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BF1B5" w14:textId="77777777" w:rsidR="00615736" w:rsidRDefault="00A440AE">
      <w:pPr>
        <w:pStyle w:val="BodyText"/>
        <w:ind w:left="3177" w:firstLine="0"/>
        <w:rPr>
          <w:rFonts w:ascii="Times New Roman"/>
          <w:sz w:val="20"/>
        </w:rPr>
      </w:pPr>
      <w:permStart w:id="100679320" w:edGrp="everyone"/>
      <w:r>
        <w:rPr>
          <w:rFonts w:ascii="Times New Roman"/>
          <w:noProof/>
          <w:sz w:val="20"/>
        </w:rPr>
        <w:drawing>
          <wp:inline distT="0" distB="0" distL="0" distR="0" wp14:anchorId="10A0093B" wp14:editId="668EDF7E">
            <wp:extent cx="2206007" cy="749807"/>
            <wp:effectExtent l="0" t="0" r="0" b="0"/>
            <wp:docPr id="3" name="Image 3" descr="City of Cambrid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ty of Cambridge Logo"/>
                    <pic:cNvPicPr/>
                  </pic:nvPicPr>
                  <pic:blipFill>
                    <a:blip r:embed="rId11" cstate="print"/>
                    <a:stretch>
                      <a:fillRect/>
                    </a:stretch>
                  </pic:blipFill>
                  <pic:spPr>
                    <a:xfrm>
                      <a:off x="0" y="0"/>
                      <a:ext cx="2206007" cy="749807"/>
                    </a:xfrm>
                    <a:prstGeom prst="rect">
                      <a:avLst/>
                    </a:prstGeom>
                  </pic:spPr>
                </pic:pic>
              </a:graphicData>
            </a:graphic>
          </wp:inline>
        </w:drawing>
      </w:r>
      <w:permEnd w:id="100679320"/>
    </w:p>
    <w:p w14:paraId="09149DD3" w14:textId="77777777" w:rsidR="00615736" w:rsidRDefault="00A440AE">
      <w:pPr>
        <w:pStyle w:val="Heading1"/>
        <w:spacing w:before="188"/>
      </w:pPr>
      <w:bookmarkStart w:id="0" w:name="Cultural_Heritage_Impact_Assessment_Term"/>
      <w:bookmarkEnd w:id="0"/>
      <w:r>
        <w:t>Cultural</w:t>
      </w:r>
      <w:r>
        <w:rPr>
          <w:spacing w:val="-7"/>
        </w:rPr>
        <w:t xml:space="preserve"> </w:t>
      </w:r>
      <w:r>
        <w:t>Heritage</w:t>
      </w:r>
      <w:r>
        <w:rPr>
          <w:spacing w:val="-8"/>
        </w:rPr>
        <w:t xml:space="preserve"> </w:t>
      </w:r>
      <w:r>
        <w:t>Impact</w:t>
      </w:r>
      <w:r>
        <w:rPr>
          <w:spacing w:val="-6"/>
        </w:rPr>
        <w:t xml:space="preserve"> </w:t>
      </w:r>
      <w:r>
        <w:t>Assessment</w:t>
      </w:r>
      <w:r>
        <w:rPr>
          <w:spacing w:val="-6"/>
        </w:rPr>
        <w:t xml:space="preserve"> </w:t>
      </w:r>
      <w:r>
        <w:t>Terms</w:t>
      </w:r>
      <w:r>
        <w:rPr>
          <w:spacing w:val="-7"/>
        </w:rPr>
        <w:t xml:space="preserve"> </w:t>
      </w:r>
      <w:r>
        <w:t>of</w:t>
      </w:r>
      <w:r>
        <w:rPr>
          <w:spacing w:val="-6"/>
        </w:rPr>
        <w:t xml:space="preserve"> </w:t>
      </w:r>
      <w:r>
        <w:t xml:space="preserve">Reference </w:t>
      </w:r>
      <w:r>
        <w:rPr>
          <w:spacing w:val="-4"/>
        </w:rPr>
        <w:t>2023</w:t>
      </w:r>
    </w:p>
    <w:p w14:paraId="76F75ECC" w14:textId="77777777" w:rsidR="00615736" w:rsidRDefault="00A440AE">
      <w:pPr>
        <w:pStyle w:val="BodyText"/>
        <w:spacing w:before="276"/>
        <w:ind w:right="107" w:firstLine="0"/>
      </w:pPr>
      <w:r>
        <w:t>A Cultural Heritage Impact Assessment (CHIA) evaluates the impact of a proposed development, building alteration or site alteration on a built heritage resource(s) or a cultural heritage landscape(s) and recommends mitigative measures or alternative development</w:t>
      </w:r>
      <w:r>
        <w:rPr>
          <w:spacing w:val="-6"/>
        </w:rPr>
        <w:t xml:space="preserve"> </w:t>
      </w:r>
      <w:r>
        <w:t>approaches</w:t>
      </w:r>
      <w:r>
        <w:rPr>
          <w:spacing w:val="-4"/>
        </w:rPr>
        <w:t xml:space="preserve"> </w:t>
      </w:r>
      <w:r>
        <w:t>to</w:t>
      </w:r>
      <w:r>
        <w:rPr>
          <w:spacing w:val="-3"/>
        </w:rPr>
        <w:t xml:space="preserve"> </w:t>
      </w:r>
      <w:r>
        <w:t>conserve</w:t>
      </w:r>
      <w:r>
        <w:rPr>
          <w:spacing w:val="-3"/>
        </w:rPr>
        <w:t xml:space="preserve"> </w:t>
      </w:r>
      <w:r>
        <w:t>the</w:t>
      </w:r>
      <w:r>
        <w:rPr>
          <w:spacing w:val="-3"/>
        </w:rPr>
        <w:t xml:space="preserve"> </w:t>
      </w:r>
      <w:r>
        <w:t>heritage</w:t>
      </w:r>
      <w:r>
        <w:rPr>
          <w:spacing w:val="-5"/>
        </w:rPr>
        <w:t xml:space="preserve"> </w:t>
      </w:r>
      <w:r>
        <w:t>attributes</w:t>
      </w:r>
      <w:r>
        <w:rPr>
          <w:spacing w:val="-6"/>
        </w:rPr>
        <w:t xml:space="preserve"> </w:t>
      </w:r>
      <w:r>
        <w:t>of</w:t>
      </w:r>
      <w:r>
        <w:rPr>
          <w:spacing w:val="-3"/>
        </w:rPr>
        <w:t xml:space="preserve"> </w:t>
      </w:r>
      <w:r>
        <w:t>that</w:t>
      </w:r>
      <w:r>
        <w:rPr>
          <w:spacing w:val="-6"/>
        </w:rPr>
        <w:t xml:space="preserve"> </w:t>
      </w:r>
      <w:r>
        <w:t>resource/landscape. CHIAs are an important planning tool to ensure the heritage values, attributes and integrity of cultural heritage resources are considered in the land development process.</w:t>
      </w:r>
    </w:p>
    <w:p w14:paraId="0AFCAC54" w14:textId="77777777" w:rsidR="00615736" w:rsidRDefault="00615736">
      <w:pPr>
        <w:pStyle w:val="BodyText"/>
        <w:spacing w:before="44"/>
        <w:ind w:left="0" w:firstLine="0"/>
      </w:pPr>
    </w:p>
    <w:p w14:paraId="1A6BBB81" w14:textId="77777777" w:rsidR="00615736" w:rsidRDefault="00A440AE">
      <w:pPr>
        <w:pStyle w:val="Heading2"/>
      </w:pPr>
      <w:bookmarkStart w:id="1" w:name="Policy_Context"/>
      <w:bookmarkEnd w:id="1"/>
      <w:r>
        <w:t>Policy</w:t>
      </w:r>
      <w:r>
        <w:rPr>
          <w:spacing w:val="-6"/>
        </w:rPr>
        <w:t xml:space="preserve"> </w:t>
      </w:r>
      <w:r>
        <w:rPr>
          <w:spacing w:val="-2"/>
        </w:rPr>
        <w:t>Context</w:t>
      </w:r>
    </w:p>
    <w:p w14:paraId="3205050D" w14:textId="77777777" w:rsidR="00615736" w:rsidRDefault="00A440AE">
      <w:pPr>
        <w:pStyle w:val="BodyText"/>
        <w:spacing w:before="81"/>
        <w:ind w:right="201" w:firstLine="0"/>
      </w:pPr>
      <w:r>
        <w:t>Municipalities</w:t>
      </w:r>
      <w:r>
        <w:rPr>
          <w:spacing w:val="-3"/>
        </w:rPr>
        <w:t xml:space="preserve"> </w:t>
      </w:r>
      <w:r>
        <w:t>are</w:t>
      </w:r>
      <w:r>
        <w:rPr>
          <w:spacing w:val="-4"/>
        </w:rPr>
        <w:t xml:space="preserve"> </w:t>
      </w:r>
      <w:r>
        <w:t>enabled</w:t>
      </w:r>
      <w:r>
        <w:rPr>
          <w:spacing w:val="-2"/>
        </w:rPr>
        <w:t xml:space="preserve"> </w:t>
      </w:r>
      <w:r>
        <w:t>by</w:t>
      </w:r>
      <w:r>
        <w:rPr>
          <w:spacing w:val="-5"/>
        </w:rPr>
        <w:t xml:space="preserve"> </w:t>
      </w:r>
      <w:r>
        <w:t>the</w:t>
      </w:r>
      <w:r>
        <w:rPr>
          <w:spacing w:val="-4"/>
        </w:rPr>
        <w:t xml:space="preserve"> </w:t>
      </w:r>
      <w:r>
        <w:rPr>
          <w:i/>
        </w:rPr>
        <w:t>Provincial</w:t>
      </w:r>
      <w:r>
        <w:rPr>
          <w:i/>
          <w:spacing w:val="-6"/>
        </w:rPr>
        <w:t xml:space="preserve"> </w:t>
      </w:r>
      <w:r>
        <w:rPr>
          <w:i/>
        </w:rPr>
        <w:t>Planning</w:t>
      </w:r>
      <w:r>
        <w:rPr>
          <w:i/>
          <w:spacing w:val="-2"/>
        </w:rPr>
        <w:t xml:space="preserve"> </w:t>
      </w:r>
      <w:r>
        <w:rPr>
          <w:i/>
        </w:rPr>
        <w:t>Statement</w:t>
      </w:r>
      <w:r>
        <w:rPr>
          <w:i/>
          <w:spacing w:val="-3"/>
        </w:rPr>
        <w:t xml:space="preserve"> </w:t>
      </w:r>
      <w:r>
        <w:t>(PPS)</w:t>
      </w:r>
      <w:r>
        <w:rPr>
          <w:spacing w:val="-4"/>
        </w:rPr>
        <w:t xml:space="preserve"> </w:t>
      </w:r>
      <w:r>
        <w:t>(2023)</w:t>
      </w:r>
      <w:r>
        <w:rPr>
          <w:spacing w:val="-6"/>
        </w:rPr>
        <w:t xml:space="preserve"> </w:t>
      </w:r>
      <w:r>
        <w:t>under</w:t>
      </w:r>
      <w:r>
        <w:rPr>
          <w:spacing w:val="-4"/>
        </w:rPr>
        <w:t xml:space="preserve"> </w:t>
      </w:r>
      <w:r>
        <w:t xml:space="preserve">the </w:t>
      </w:r>
      <w:r>
        <w:rPr>
          <w:i/>
        </w:rPr>
        <w:t xml:space="preserve">Planning Act </w:t>
      </w:r>
      <w:r>
        <w:t>(R.S.O. 1990) to use CHIAs in the planning process. Section 4.6.1 of the PPS states, “Protected heritage property, which may contain built heritage resources or cultural heritage landscapes, shall be conserved” and the mechanisms defined for conservation include the implementation of recommendations, mitigative measures and alternative development approaches set out in a conservation plan, archaeological assessment, and/or</w:t>
      </w:r>
      <w:r>
        <w:t xml:space="preserve"> heritage impact assessment.</w:t>
      </w:r>
    </w:p>
    <w:p w14:paraId="059F9E9D" w14:textId="77777777" w:rsidR="00615736" w:rsidRDefault="00A440AE">
      <w:pPr>
        <w:pStyle w:val="BodyText"/>
        <w:spacing w:before="120"/>
        <w:ind w:right="107" w:firstLine="0"/>
      </w:pPr>
      <w:r>
        <w:t>The City of Cambridge Official Plan Section 4.10 requires a CHIA for all development applications, or site alteration permit applications that: (1) include or are adjacent to a designated property, or (2) include a non-designated property listed on the Municipal Heritage</w:t>
      </w:r>
      <w:r>
        <w:rPr>
          <w:spacing w:val="-2"/>
        </w:rPr>
        <w:t xml:space="preserve"> </w:t>
      </w:r>
      <w:r>
        <w:t>Register.</w:t>
      </w:r>
      <w:r>
        <w:rPr>
          <w:spacing w:val="-5"/>
        </w:rPr>
        <w:t xml:space="preserve"> </w:t>
      </w:r>
      <w:r>
        <w:t>Adjacency</w:t>
      </w:r>
      <w:r>
        <w:rPr>
          <w:spacing w:val="-3"/>
        </w:rPr>
        <w:t xml:space="preserve"> </w:t>
      </w:r>
      <w:r>
        <w:t>is</w:t>
      </w:r>
      <w:r>
        <w:rPr>
          <w:spacing w:val="-5"/>
        </w:rPr>
        <w:t xml:space="preserve"> </w:t>
      </w:r>
      <w:r>
        <w:t>defined</w:t>
      </w:r>
      <w:r>
        <w:rPr>
          <w:spacing w:val="-2"/>
        </w:rPr>
        <w:t xml:space="preserve"> </w:t>
      </w:r>
      <w:r>
        <w:t>in</w:t>
      </w:r>
      <w:r>
        <w:rPr>
          <w:spacing w:val="-2"/>
        </w:rPr>
        <w:t xml:space="preserve"> </w:t>
      </w:r>
      <w:r>
        <w:t>the</w:t>
      </w:r>
      <w:r>
        <w:rPr>
          <w:spacing w:val="-2"/>
        </w:rPr>
        <w:t xml:space="preserve"> </w:t>
      </w:r>
      <w:r>
        <w:t>Plan</w:t>
      </w:r>
      <w:r>
        <w:rPr>
          <w:spacing w:val="-4"/>
        </w:rPr>
        <w:t xml:space="preserve"> </w:t>
      </w:r>
      <w:r>
        <w:t>as</w:t>
      </w:r>
      <w:r>
        <w:rPr>
          <w:spacing w:val="-3"/>
        </w:rPr>
        <w:t xml:space="preserve"> </w:t>
      </w:r>
      <w:r>
        <w:t>“contiguous</w:t>
      </w:r>
      <w:r>
        <w:rPr>
          <w:spacing w:val="-5"/>
        </w:rPr>
        <w:t xml:space="preserve"> </w:t>
      </w:r>
      <w:r>
        <w:t>to”</w:t>
      </w:r>
      <w:r>
        <w:rPr>
          <w:spacing w:val="-4"/>
        </w:rPr>
        <w:t xml:space="preserve"> </w:t>
      </w:r>
      <w:r>
        <w:t>a</w:t>
      </w:r>
      <w:r>
        <w:rPr>
          <w:spacing w:val="-2"/>
        </w:rPr>
        <w:t xml:space="preserve"> </w:t>
      </w:r>
      <w:r>
        <w:t>cultural</w:t>
      </w:r>
      <w:r>
        <w:rPr>
          <w:spacing w:val="-3"/>
        </w:rPr>
        <w:t xml:space="preserve"> </w:t>
      </w:r>
      <w:r>
        <w:t xml:space="preserve">heritage </w:t>
      </w:r>
      <w:r>
        <w:rPr>
          <w:spacing w:val="-2"/>
        </w:rPr>
        <w:t>resource.</w:t>
      </w:r>
    </w:p>
    <w:p w14:paraId="5794AD2C" w14:textId="77777777" w:rsidR="00615736" w:rsidRDefault="00615736">
      <w:pPr>
        <w:pStyle w:val="BodyText"/>
        <w:spacing w:before="44"/>
        <w:ind w:left="0" w:firstLine="0"/>
      </w:pPr>
    </w:p>
    <w:p w14:paraId="7DC45D67" w14:textId="77777777" w:rsidR="00615736" w:rsidRDefault="00A440AE">
      <w:pPr>
        <w:pStyle w:val="Heading2"/>
      </w:pPr>
      <w:bookmarkStart w:id="2" w:name="When_is_a_Cultural_Heritage_Impact_Asses"/>
      <w:bookmarkEnd w:id="2"/>
      <w:r>
        <w:t>When</w:t>
      </w:r>
      <w:r>
        <w:rPr>
          <w:spacing w:val="-10"/>
        </w:rPr>
        <w:t xml:space="preserve"> </w:t>
      </w:r>
      <w:r>
        <w:t>is</w:t>
      </w:r>
      <w:r>
        <w:rPr>
          <w:spacing w:val="-3"/>
        </w:rPr>
        <w:t xml:space="preserve"> </w:t>
      </w:r>
      <w:r>
        <w:t>a</w:t>
      </w:r>
      <w:r>
        <w:rPr>
          <w:spacing w:val="-8"/>
        </w:rPr>
        <w:t xml:space="preserve"> </w:t>
      </w:r>
      <w:r>
        <w:t>Cultural</w:t>
      </w:r>
      <w:r>
        <w:rPr>
          <w:spacing w:val="-4"/>
        </w:rPr>
        <w:t xml:space="preserve"> </w:t>
      </w:r>
      <w:r>
        <w:t>Heritage</w:t>
      </w:r>
      <w:r>
        <w:rPr>
          <w:spacing w:val="-6"/>
        </w:rPr>
        <w:t xml:space="preserve"> </w:t>
      </w:r>
      <w:r>
        <w:t>Impact</w:t>
      </w:r>
      <w:r>
        <w:rPr>
          <w:spacing w:val="-8"/>
        </w:rPr>
        <w:t xml:space="preserve"> </w:t>
      </w:r>
      <w:r>
        <w:t>Assessment</w:t>
      </w:r>
      <w:r>
        <w:rPr>
          <w:spacing w:val="-3"/>
        </w:rPr>
        <w:t xml:space="preserve"> </w:t>
      </w:r>
      <w:r>
        <w:t>(CHIA)</w:t>
      </w:r>
      <w:r>
        <w:rPr>
          <w:spacing w:val="-3"/>
        </w:rPr>
        <w:t xml:space="preserve"> </w:t>
      </w:r>
      <w:r>
        <w:rPr>
          <w:spacing w:val="-2"/>
        </w:rPr>
        <w:t>required?</w:t>
      </w:r>
    </w:p>
    <w:p w14:paraId="71403240" w14:textId="77777777" w:rsidR="00615736" w:rsidRDefault="00A440AE">
      <w:pPr>
        <w:pStyle w:val="BodyText"/>
        <w:spacing w:before="80"/>
        <w:ind w:right="347" w:firstLine="0"/>
      </w:pPr>
      <w:r>
        <w:t>At</w:t>
      </w:r>
      <w:r>
        <w:rPr>
          <w:spacing w:val="-3"/>
        </w:rPr>
        <w:t xml:space="preserve"> </w:t>
      </w:r>
      <w:r>
        <w:t>the</w:t>
      </w:r>
      <w:r>
        <w:rPr>
          <w:spacing w:val="-3"/>
        </w:rPr>
        <w:t xml:space="preserve"> </w:t>
      </w:r>
      <w:r>
        <w:t>discretion</w:t>
      </w:r>
      <w:r>
        <w:rPr>
          <w:spacing w:val="-3"/>
        </w:rPr>
        <w:t xml:space="preserve"> </w:t>
      </w:r>
      <w:r>
        <w:t>of</w:t>
      </w:r>
      <w:r>
        <w:rPr>
          <w:spacing w:val="-3"/>
        </w:rPr>
        <w:t xml:space="preserve"> </w:t>
      </w:r>
      <w:r>
        <w:t>staff,</w:t>
      </w:r>
      <w:r>
        <w:rPr>
          <w:spacing w:val="-3"/>
        </w:rPr>
        <w:t xml:space="preserve"> </w:t>
      </w:r>
      <w:r>
        <w:t>a</w:t>
      </w:r>
      <w:r>
        <w:rPr>
          <w:spacing w:val="-3"/>
        </w:rPr>
        <w:t xml:space="preserve"> </w:t>
      </w:r>
      <w:r>
        <w:t>CHIA</w:t>
      </w:r>
      <w:r>
        <w:rPr>
          <w:spacing w:val="-5"/>
        </w:rPr>
        <w:t xml:space="preserve"> </w:t>
      </w:r>
      <w:r>
        <w:t>is</w:t>
      </w:r>
      <w:r>
        <w:rPr>
          <w:spacing w:val="-3"/>
        </w:rPr>
        <w:t xml:space="preserve"> </w:t>
      </w:r>
      <w:r>
        <w:t>required</w:t>
      </w:r>
      <w:r>
        <w:rPr>
          <w:spacing w:val="-3"/>
        </w:rPr>
        <w:t xml:space="preserve"> </w:t>
      </w:r>
      <w:r>
        <w:t>for</w:t>
      </w:r>
      <w:r>
        <w:rPr>
          <w:spacing w:val="-4"/>
        </w:rPr>
        <w:t xml:space="preserve"> </w:t>
      </w:r>
      <w:r>
        <w:t>certain</w:t>
      </w:r>
      <w:r>
        <w:rPr>
          <w:spacing w:val="-3"/>
        </w:rPr>
        <w:t xml:space="preserve"> </w:t>
      </w:r>
      <w:r>
        <w:t>applications</w:t>
      </w:r>
      <w:r>
        <w:rPr>
          <w:spacing w:val="-3"/>
        </w:rPr>
        <w:t xml:space="preserve"> </w:t>
      </w:r>
      <w:r>
        <w:t>involving</w:t>
      </w:r>
      <w:r>
        <w:rPr>
          <w:spacing w:val="-3"/>
        </w:rPr>
        <w:t xml:space="preserve"> </w:t>
      </w:r>
      <w:r>
        <w:t>the following types of properties:</w:t>
      </w:r>
    </w:p>
    <w:p w14:paraId="46D4A893" w14:textId="77777777" w:rsidR="00615736" w:rsidRDefault="00A440AE">
      <w:pPr>
        <w:pStyle w:val="ListParagraph"/>
        <w:numPr>
          <w:ilvl w:val="0"/>
          <w:numId w:val="5"/>
        </w:numPr>
        <w:tabs>
          <w:tab w:val="left" w:pos="840"/>
        </w:tabs>
        <w:spacing w:before="121"/>
        <w:ind w:right="605"/>
        <w:rPr>
          <w:sz w:val="24"/>
        </w:rPr>
      </w:pPr>
      <w:r>
        <w:rPr>
          <w:sz w:val="24"/>
        </w:rPr>
        <w:t>Property</w:t>
      </w:r>
      <w:r>
        <w:rPr>
          <w:spacing w:val="-6"/>
          <w:sz w:val="24"/>
        </w:rPr>
        <w:t xml:space="preserve"> </w:t>
      </w:r>
      <w:r>
        <w:rPr>
          <w:sz w:val="24"/>
        </w:rPr>
        <w:t>designated</w:t>
      </w:r>
      <w:r>
        <w:rPr>
          <w:spacing w:val="-5"/>
          <w:sz w:val="24"/>
        </w:rPr>
        <w:t xml:space="preserve"> </w:t>
      </w:r>
      <w:r>
        <w:rPr>
          <w:sz w:val="24"/>
        </w:rPr>
        <w:t>under</w:t>
      </w:r>
      <w:r>
        <w:rPr>
          <w:spacing w:val="-5"/>
          <w:sz w:val="24"/>
        </w:rPr>
        <w:t xml:space="preserve"> </w:t>
      </w:r>
      <w:r>
        <w:rPr>
          <w:sz w:val="24"/>
        </w:rPr>
        <w:t>Part</w:t>
      </w:r>
      <w:r>
        <w:rPr>
          <w:spacing w:val="-3"/>
          <w:sz w:val="24"/>
        </w:rPr>
        <w:t xml:space="preserve"> </w:t>
      </w:r>
      <w:r>
        <w:rPr>
          <w:sz w:val="24"/>
        </w:rPr>
        <w:t>IV</w:t>
      </w:r>
      <w:r>
        <w:rPr>
          <w:spacing w:val="-6"/>
          <w:sz w:val="24"/>
        </w:rPr>
        <w:t xml:space="preserve"> </w:t>
      </w:r>
      <w:r>
        <w:rPr>
          <w:sz w:val="24"/>
        </w:rPr>
        <w:t>(individual</w:t>
      </w:r>
      <w:r>
        <w:rPr>
          <w:spacing w:val="-4"/>
          <w:sz w:val="24"/>
        </w:rPr>
        <w:t xml:space="preserve"> </w:t>
      </w:r>
      <w:r>
        <w:rPr>
          <w:sz w:val="24"/>
        </w:rPr>
        <w:t>designation)</w:t>
      </w:r>
      <w:r>
        <w:rPr>
          <w:spacing w:val="-5"/>
          <w:sz w:val="24"/>
        </w:rPr>
        <w:t xml:space="preserve"> </w:t>
      </w:r>
      <w:r>
        <w:rPr>
          <w:sz w:val="24"/>
        </w:rPr>
        <w:t>and</w:t>
      </w:r>
      <w:r>
        <w:rPr>
          <w:spacing w:val="-3"/>
          <w:sz w:val="24"/>
        </w:rPr>
        <w:t xml:space="preserve"> </w:t>
      </w:r>
      <w:r>
        <w:rPr>
          <w:sz w:val="24"/>
        </w:rPr>
        <w:t>Part</w:t>
      </w:r>
      <w:r>
        <w:rPr>
          <w:spacing w:val="-6"/>
          <w:sz w:val="24"/>
        </w:rPr>
        <w:t xml:space="preserve"> </w:t>
      </w:r>
      <w:r>
        <w:rPr>
          <w:sz w:val="24"/>
        </w:rPr>
        <w:t>V</w:t>
      </w:r>
      <w:r>
        <w:rPr>
          <w:spacing w:val="-3"/>
          <w:sz w:val="24"/>
        </w:rPr>
        <w:t xml:space="preserve"> </w:t>
      </w:r>
      <w:r>
        <w:rPr>
          <w:sz w:val="24"/>
        </w:rPr>
        <w:t xml:space="preserve">(located within a heritage conservation district) of the </w:t>
      </w:r>
      <w:r>
        <w:rPr>
          <w:i/>
          <w:sz w:val="24"/>
        </w:rPr>
        <w:t xml:space="preserve">Ontario Heritage </w:t>
      </w:r>
      <w:proofErr w:type="gramStart"/>
      <w:r>
        <w:rPr>
          <w:i/>
          <w:sz w:val="24"/>
        </w:rPr>
        <w:t>Act</w:t>
      </w:r>
      <w:r>
        <w:rPr>
          <w:sz w:val="24"/>
        </w:rPr>
        <w:t>;</w:t>
      </w:r>
      <w:proofErr w:type="gramEnd"/>
    </w:p>
    <w:p w14:paraId="6753FBD2" w14:textId="77777777" w:rsidR="00615736" w:rsidRDefault="00A440AE">
      <w:pPr>
        <w:pStyle w:val="ListParagraph"/>
        <w:numPr>
          <w:ilvl w:val="0"/>
          <w:numId w:val="5"/>
        </w:numPr>
        <w:tabs>
          <w:tab w:val="left" w:pos="840"/>
        </w:tabs>
        <w:spacing w:line="237" w:lineRule="auto"/>
        <w:ind w:right="403"/>
        <w:rPr>
          <w:sz w:val="24"/>
        </w:rPr>
      </w:pPr>
      <w:r>
        <w:rPr>
          <w:sz w:val="24"/>
        </w:rPr>
        <w:t>Property</w:t>
      </w:r>
      <w:r>
        <w:rPr>
          <w:spacing w:val="-4"/>
          <w:sz w:val="24"/>
        </w:rPr>
        <w:t xml:space="preserve"> </w:t>
      </w:r>
      <w:r>
        <w:rPr>
          <w:sz w:val="24"/>
        </w:rPr>
        <w:t>listed</w:t>
      </w:r>
      <w:r>
        <w:rPr>
          <w:spacing w:val="-3"/>
          <w:sz w:val="24"/>
        </w:rPr>
        <w:t xml:space="preserve"> </w:t>
      </w:r>
      <w:r>
        <w:rPr>
          <w:sz w:val="24"/>
        </w:rPr>
        <w:t>on</w:t>
      </w:r>
      <w:r>
        <w:rPr>
          <w:spacing w:val="-3"/>
          <w:sz w:val="24"/>
        </w:rPr>
        <w:t xml:space="preserve"> </w:t>
      </w:r>
      <w:r>
        <w:rPr>
          <w:sz w:val="24"/>
        </w:rPr>
        <w:t>the</w:t>
      </w:r>
      <w:r>
        <w:rPr>
          <w:spacing w:val="-5"/>
          <w:sz w:val="24"/>
        </w:rPr>
        <w:t xml:space="preserve"> </w:t>
      </w:r>
      <w:r>
        <w:rPr>
          <w:sz w:val="24"/>
        </w:rPr>
        <w:t>Municipal</w:t>
      </w:r>
      <w:r>
        <w:rPr>
          <w:spacing w:val="-4"/>
          <w:sz w:val="24"/>
        </w:rPr>
        <w:t xml:space="preserve"> </w:t>
      </w:r>
      <w:r>
        <w:rPr>
          <w:sz w:val="24"/>
        </w:rPr>
        <w:t>Heritage</w:t>
      </w:r>
      <w:r>
        <w:rPr>
          <w:spacing w:val="-3"/>
          <w:sz w:val="24"/>
        </w:rPr>
        <w:t xml:space="preserve"> </w:t>
      </w:r>
      <w:r>
        <w:rPr>
          <w:sz w:val="24"/>
        </w:rPr>
        <w:t>Register</w:t>
      </w:r>
      <w:r>
        <w:rPr>
          <w:spacing w:val="-5"/>
          <w:sz w:val="24"/>
        </w:rPr>
        <w:t xml:space="preserve"> </w:t>
      </w:r>
      <w:r>
        <w:rPr>
          <w:sz w:val="24"/>
        </w:rPr>
        <w:t>as</w:t>
      </w:r>
      <w:r>
        <w:rPr>
          <w:spacing w:val="-6"/>
          <w:sz w:val="24"/>
        </w:rPr>
        <w:t xml:space="preserve"> </w:t>
      </w:r>
      <w:r>
        <w:rPr>
          <w:sz w:val="24"/>
        </w:rPr>
        <w:t>a</w:t>
      </w:r>
      <w:r>
        <w:rPr>
          <w:spacing w:val="-3"/>
          <w:sz w:val="24"/>
        </w:rPr>
        <w:t xml:space="preserve"> </w:t>
      </w:r>
      <w:r>
        <w:rPr>
          <w:sz w:val="24"/>
        </w:rPr>
        <w:t>non-designated</w:t>
      </w:r>
      <w:r>
        <w:rPr>
          <w:spacing w:val="-5"/>
          <w:sz w:val="24"/>
        </w:rPr>
        <w:t xml:space="preserve"> </w:t>
      </w:r>
      <w:r>
        <w:rPr>
          <w:sz w:val="24"/>
        </w:rPr>
        <w:t xml:space="preserve">property of cultural heritage value or </w:t>
      </w:r>
      <w:proofErr w:type="gramStart"/>
      <w:r>
        <w:rPr>
          <w:sz w:val="24"/>
        </w:rPr>
        <w:t>interest;</w:t>
      </w:r>
      <w:proofErr w:type="gramEnd"/>
    </w:p>
    <w:p w14:paraId="1BF0A120" w14:textId="77777777" w:rsidR="00615736" w:rsidRDefault="00A440AE">
      <w:pPr>
        <w:pStyle w:val="ListParagraph"/>
        <w:numPr>
          <w:ilvl w:val="0"/>
          <w:numId w:val="5"/>
        </w:numPr>
        <w:tabs>
          <w:tab w:val="left" w:pos="840"/>
        </w:tabs>
        <w:spacing w:before="1"/>
        <w:ind w:right="951"/>
        <w:jc w:val="both"/>
        <w:rPr>
          <w:sz w:val="24"/>
        </w:rPr>
      </w:pPr>
      <w:r>
        <w:rPr>
          <w:sz w:val="24"/>
        </w:rPr>
        <w:t>Property</w:t>
      </w:r>
      <w:r>
        <w:rPr>
          <w:spacing w:val="-5"/>
          <w:sz w:val="24"/>
        </w:rPr>
        <w:t xml:space="preserve"> </w:t>
      </w:r>
      <w:r>
        <w:rPr>
          <w:sz w:val="24"/>
        </w:rPr>
        <w:t>that</w:t>
      </w:r>
      <w:r>
        <w:rPr>
          <w:spacing w:val="-7"/>
          <w:sz w:val="24"/>
        </w:rPr>
        <w:t xml:space="preserve"> </w:t>
      </w:r>
      <w:r>
        <w:rPr>
          <w:sz w:val="24"/>
        </w:rPr>
        <w:t>is</w:t>
      </w:r>
      <w:r>
        <w:rPr>
          <w:spacing w:val="-5"/>
          <w:sz w:val="24"/>
        </w:rPr>
        <w:t xml:space="preserve"> </w:t>
      </w:r>
      <w:r>
        <w:rPr>
          <w:sz w:val="24"/>
        </w:rPr>
        <w:t>adjacent</w:t>
      </w:r>
      <w:r>
        <w:rPr>
          <w:spacing w:val="-4"/>
          <w:sz w:val="24"/>
        </w:rPr>
        <w:t xml:space="preserve"> </w:t>
      </w:r>
      <w:r>
        <w:rPr>
          <w:sz w:val="24"/>
        </w:rPr>
        <w:t>(contiguous)</w:t>
      </w:r>
      <w:r>
        <w:rPr>
          <w:spacing w:val="-6"/>
          <w:sz w:val="24"/>
        </w:rPr>
        <w:t xml:space="preserve"> </w:t>
      </w:r>
      <w:r>
        <w:rPr>
          <w:sz w:val="24"/>
        </w:rPr>
        <w:t>to</w:t>
      </w:r>
      <w:r>
        <w:rPr>
          <w:spacing w:val="-4"/>
          <w:sz w:val="24"/>
        </w:rPr>
        <w:t xml:space="preserve"> </w:t>
      </w:r>
      <w:r>
        <w:rPr>
          <w:sz w:val="24"/>
        </w:rPr>
        <w:t>individually</w:t>
      </w:r>
      <w:r>
        <w:rPr>
          <w:spacing w:val="-5"/>
          <w:sz w:val="24"/>
        </w:rPr>
        <w:t xml:space="preserve"> </w:t>
      </w:r>
      <w:r>
        <w:rPr>
          <w:sz w:val="24"/>
        </w:rPr>
        <w:t>designated</w:t>
      </w:r>
      <w:r>
        <w:rPr>
          <w:spacing w:val="-6"/>
          <w:sz w:val="24"/>
        </w:rPr>
        <w:t xml:space="preserve"> </w:t>
      </w:r>
      <w:r>
        <w:rPr>
          <w:sz w:val="24"/>
        </w:rPr>
        <w:t>properties, properties</w:t>
      </w:r>
      <w:r>
        <w:rPr>
          <w:spacing w:val="-4"/>
          <w:sz w:val="24"/>
        </w:rPr>
        <w:t xml:space="preserve"> </w:t>
      </w:r>
      <w:r>
        <w:rPr>
          <w:sz w:val="24"/>
        </w:rPr>
        <w:t>within</w:t>
      </w:r>
      <w:r>
        <w:rPr>
          <w:spacing w:val="-2"/>
          <w:sz w:val="24"/>
        </w:rPr>
        <w:t xml:space="preserve"> </w:t>
      </w:r>
      <w:r>
        <w:rPr>
          <w:sz w:val="24"/>
        </w:rPr>
        <w:t>a</w:t>
      </w:r>
      <w:r>
        <w:rPr>
          <w:spacing w:val="-3"/>
          <w:sz w:val="24"/>
        </w:rPr>
        <w:t xml:space="preserve"> </w:t>
      </w:r>
      <w:r>
        <w:rPr>
          <w:sz w:val="24"/>
        </w:rPr>
        <w:t>heritage</w:t>
      </w:r>
      <w:r>
        <w:rPr>
          <w:spacing w:val="-3"/>
          <w:sz w:val="24"/>
        </w:rPr>
        <w:t xml:space="preserve"> </w:t>
      </w:r>
      <w:r>
        <w:rPr>
          <w:sz w:val="24"/>
        </w:rPr>
        <w:t>conservation</w:t>
      </w:r>
      <w:r>
        <w:rPr>
          <w:spacing w:val="-2"/>
          <w:sz w:val="24"/>
        </w:rPr>
        <w:t xml:space="preserve"> </w:t>
      </w:r>
      <w:r>
        <w:rPr>
          <w:sz w:val="24"/>
        </w:rPr>
        <w:t>district,</w:t>
      </w:r>
      <w:r>
        <w:rPr>
          <w:spacing w:val="-2"/>
          <w:sz w:val="24"/>
        </w:rPr>
        <w:t xml:space="preserve"> </w:t>
      </w:r>
      <w:r>
        <w:rPr>
          <w:sz w:val="24"/>
        </w:rPr>
        <w:t>or</w:t>
      </w:r>
      <w:r>
        <w:rPr>
          <w:spacing w:val="-3"/>
          <w:sz w:val="24"/>
        </w:rPr>
        <w:t xml:space="preserve"> </w:t>
      </w:r>
      <w:r>
        <w:rPr>
          <w:sz w:val="24"/>
        </w:rPr>
        <w:t>properties</w:t>
      </w:r>
      <w:r>
        <w:rPr>
          <w:spacing w:val="-2"/>
          <w:sz w:val="24"/>
        </w:rPr>
        <w:t xml:space="preserve"> </w:t>
      </w:r>
      <w:r>
        <w:rPr>
          <w:sz w:val="24"/>
        </w:rPr>
        <w:t>listed</w:t>
      </w:r>
      <w:r>
        <w:rPr>
          <w:spacing w:val="-3"/>
          <w:sz w:val="24"/>
        </w:rPr>
        <w:t xml:space="preserve"> </w:t>
      </w:r>
      <w:r>
        <w:rPr>
          <w:sz w:val="24"/>
        </w:rPr>
        <w:t>on</w:t>
      </w:r>
      <w:r>
        <w:rPr>
          <w:spacing w:val="-2"/>
          <w:sz w:val="24"/>
        </w:rPr>
        <w:t xml:space="preserve"> </w:t>
      </w:r>
      <w:r>
        <w:rPr>
          <w:sz w:val="24"/>
        </w:rPr>
        <w:t>the Municipal Heritage Register; or</w:t>
      </w:r>
    </w:p>
    <w:p w14:paraId="7962096F" w14:textId="77777777" w:rsidR="00615736" w:rsidRDefault="00A440AE">
      <w:pPr>
        <w:pStyle w:val="ListParagraph"/>
        <w:numPr>
          <w:ilvl w:val="0"/>
          <w:numId w:val="5"/>
        </w:numPr>
        <w:tabs>
          <w:tab w:val="left" w:pos="840"/>
        </w:tabs>
        <w:ind w:right="1217"/>
        <w:jc w:val="both"/>
        <w:rPr>
          <w:sz w:val="24"/>
        </w:rPr>
      </w:pPr>
      <w:r>
        <w:rPr>
          <w:sz w:val="24"/>
        </w:rPr>
        <w:t>Property</w:t>
      </w:r>
      <w:r>
        <w:rPr>
          <w:spacing w:val="-4"/>
          <w:sz w:val="24"/>
        </w:rPr>
        <w:t xml:space="preserve"> </w:t>
      </w:r>
      <w:r>
        <w:rPr>
          <w:sz w:val="24"/>
        </w:rPr>
        <w:t>identified</w:t>
      </w:r>
      <w:r>
        <w:rPr>
          <w:spacing w:val="-5"/>
          <w:sz w:val="24"/>
        </w:rPr>
        <w:t xml:space="preserve"> </w:t>
      </w:r>
      <w:r>
        <w:rPr>
          <w:sz w:val="24"/>
        </w:rPr>
        <w:t>as</w:t>
      </w:r>
      <w:r>
        <w:rPr>
          <w:spacing w:val="-4"/>
          <w:sz w:val="24"/>
        </w:rPr>
        <w:t xml:space="preserve"> </w:t>
      </w:r>
      <w:r>
        <w:rPr>
          <w:sz w:val="24"/>
        </w:rPr>
        <w:t>having</w:t>
      </w:r>
      <w:r>
        <w:rPr>
          <w:spacing w:val="-3"/>
          <w:sz w:val="24"/>
        </w:rPr>
        <w:t xml:space="preserve"> </w:t>
      </w:r>
      <w:r>
        <w:rPr>
          <w:sz w:val="24"/>
        </w:rPr>
        <w:t>cultural</w:t>
      </w:r>
      <w:r>
        <w:rPr>
          <w:spacing w:val="-4"/>
          <w:sz w:val="24"/>
        </w:rPr>
        <w:t xml:space="preserve"> </w:t>
      </w:r>
      <w:r>
        <w:rPr>
          <w:sz w:val="24"/>
        </w:rPr>
        <w:t>heritage</w:t>
      </w:r>
      <w:r>
        <w:rPr>
          <w:spacing w:val="-5"/>
          <w:sz w:val="24"/>
        </w:rPr>
        <w:t xml:space="preserve"> </w:t>
      </w:r>
      <w:r>
        <w:rPr>
          <w:sz w:val="24"/>
        </w:rPr>
        <w:t>value</w:t>
      </w:r>
      <w:r>
        <w:rPr>
          <w:spacing w:val="-5"/>
          <w:sz w:val="24"/>
        </w:rPr>
        <w:t xml:space="preserve"> </w:t>
      </w:r>
      <w:r>
        <w:rPr>
          <w:sz w:val="24"/>
        </w:rPr>
        <w:t>or</w:t>
      </w:r>
      <w:r>
        <w:rPr>
          <w:spacing w:val="-5"/>
          <w:sz w:val="24"/>
        </w:rPr>
        <w:t xml:space="preserve"> </w:t>
      </w:r>
      <w:r>
        <w:rPr>
          <w:sz w:val="24"/>
        </w:rPr>
        <w:t>interest</w:t>
      </w:r>
      <w:r>
        <w:rPr>
          <w:spacing w:val="-6"/>
          <w:sz w:val="24"/>
        </w:rPr>
        <w:t xml:space="preserve"> </w:t>
      </w:r>
      <w:r>
        <w:rPr>
          <w:sz w:val="24"/>
        </w:rPr>
        <w:t>through</w:t>
      </w:r>
      <w:r>
        <w:rPr>
          <w:spacing w:val="-3"/>
          <w:sz w:val="24"/>
        </w:rPr>
        <w:t xml:space="preserve"> </w:t>
      </w:r>
      <w:r>
        <w:rPr>
          <w:sz w:val="24"/>
        </w:rPr>
        <w:t>a preliminary site assessment or planning study.</w:t>
      </w:r>
    </w:p>
    <w:p w14:paraId="4110EC19" w14:textId="77777777" w:rsidR="00615736" w:rsidRDefault="00615736">
      <w:pPr>
        <w:jc w:val="both"/>
        <w:rPr>
          <w:sz w:val="24"/>
        </w:rPr>
        <w:sectPr w:rsidR="00615736">
          <w:footerReference w:type="default" r:id="rId12"/>
          <w:type w:val="continuous"/>
          <w:pgSz w:w="12240" w:h="15840"/>
          <w:pgMar w:top="1540" w:right="1200" w:bottom="940" w:left="1320" w:header="0" w:footer="744" w:gutter="0"/>
          <w:pgNumType w:start="1"/>
          <w:cols w:space="720"/>
        </w:sectPr>
      </w:pPr>
    </w:p>
    <w:p w14:paraId="413E4FD4" w14:textId="77777777" w:rsidR="00615736" w:rsidRDefault="00A440AE">
      <w:pPr>
        <w:pStyle w:val="BodyText"/>
        <w:spacing w:before="80"/>
        <w:ind w:right="347" w:firstLine="0"/>
      </w:pPr>
      <w:r>
        <w:lastRenderedPageBreak/>
        <w:t>In</w:t>
      </w:r>
      <w:r>
        <w:rPr>
          <w:spacing w:val="-2"/>
        </w:rPr>
        <w:t xml:space="preserve"> </w:t>
      </w:r>
      <w:r>
        <w:t>addition,</w:t>
      </w:r>
      <w:r>
        <w:rPr>
          <w:spacing w:val="-2"/>
        </w:rPr>
        <w:t xml:space="preserve"> </w:t>
      </w:r>
      <w:r>
        <w:t>it</w:t>
      </w:r>
      <w:r>
        <w:rPr>
          <w:spacing w:val="-2"/>
        </w:rPr>
        <w:t xml:space="preserve"> </w:t>
      </w:r>
      <w:r>
        <w:t>is</w:t>
      </w:r>
      <w:r>
        <w:rPr>
          <w:spacing w:val="-3"/>
        </w:rPr>
        <w:t xml:space="preserve"> </w:t>
      </w:r>
      <w:r>
        <w:t>recommended</w:t>
      </w:r>
      <w:r>
        <w:rPr>
          <w:spacing w:val="-2"/>
        </w:rPr>
        <w:t xml:space="preserve"> </w:t>
      </w:r>
      <w:r>
        <w:t>that</w:t>
      </w:r>
      <w:r>
        <w:rPr>
          <w:spacing w:val="-5"/>
        </w:rPr>
        <w:t xml:space="preserve"> </w:t>
      </w:r>
      <w:r>
        <w:t>applicants</w:t>
      </w:r>
      <w:r>
        <w:rPr>
          <w:spacing w:val="-3"/>
        </w:rPr>
        <w:t xml:space="preserve"> </w:t>
      </w:r>
      <w:r>
        <w:t>pre-screen</w:t>
      </w:r>
      <w:r>
        <w:rPr>
          <w:spacing w:val="-4"/>
        </w:rPr>
        <w:t xml:space="preserve"> </w:t>
      </w:r>
      <w:r>
        <w:t>any</w:t>
      </w:r>
      <w:r>
        <w:rPr>
          <w:spacing w:val="-5"/>
        </w:rPr>
        <w:t xml:space="preserve"> </w:t>
      </w:r>
      <w:r>
        <w:t>building</w:t>
      </w:r>
      <w:r>
        <w:rPr>
          <w:spacing w:val="-2"/>
        </w:rPr>
        <w:t xml:space="preserve"> </w:t>
      </w:r>
      <w:r>
        <w:t>40</w:t>
      </w:r>
      <w:r>
        <w:rPr>
          <w:spacing w:val="-2"/>
        </w:rPr>
        <w:t xml:space="preserve"> </w:t>
      </w:r>
      <w:r>
        <w:t>years</w:t>
      </w:r>
      <w:r>
        <w:rPr>
          <w:spacing w:val="-3"/>
        </w:rPr>
        <w:t xml:space="preserve"> </w:t>
      </w:r>
      <w:r>
        <w:t>of</w:t>
      </w:r>
      <w:r>
        <w:rPr>
          <w:spacing w:val="-5"/>
        </w:rPr>
        <w:t xml:space="preserve"> </w:t>
      </w:r>
      <w:r>
        <w:t>age or older on the development site as a routine part of pre-application due diligence, especially if demolition will be proposed.</w:t>
      </w:r>
    </w:p>
    <w:p w14:paraId="0E893C34" w14:textId="77777777" w:rsidR="00615736" w:rsidRDefault="00A440AE">
      <w:pPr>
        <w:pStyle w:val="BodyText"/>
        <w:spacing w:before="120"/>
        <w:ind w:right="201" w:firstLine="0"/>
      </w:pPr>
      <w:r>
        <w:t>The</w:t>
      </w:r>
      <w:r>
        <w:rPr>
          <w:spacing w:val="-1"/>
        </w:rPr>
        <w:t xml:space="preserve"> </w:t>
      </w:r>
      <w:r>
        <w:t>types</w:t>
      </w:r>
      <w:r>
        <w:rPr>
          <w:spacing w:val="-2"/>
        </w:rPr>
        <w:t xml:space="preserve"> </w:t>
      </w:r>
      <w:r>
        <w:t>of</w:t>
      </w:r>
      <w:r>
        <w:rPr>
          <w:spacing w:val="-1"/>
        </w:rPr>
        <w:t xml:space="preserve"> </w:t>
      </w:r>
      <w:r>
        <w:t>applications</w:t>
      </w:r>
      <w:r>
        <w:rPr>
          <w:spacing w:val="-2"/>
        </w:rPr>
        <w:t xml:space="preserve"> </w:t>
      </w:r>
      <w:r>
        <w:t>that</w:t>
      </w:r>
      <w:r>
        <w:rPr>
          <w:spacing w:val="-4"/>
        </w:rPr>
        <w:t xml:space="preserve"> </w:t>
      </w:r>
      <w:r>
        <w:t>may</w:t>
      </w:r>
      <w:r>
        <w:rPr>
          <w:spacing w:val="-2"/>
        </w:rPr>
        <w:t xml:space="preserve"> </w:t>
      </w:r>
      <w:r>
        <w:t>trigger</w:t>
      </w:r>
      <w:r>
        <w:rPr>
          <w:spacing w:val="-3"/>
        </w:rPr>
        <w:t xml:space="preserve"> </w:t>
      </w:r>
      <w:r>
        <w:t>the</w:t>
      </w:r>
      <w:r>
        <w:rPr>
          <w:spacing w:val="-3"/>
        </w:rPr>
        <w:t xml:space="preserve"> </w:t>
      </w:r>
      <w:r>
        <w:t>need</w:t>
      </w:r>
      <w:r>
        <w:rPr>
          <w:spacing w:val="-1"/>
        </w:rPr>
        <w:t xml:space="preserve"> </w:t>
      </w:r>
      <w:r>
        <w:t>for</w:t>
      </w:r>
      <w:r>
        <w:rPr>
          <w:spacing w:val="-5"/>
        </w:rPr>
        <w:t xml:space="preserve"> </w:t>
      </w:r>
      <w:r>
        <w:t>a</w:t>
      </w:r>
      <w:r>
        <w:rPr>
          <w:spacing w:val="-1"/>
        </w:rPr>
        <w:t xml:space="preserve"> </w:t>
      </w:r>
      <w:r>
        <w:t>CHIA</w:t>
      </w:r>
      <w:r>
        <w:rPr>
          <w:spacing w:val="-2"/>
        </w:rPr>
        <w:t xml:space="preserve"> </w:t>
      </w:r>
      <w:r>
        <w:t>for</w:t>
      </w:r>
      <w:r>
        <w:rPr>
          <w:spacing w:val="-3"/>
        </w:rPr>
        <w:t xml:space="preserve"> </w:t>
      </w:r>
      <w:r>
        <w:t>the</w:t>
      </w:r>
      <w:r>
        <w:rPr>
          <w:spacing w:val="-1"/>
        </w:rPr>
        <w:t xml:space="preserve"> </w:t>
      </w:r>
      <w:r>
        <w:t>above</w:t>
      </w:r>
      <w:r>
        <w:rPr>
          <w:spacing w:val="-3"/>
        </w:rPr>
        <w:t xml:space="preserve"> </w:t>
      </w:r>
      <w:r>
        <w:t>properties include but are not limited to the following:</w:t>
      </w:r>
    </w:p>
    <w:p w14:paraId="41D7559B" w14:textId="77777777" w:rsidR="00615736" w:rsidRDefault="00A440AE">
      <w:pPr>
        <w:pStyle w:val="ListParagraph"/>
        <w:numPr>
          <w:ilvl w:val="0"/>
          <w:numId w:val="5"/>
        </w:numPr>
        <w:tabs>
          <w:tab w:val="left" w:pos="839"/>
        </w:tabs>
        <w:spacing w:before="121" w:line="292" w:lineRule="exact"/>
        <w:ind w:left="839" w:hanging="359"/>
        <w:rPr>
          <w:sz w:val="24"/>
        </w:rPr>
      </w:pPr>
      <w:r>
        <w:rPr>
          <w:sz w:val="24"/>
        </w:rPr>
        <w:t>Official</w:t>
      </w:r>
      <w:r>
        <w:rPr>
          <w:spacing w:val="-2"/>
          <w:sz w:val="24"/>
        </w:rPr>
        <w:t xml:space="preserve"> </w:t>
      </w:r>
      <w:r>
        <w:rPr>
          <w:sz w:val="24"/>
        </w:rPr>
        <w:t>Plan</w:t>
      </w:r>
      <w:r>
        <w:rPr>
          <w:spacing w:val="-2"/>
          <w:sz w:val="24"/>
        </w:rPr>
        <w:t xml:space="preserve"> </w:t>
      </w:r>
      <w:proofErr w:type="gramStart"/>
      <w:r>
        <w:rPr>
          <w:spacing w:val="-2"/>
          <w:sz w:val="24"/>
        </w:rPr>
        <w:t>Amendment;</w:t>
      </w:r>
      <w:proofErr w:type="gramEnd"/>
    </w:p>
    <w:p w14:paraId="7CFBF66B" w14:textId="77777777" w:rsidR="00615736" w:rsidRDefault="00A440AE">
      <w:pPr>
        <w:pStyle w:val="ListParagraph"/>
        <w:numPr>
          <w:ilvl w:val="0"/>
          <w:numId w:val="5"/>
        </w:numPr>
        <w:tabs>
          <w:tab w:val="left" w:pos="839"/>
        </w:tabs>
        <w:spacing w:line="292" w:lineRule="exact"/>
        <w:ind w:left="839" w:hanging="359"/>
        <w:rPr>
          <w:sz w:val="24"/>
        </w:rPr>
      </w:pPr>
      <w:r>
        <w:rPr>
          <w:sz w:val="24"/>
        </w:rPr>
        <w:t>Zoning</w:t>
      </w:r>
      <w:r>
        <w:rPr>
          <w:spacing w:val="-3"/>
          <w:sz w:val="24"/>
        </w:rPr>
        <w:t xml:space="preserve"> </w:t>
      </w:r>
      <w:r>
        <w:rPr>
          <w:sz w:val="24"/>
        </w:rPr>
        <w:t>By-law</w:t>
      </w:r>
      <w:r>
        <w:rPr>
          <w:spacing w:val="-2"/>
          <w:sz w:val="24"/>
        </w:rPr>
        <w:t xml:space="preserve"> </w:t>
      </w:r>
      <w:proofErr w:type="gramStart"/>
      <w:r>
        <w:rPr>
          <w:spacing w:val="-2"/>
          <w:sz w:val="24"/>
        </w:rPr>
        <w:t>Amendment;</w:t>
      </w:r>
      <w:proofErr w:type="gramEnd"/>
    </w:p>
    <w:p w14:paraId="69296247" w14:textId="77777777" w:rsidR="00615736" w:rsidRDefault="00A440AE">
      <w:pPr>
        <w:pStyle w:val="ListParagraph"/>
        <w:numPr>
          <w:ilvl w:val="0"/>
          <w:numId w:val="5"/>
        </w:numPr>
        <w:tabs>
          <w:tab w:val="left" w:pos="839"/>
        </w:tabs>
        <w:spacing w:line="293" w:lineRule="exact"/>
        <w:ind w:left="839" w:hanging="359"/>
        <w:rPr>
          <w:sz w:val="24"/>
        </w:rPr>
      </w:pPr>
      <w:r>
        <w:rPr>
          <w:sz w:val="24"/>
        </w:rPr>
        <w:t>Site</w:t>
      </w:r>
      <w:r>
        <w:rPr>
          <w:spacing w:val="-1"/>
          <w:sz w:val="24"/>
        </w:rPr>
        <w:t xml:space="preserve"> </w:t>
      </w:r>
      <w:r>
        <w:rPr>
          <w:sz w:val="24"/>
        </w:rPr>
        <w:t>Plan</w:t>
      </w:r>
      <w:r>
        <w:rPr>
          <w:spacing w:val="-1"/>
          <w:sz w:val="24"/>
        </w:rPr>
        <w:t xml:space="preserve"> </w:t>
      </w:r>
      <w:proofErr w:type="gramStart"/>
      <w:r>
        <w:rPr>
          <w:spacing w:val="-2"/>
          <w:sz w:val="24"/>
        </w:rPr>
        <w:t>Control;</w:t>
      </w:r>
      <w:proofErr w:type="gramEnd"/>
    </w:p>
    <w:p w14:paraId="73AC1DEC" w14:textId="77777777" w:rsidR="00615736" w:rsidRDefault="00A440AE">
      <w:pPr>
        <w:pStyle w:val="ListParagraph"/>
        <w:numPr>
          <w:ilvl w:val="0"/>
          <w:numId w:val="5"/>
        </w:numPr>
        <w:tabs>
          <w:tab w:val="left" w:pos="839"/>
        </w:tabs>
        <w:spacing w:line="293" w:lineRule="exact"/>
        <w:ind w:left="839" w:hanging="359"/>
        <w:rPr>
          <w:sz w:val="24"/>
        </w:rPr>
      </w:pPr>
      <w:r>
        <w:rPr>
          <w:sz w:val="24"/>
        </w:rPr>
        <w:t>Draft</w:t>
      </w:r>
      <w:r>
        <w:rPr>
          <w:spacing w:val="-2"/>
          <w:sz w:val="24"/>
        </w:rPr>
        <w:t xml:space="preserve"> </w:t>
      </w:r>
      <w:r>
        <w:rPr>
          <w:sz w:val="24"/>
        </w:rPr>
        <w:t>Plan</w:t>
      </w:r>
      <w:r>
        <w:rPr>
          <w:spacing w:val="-3"/>
          <w:sz w:val="24"/>
        </w:rPr>
        <w:t xml:space="preserve"> </w:t>
      </w:r>
      <w:r>
        <w:rPr>
          <w:sz w:val="24"/>
        </w:rPr>
        <w:t>(Subdivision</w:t>
      </w:r>
      <w:r>
        <w:rPr>
          <w:spacing w:val="-3"/>
          <w:sz w:val="24"/>
        </w:rPr>
        <w:t xml:space="preserve"> </w:t>
      </w:r>
      <w:r>
        <w:rPr>
          <w:sz w:val="24"/>
        </w:rPr>
        <w:t>and</w:t>
      </w:r>
      <w:r>
        <w:rPr>
          <w:spacing w:val="-2"/>
          <w:sz w:val="24"/>
        </w:rPr>
        <w:t xml:space="preserve"> Condominium</w:t>
      </w:r>
      <w:proofErr w:type="gramStart"/>
      <w:r>
        <w:rPr>
          <w:spacing w:val="-2"/>
          <w:sz w:val="24"/>
        </w:rPr>
        <w:t>);</w:t>
      </w:r>
      <w:proofErr w:type="gramEnd"/>
    </w:p>
    <w:p w14:paraId="2D04E8A9" w14:textId="77777777" w:rsidR="00615736" w:rsidRDefault="00A440AE">
      <w:pPr>
        <w:pStyle w:val="ListParagraph"/>
        <w:numPr>
          <w:ilvl w:val="0"/>
          <w:numId w:val="5"/>
        </w:numPr>
        <w:tabs>
          <w:tab w:val="left" w:pos="839"/>
        </w:tabs>
        <w:spacing w:line="292" w:lineRule="exact"/>
        <w:ind w:left="839"/>
        <w:rPr>
          <w:sz w:val="24"/>
        </w:rPr>
      </w:pPr>
      <w:r>
        <w:rPr>
          <w:sz w:val="24"/>
        </w:rPr>
        <w:t>Consent</w:t>
      </w:r>
      <w:r>
        <w:rPr>
          <w:spacing w:val="-2"/>
          <w:sz w:val="24"/>
        </w:rPr>
        <w:t xml:space="preserve"> </w:t>
      </w:r>
      <w:r>
        <w:rPr>
          <w:sz w:val="24"/>
        </w:rPr>
        <w:t>or</w:t>
      </w:r>
      <w:r>
        <w:rPr>
          <w:spacing w:val="-4"/>
          <w:sz w:val="24"/>
        </w:rPr>
        <w:t xml:space="preserve"> </w:t>
      </w:r>
      <w:r>
        <w:rPr>
          <w:sz w:val="24"/>
        </w:rPr>
        <w:t>Minor</w:t>
      </w:r>
      <w:r>
        <w:rPr>
          <w:spacing w:val="-3"/>
          <w:sz w:val="24"/>
        </w:rPr>
        <w:t xml:space="preserve"> </w:t>
      </w:r>
      <w:r>
        <w:rPr>
          <w:sz w:val="24"/>
        </w:rPr>
        <w:t>Variance</w:t>
      </w:r>
      <w:r>
        <w:rPr>
          <w:spacing w:val="-4"/>
          <w:sz w:val="24"/>
        </w:rPr>
        <w:t xml:space="preserve"> </w:t>
      </w:r>
      <w:r>
        <w:rPr>
          <w:sz w:val="24"/>
        </w:rPr>
        <w:t>application</w:t>
      </w:r>
      <w:r>
        <w:rPr>
          <w:spacing w:val="-3"/>
          <w:sz w:val="24"/>
        </w:rPr>
        <w:t xml:space="preserve"> </w:t>
      </w:r>
      <w:r>
        <w:rPr>
          <w:sz w:val="24"/>
        </w:rPr>
        <w:t>under</w:t>
      </w:r>
      <w:r>
        <w:rPr>
          <w:spacing w:val="-6"/>
          <w:sz w:val="24"/>
        </w:rPr>
        <w:t xml:space="preserve"> </w:t>
      </w:r>
      <w:r>
        <w:rPr>
          <w:sz w:val="24"/>
        </w:rPr>
        <w:t>Section</w:t>
      </w:r>
      <w:r>
        <w:rPr>
          <w:spacing w:val="-1"/>
          <w:sz w:val="24"/>
        </w:rPr>
        <w:t xml:space="preserve"> </w:t>
      </w:r>
      <w:r>
        <w:rPr>
          <w:sz w:val="24"/>
        </w:rPr>
        <w:t>45</w:t>
      </w:r>
      <w:r>
        <w:rPr>
          <w:spacing w:val="-2"/>
          <w:sz w:val="24"/>
        </w:rPr>
        <w:t xml:space="preserve"> </w:t>
      </w:r>
      <w:r>
        <w:rPr>
          <w:sz w:val="24"/>
        </w:rPr>
        <w:t>of</w:t>
      </w:r>
      <w:r>
        <w:rPr>
          <w:spacing w:val="-4"/>
          <w:sz w:val="24"/>
        </w:rPr>
        <w:t xml:space="preserve"> </w:t>
      </w:r>
      <w:r>
        <w:rPr>
          <w:sz w:val="24"/>
        </w:rPr>
        <w:t>the</w:t>
      </w:r>
      <w:r>
        <w:rPr>
          <w:spacing w:val="-2"/>
          <w:sz w:val="24"/>
        </w:rPr>
        <w:t xml:space="preserve"> </w:t>
      </w:r>
      <w:r>
        <w:rPr>
          <w:i/>
          <w:sz w:val="24"/>
        </w:rPr>
        <w:t>Planning</w:t>
      </w:r>
      <w:r>
        <w:rPr>
          <w:i/>
          <w:spacing w:val="-1"/>
          <w:sz w:val="24"/>
        </w:rPr>
        <w:t xml:space="preserve"> </w:t>
      </w:r>
      <w:proofErr w:type="gramStart"/>
      <w:r>
        <w:rPr>
          <w:i/>
          <w:spacing w:val="-4"/>
          <w:sz w:val="24"/>
        </w:rPr>
        <w:t>Act</w:t>
      </w:r>
      <w:r>
        <w:rPr>
          <w:spacing w:val="-4"/>
          <w:sz w:val="24"/>
        </w:rPr>
        <w:t>;</w:t>
      </w:r>
      <w:proofErr w:type="gramEnd"/>
    </w:p>
    <w:p w14:paraId="305E7409" w14:textId="77777777" w:rsidR="00615736" w:rsidRDefault="00A440AE">
      <w:pPr>
        <w:pStyle w:val="ListParagraph"/>
        <w:numPr>
          <w:ilvl w:val="0"/>
          <w:numId w:val="5"/>
        </w:numPr>
        <w:tabs>
          <w:tab w:val="left" w:pos="839"/>
        </w:tabs>
        <w:spacing w:line="292" w:lineRule="exact"/>
        <w:ind w:left="839" w:hanging="359"/>
        <w:rPr>
          <w:sz w:val="24"/>
        </w:rPr>
      </w:pPr>
      <w:r>
        <w:rPr>
          <w:sz w:val="24"/>
        </w:rPr>
        <w:t xml:space="preserve">Site </w:t>
      </w:r>
      <w:proofErr w:type="gramStart"/>
      <w:r>
        <w:rPr>
          <w:spacing w:val="-2"/>
          <w:sz w:val="24"/>
        </w:rPr>
        <w:t>Alteration;</w:t>
      </w:r>
      <w:proofErr w:type="gramEnd"/>
    </w:p>
    <w:p w14:paraId="3296528A" w14:textId="77777777" w:rsidR="00615736" w:rsidRDefault="00A440AE">
      <w:pPr>
        <w:pStyle w:val="ListParagraph"/>
        <w:numPr>
          <w:ilvl w:val="0"/>
          <w:numId w:val="5"/>
        </w:numPr>
        <w:tabs>
          <w:tab w:val="left" w:pos="839"/>
        </w:tabs>
        <w:spacing w:line="293" w:lineRule="exact"/>
        <w:ind w:left="839" w:hanging="359"/>
        <w:rPr>
          <w:sz w:val="24"/>
        </w:rPr>
      </w:pPr>
      <w:r>
        <w:rPr>
          <w:sz w:val="24"/>
        </w:rPr>
        <w:t>Heritage</w:t>
      </w:r>
      <w:r>
        <w:rPr>
          <w:spacing w:val="-4"/>
          <w:sz w:val="24"/>
        </w:rPr>
        <w:t xml:space="preserve"> </w:t>
      </w:r>
      <w:r>
        <w:rPr>
          <w:sz w:val="24"/>
        </w:rPr>
        <w:t>Permit</w:t>
      </w:r>
      <w:r>
        <w:rPr>
          <w:spacing w:val="-4"/>
          <w:sz w:val="24"/>
        </w:rPr>
        <w:t xml:space="preserve"> </w:t>
      </w:r>
      <w:r>
        <w:rPr>
          <w:sz w:val="24"/>
        </w:rPr>
        <w:t>Application;</w:t>
      </w:r>
      <w:r>
        <w:rPr>
          <w:spacing w:val="-3"/>
          <w:sz w:val="24"/>
        </w:rPr>
        <w:t xml:space="preserve"> </w:t>
      </w:r>
      <w:r>
        <w:rPr>
          <w:spacing w:val="-5"/>
          <w:sz w:val="24"/>
        </w:rPr>
        <w:t>and</w:t>
      </w:r>
    </w:p>
    <w:p w14:paraId="4BE946BB" w14:textId="77777777" w:rsidR="00615736" w:rsidRDefault="00A440AE">
      <w:pPr>
        <w:pStyle w:val="ListParagraph"/>
        <w:numPr>
          <w:ilvl w:val="0"/>
          <w:numId w:val="5"/>
        </w:numPr>
        <w:tabs>
          <w:tab w:val="left" w:pos="839"/>
        </w:tabs>
        <w:spacing w:line="293" w:lineRule="exact"/>
        <w:ind w:left="839"/>
        <w:rPr>
          <w:sz w:val="24"/>
        </w:rPr>
      </w:pPr>
      <w:r>
        <w:rPr>
          <w:sz w:val="24"/>
        </w:rPr>
        <w:t>Demolition</w:t>
      </w:r>
      <w:r>
        <w:rPr>
          <w:spacing w:val="-4"/>
          <w:sz w:val="24"/>
        </w:rPr>
        <w:t xml:space="preserve"> </w:t>
      </w:r>
      <w:r>
        <w:rPr>
          <w:sz w:val="24"/>
        </w:rPr>
        <w:t>Permit</w:t>
      </w:r>
      <w:r>
        <w:rPr>
          <w:spacing w:val="-3"/>
          <w:sz w:val="24"/>
        </w:rPr>
        <w:t xml:space="preserve"> </w:t>
      </w:r>
      <w:r>
        <w:rPr>
          <w:spacing w:val="-2"/>
          <w:sz w:val="24"/>
        </w:rPr>
        <w:t>Application.</w:t>
      </w:r>
    </w:p>
    <w:p w14:paraId="4F4B6287" w14:textId="77777777" w:rsidR="00615736" w:rsidRDefault="00A440AE">
      <w:pPr>
        <w:pStyle w:val="BodyText"/>
        <w:spacing w:before="274"/>
        <w:ind w:right="282" w:firstLine="0"/>
      </w:pPr>
      <w:r>
        <w:t>At staff’s discretion, the content of a CHIA may be scoped to reflect anticipated impacts to a heritage resource or waived if</w:t>
      </w:r>
      <w:r>
        <w:rPr>
          <w:spacing w:val="-1"/>
        </w:rPr>
        <w:t xml:space="preserve"> </w:t>
      </w:r>
      <w:r>
        <w:t>there is sufficient information to suggest there will be no</w:t>
      </w:r>
      <w:r>
        <w:rPr>
          <w:spacing w:val="-2"/>
        </w:rPr>
        <w:t xml:space="preserve"> </w:t>
      </w:r>
      <w:r>
        <w:t>impacts</w:t>
      </w:r>
      <w:r>
        <w:rPr>
          <w:spacing w:val="-5"/>
        </w:rPr>
        <w:t xml:space="preserve"> </w:t>
      </w:r>
      <w:r>
        <w:t>to</w:t>
      </w:r>
      <w:r>
        <w:rPr>
          <w:spacing w:val="-4"/>
        </w:rPr>
        <w:t xml:space="preserve"> </w:t>
      </w:r>
      <w:r>
        <w:t>a</w:t>
      </w:r>
      <w:r>
        <w:rPr>
          <w:spacing w:val="-2"/>
        </w:rPr>
        <w:t xml:space="preserve"> </w:t>
      </w:r>
      <w:r>
        <w:t>heritage</w:t>
      </w:r>
      <w:r>
        <w:rPr>
          <w:spacing w:val="-2"/>
        </w:rPr>
        <w:t xml:space="preserve"> </w:t>
      </w:r>
      <w:r>
        <w:t>resource</w:t>
      </w:r>
      <w:r>
        <w:rPr>
          <w:spacing w:val="-2"/>
        </w:rPr>
        <w:t xml:space="preserve"> </w:t>
      </w:r>
      <w:r>
        <w:t>(i.e.,</w:t>
      </w:r>
      <w:r>
        <w:rPr>
          <w:spacing w:val="-5"/>
        </w:rPr>
        <w:t xml:space="preserve"> </w:t>
      </w:r>
      <w:r>
        <w:t>erection</w:t>
      </w:r>
      <w:r>
        <w:rPr>
          <w:spacing w:val="-2"/>
        </w:rPr>
        <w:t xml:space="preserve"> </w:t>
      </w:r>
      <w:r>
        <w:t>of</w:t>
      </w:r>
      <w:r>
        <w:rPr>
          <w:spacing w:val="-5"/>
        </w:rPr>
        <w:t xml:space="preserve"> </w:t>
      </w:r>
      <w:r>
        <w:t>a</w:t>
      </w:r>
      <w:r>
        <w:rPr>
          <w:spacing w:val="-2"/>
        </w:rPr>
        <w:t xml:space="preserve"> </w:t>
      </w:r>
      <w:r>
        <w:t>temporary</w:t>
      </w:r>
      <w:r>
        <w:rPr>
          <w:spacing w:val="-3"/>
        </w:rPr>
        <w:t xml:space="preserve"> </w:t>
      </w:r>
      <w:r>
        <w:t>structure).</w:t>
      </w:r>
      <w:r>
        <w:rPr>
          <w:spacing w:val="-2"/>
        </w:rPr>
        <w:t xml:space="preserve"> </w:t>
      </w:r>
      <w:r>
        <w:t>Where</w:t>
      </w:r>
      <w:r>
        <w:rPr>
          <w:spacing w:val="-2"/>
        </w:rPr>
        <w:t xml:space="preserve"> </w:t>
      </w:r>
      <w:r>
        <w:t>staff</w:t>
      </w:r>
      <w:r>
        <w:rPr>
          <w:spacing w:val="-2"/>
        </w:rPr>
        <w:t xml:space="preserve"> </w:t>
      </w:r>
      <w:r>
        <w:t>is of the opinion the potential impacts to a resource will be minor, the discussion of impacts may be integrated into an Urban Design Brief or Urban Design Study.</w:t>
      </w:r>
    </w:p>
    <w:p w14:paraId="1A0FB2C8" w14:textId="77777777" w:rsidR="00615736" w:rsidRDefault="00A440AE">
      <w:pPr>
        <w:pStyle w:val="Heading2"/>
        <w:spacing w:before="200"/>
      </w:pPr>
      <w:bookmarkStart w:id="3" w:name="Notification"/>
      <w:bookmarkEnd w:id="3"/>
      <w:r>
        <w:rPr>
          <w:spacing w:val="-2"/>
        </w:rPr>
        <w:t>Notification</w:t>
      </w:r>
    </w:p>
    <w:p w14:paraId="674A5F0C" w14:textId="77777777" w:rsidR="00615736" w:rsidRDefault="00A440AE">
      <w:pPr>
        <w:pStyle w:val="BodyText"/>
        <w:spacing w:before="81"/>
        <w:ind w:right="310" w:firstLine="0"/>
      </w:pPr>
      <w:r>
        <w:t xml:space="preserve">A CHIA is most effective when it is conducted early in the development application process and should form part of a complete application. The findings, conclusions and recommendations of the CHIA as well as the Municipal Heritage Advisory Committee’s comments on the report should be reflected in the development concept advanced to the </w:t>
      </w:r>
      <w:proofErr w:type="gramStart"/>
      <w:r>
        <w:t>City, and</w:t>
      </w:r>
      <w:proofErr w:type="gramEnd"/>
      <w:r>
        <w:t xml:space="preserve"> thus should be implemented prior to final site plan or building permit approval.</w:t>
      </w:r>
      <w:r>
        <w:rPr>
          <w:spacing w:val="-3"/>
        </w:rPr>
        <w:t xml:space="preserve"> </w:t>
      </w:r>
      <w:r>
        <w:t>City</w:t>
      </w:r>
      <w:r>
        <w:rPr>
          <w:spacing w:val="-4"/>
        </w:rPr>
        <w:t xml:space="preserve"> </w:t>
      </w:r>
      <w:r>
        <w:t>of</w:t>
      </w:r>
      <w:r>
        <w:rPr>
          <w:spacing w:val="-6"/>
        </w:rPr>
        <w:t xml:space="preserve"> </w:t>
      </w:r>
      <w:r>
        <w:t>Cambridge</w:t>
      </w:r>
      <w:r>
        <w:rPr>
          <w:spacing w:val="-3"/>
        </w:rPr>
        <w:t xml:space="preserve"> </w:t>
      </w:r>
      <w:r>
        <w:t>staff</w:t>
      </w:r>
      <w:r>
        <w:rPr>
          <w:spacing w:val="-3"/>
        </w:rPr>
        <w:t xml:space="preserve"> </w:t>
      </w:r>
      <w:r>
        <w:t>will</w:t>
      </w:r>
      <w:r>
        <w:rPr>
          <w:spacing w:val="-4"/>
        </w:rPr>
        <w:t xml:space="preserve"> </w:t>
      </w:r>
      <w:r>
        <w:t>inform</w:t>
      </w:r>
      <w:r>
        <w:rPr>
          <w:spacing w:val="-2"/>
        </w:rPr>
        <w:t xml:space="preserve"> </w:t>
      </w:r>
      <w:r>
        <w:t>property</w:t>
      </w:r>
      <w:r>
        <w:rPr>
          <w:spacing w:val="-4"/>
        </w:rPr>
        <w:t xml:space="preserve"> </w:t>
      </w:r>
      <w:r>
        <w:t>owners</w:t>
      </w:r>
      <w:r>
        <w:rPr>
          <w:spacing w:val="-4"/>
        </w:rPr>
        <w:t xml:space="preserve"> </w:t>
      </w:r>
      <w:r>
        <w:t>and/or</w:t>
      </w:r>
      <w:r>
        <w:rPr>
          <w:spacing w:val="-5"/>
        </w:rPr>
        <w:t xml:space="preserve"> </w:t>
      </w:r>
      <w:r>
        <w:t>their</w:t>
      </w:r>
      <w:r>
        <w:rPr>
          <w:spacing w:val="-5"/>
        </w:rPr>
        <w:t xml:space="preserve"> </w:t>
      </w:r>
      <w:r>
        <w:t>representative of the need for</w:t>
      </w:r>
      <w:r>
        <w:rPr>
          <w:spacing w:val="-1"/>
        </w:rPr>
        <w:t xml:space="preserve"> </w:t>
      </w:r>
      <w:proofErr w:type="gramStart"/>
      <w:r>
        <w:t>a CHIA</w:t>
      </w:r>
      <w:proofErr w:type="gramEnd"/>
      <w:r>
        <w:t xml:space="preserve">. Applicants considering development, building or site alterations are encouraged to contact one of the Senior Heritage Planners early in their project planning process to determine if a CHIA is required. If so, they will be </w:t>
      </w:r>
      <w:proofErr w:type="gramStart"/>
      <w:r>
        <w:t>provided</w:t>
      </w:r>
      <w:proofErr w:type="gramEnd"/>
      <w:r>
        <w:t xml:space="preserve"> a copy of </w:t>
      </w:r>
      <w:proofErr w:type="gramStart"/>
      <w:r>
        <w:t>this</w:t>
      </w:r>
      <w:proofErr w:type="gramEnd"/>
      <w:r>
        <w:t xml:space="preserve"> Terms of Reference.</w:t>
      </w:r>
    </w:p>
    <w:p w14:paraId="2B2D38A3" w14:textId="77777777" w:rsidR="00615736" w:rsidRDefault="00615736">
      <w:pPr>
        <w:pStyle w:val="BodyText"/>
        <w:spacing w:before="41"/>
        <w:ind w:left="0" w:firstLine="0"/>
      </w:pPr>
    </w:p>
    <w:p w14:paraId="00E28090" w14:textId="77777777" w:rsidR="00615736" w:rsidRDefault="00A440AE">
      <w:pPr>
        <w:pStyle w:val="Heading2"/>
        <w:spacing w:before="1"/>
      </w:pPr>
      <w:r>
        <w:t>Qualified</w:t>
      </w:r>
      <w:r>
        <w:rPr>
          <w:spacing w:val="-10"/>
        </w:rPr>
        <w:t xml:space="preserve"> </w:t>
      </w:r>
      <w:r>
        <w:t>Heritage</w:t>
      </w:r>
      <w:r>
        <w:rPr>
          <w:spacing w:val="-10"/>
        </w:rPr>
        <w:t xml:space="preserve"> </w:t>
      </w:r>
      <w:r>
        <w:t>Conservation</w:t>
      </w:r>
      <w:r>
        <w:rPr>
          <w:spacing w:val="-7"/>
        </w:rPr>
        <w:t xml:space="preserve"> </w:t>
      </w:r>
      <w:r>
        <w:rPr>
          <w:spacing w:val="-2"/>
        </w:rPr>
        <w:t>Professional</w:t>
      </w:r>
    </w:p>
    <w:p w14:paraId="0C6AC266" w14:textId="77777777" w:rsidR="00615736" w:rsidRDefault="00A440AE">
      <w:pPr>
        <w:pStyle w:val="BodyText"/>
        <w:spacing w:before="80"/>
        <w:ind w:right="347" w:firstLine="0"/>
      </w:pPr>
      <w:r>
        <w:t>A CHIA must be prepared by a qualified heritage conservation professional, such as a heritage planner, heritage architect and/or heritage landscape architect, with demonstrated</w:t>
      </w:r>
      <w:r>
        <w:rPr>
          <w:spacing w:val="-6"/>
        </w:rPr>
        <w:t xml:space="preserve"> </w:t>
      </w:r>
      <w:r>
        <w:t>knowledge</w:t>
      </w:r>
      <w:r>
        <w:rPr>
          <w:spacing w:val="-4"/>
        </w:rPr>
        <w:t xml:space="preserve"> </w:t>
      </w:r>
      <w:r>
        <w:t>of</w:t>
      </w:r>
      <w:r>
        <w:rPr>
          <w:spacing w:val="-4"/>
        </w:rPr>
        <w:t xml:space="preserve"> </w:t>
      </w:r>
      <w:r>
        <w:t>accepted</w:t>
      </w:r>
      <w:r>
        <w:rPr>
          <w:spacing w:val="-4"/>
        </w:rPr>
        <w:t xml:space="preserve"> </w:t>
      </w:r>
      <w:r>
        <w:t>heritage</w:t>
      </w:r>
      <w:r>
        <w:rPr>
          <w:spacing w:val="-4"/>
        </w:rPr>
        <w:t xml:space="preserve"> </w:t>
      </w:r>
      <w:r>
        <w:t>conservation</w:t>
      </w:r>
      <w:r>
        <w:rPr>
          <w:spacing w:val="-4"/>
        </w:rPr>
        <w:t xml:space="preserve"> </w:t>
      </w:r>
      <w:r>
        <w:t>standards,</w:t>
      </w:r>
      <w:r>
        <w:rPr>
          <w:spacing w:val="-4"/>
        </w:rPr>
        <w:t xml:space="preserve"> </w:t>
      </w:r>
      <w:r>
        <w:t>and</w:t>
      </w:r>
      <w:r>
        <w:rPr>
          <w:spacing w:val="-6"/>
        </w:rPr>
        <w:t xml:space="preserve"> </w:t>
      </w:r>
      <w:r>
        <w:t>experience with historical research and identification/evaluation of cultural heritage value. The professional should be registered with the Canadian Association of Heritage Professionals (CAHP) and be in good standing. The qualifications and background of the professional completing the CHIA must be included in the report in the form of a Curriculum Vitae (CV).</w:t>
      </w:r>
    </w:p>
    <w:p w14:paraId="76B06B5D" w14:textId="77777777" w:rsidR="00615736" w:rsidRDefault="00615736">
      <w:pPr>
        <w:sectPr w:rsidR="00615736">
          <w:footerReference w:type="default" r:id="rId13"/>
          <w:pgSz w:w="12240" w:h="15840"/>
          <w:pgMar w:top="1360" w:right="1200" w:bottom="940" w:left="1320" w:header="0" w:footer="744" w:gutter="0"/>
          <w:pgNumType w:start="2"/>
          <w:cols w:space="720"/>
        </w:sectPr>
      </w:pPr>
    </w:p>
    <w:p w14:paraId="6913CFD9" w14:textId="77777777" w:rsidR="00615736" w:rsidRDefault="00A440AE">
      <w:pPr>
        <w:pStyle w:val="Heading2"/>
        <w:spacing w:before="81"/>
      </w:pPr>
      <w:bookmarkStart w:id="4" w:name="Principles"/>
      <w:bookmarkEnd w:id="4"/>
      <w:r>
        <w:rPr>
          <w:spacing w:val="-2"/>
        </w:rPr>
        <w:lastRenderedPageBreak/>
        <w:t>Principles</w:t>
      </w:r>
    </w:p>
    <w:p w14:paraId="3819A035" w14:textId="77777777" w:rsidR="00615736" w:rsidRDefault="00A440AE">
      <w:pPr>
        <w:pStyle w:val="BodyText"/>
        <w:spacing w:before="78"/>
        <w:ind w:right="107" w:firstLine="0"/>
      </w:pPr>
      <w:r>
        <w:t>The CHIA must be impartial and objective, thorough, complete and sound in its analysis and demonstrate, through its conservation strategy, an understanding of all applicable provincial and municipal policies, heritage conservation district plans and recognized professional</w:t>
      </w:r>
      <w:r>
        <w:rPr>
          <w:spacing w:val="-5"/>
        </w:rPr>
        <w:t xml:space="preserve"> </w:t>
      </w:r>
      <w:r>
        <w:t>heritage</w:t>
      </w:r>
      <w:r>
        <w:rPr>
          <w:spacing w:val="-4"/>
        </w:rPr>
        <w:t xml:space="preserve"> </w:t>
      </w:r>
      <w:r>
        <w:t>conservation</w:t>
      </w:r>
      <w:r>
        <w:rPr>
          <w:spacing w:val="-4"/>
        </w:rPr>
        <w:t xml:space="preserve"> </w:t>
      </w:r>
      <w:r>
        <w:t>standards</w:t>
      </w:r>
      <w:r>
        <w:rPr>
          <w:spacing w:val="-7"/>
        </w:rPr>
        <w:t xml:space="preserve"> </w:t>
      </w:r>
      <w:r>
        <w:t>in</w:t>
      </w:r>
      <w:r>
        <w:rPr>
          <w:spacing w:val="-4"/>
        </w:rPr>
        <w:t xml:space="preserve"> </w:t>
      </w:r>
      <w:r>
        <w:t>Canada.</w:t>
      </w:r>
      <w:r>
        <w:rPr>
          <w:spacing w:val="-5"/>
        </w:rPr>
        <w:t xml:space="preserve"> </w:t>
      </w:r>
      <w:r>
        <w:t>Content</w:t>
      </w:r>
      <w:r>
        <w:rPr>
          <w:spacing w:val="-7"/>
        </w:rPr>
        <w:t xml:space="preserve"> </w:t>
      </w:r>
      <w:r>
        <w:t>and</w:t>
      </w:r>
      <w:r>
        <w:rPr>
          <w:spacing w:val="-4"/>
        </w:rPr>
        <w:t xml:space="preserve"> </w:t>
      </w:r>
      <w:r>
        <w:t>recommendations of the CHIA should be based on accepted conservation principles and guidelines, including those outlined in:</w:t>
      </w:r>
    </w:p>
    <w:p w14:paraId="4A23EC11" w14:textId="77777777" w:rsidR="00615736" w:rsidRDefault="00A440AE">
      <w:pPr>
        <w:pStyle w:val="ListParagraph"/>
        <w:numPr>
          <w:ilvl w:val="0"/>
          <w:numId w:val="5"/>
        </w:numPr>
        <w:tabs>
          <w:tab w:val="left" w:pos="840"/>
        </w:tabs>
        <w:spacing w:before="121"/>
        <w:ind w:right="994"/>
        <w:rPr>
          <w:sz w:val="24"/>
        </w:rPr>
      </w:pPr>
      <w:r>
        <w:rPr>
          <w:sz w:val="24"/>
        </w:rPr>
        <w:t>Parks</w:t>
      </w:r>
      <w:r>
        <w:rPr>
          <w:spacing w:val="-4"/>
          <w:sz w:val="24"/>
        </w:rPr>
        <w:t xml:space="preserve"> </w:t>
      </w:r>
      <w:r>
        <w:rPr>
          <w:sz w:val="24"/>
        </w:rPr>
        <w:t>Canada’s</w:t>
      </w:r>
      <w:r>
        <w:rPr>
          <w:spacing w:val="-6"/>
          <w:sz w:val="24"/>
        </w:rPr>
        <w:t xml:space="preserve"> </w:t>
      </w:r>
      <w:r>
        <w:rPr>
          <w:i/>
          <w:sz w:val="24"/>
        </w:rPr>
        <w:t>Standards</w:t>
      </w:r>
      <w:r>
        <w:rPr>
          <w:i/>
          <w:spacing w:val="-4"/>
          <w:sz w:val="24"/>
        </w:rPr>
        <w:t xml:space="preserve"> </w:t>
      </w:r>
      <w:r>
        <w:rPr>
          <w:i/>
          <w:sz w:val="24"/>
        </w:rPr>
        <w:t>and</w:t>
      </w:r>
      <w:r>
        <w:rPr>
          <w:i/>
          <w:spacing w:val="-3"/>
          <w:sz w:val="24"/>
        </w:rPr>
        <w:t xml:space="preserve"> </w:t>
      </w:r>
      <w:r>
        <w:rPr>
          <w:i/>
          <w:sz w:val="24"/>
        </w:rPr>
        <w:t>Guidelines</w:t>
      </w:r>
      <w:r>
        <w:rPr>
          <w:i/>
          <w:spacing w:val="-6"/>
          <w:sz w:val="24"/>
        </w:rPr>
        <w:t xml:space="preserve"> </w:t>
      </w:r>
      <w:r>
        <w:rPr>
          <w:i/>
          <w:sz w:val="24"/>
        </w:rPr>
        <w:t>for</w:t>
      </w:r>
      <w:r>
        <w:rPr>
          <w:i/>
          <w:spacing w:val="-5"/>
          <w:sz w:val="24"/>
        </w:rPr>
        <w:t xml:space="preserve"> </w:t>
      </w:r>
      <w:r>
        <w:rPr>
          <w:i/>
          <w:sz w:val="24"/>
        </w:rPr>
        <w:t>the</w:t>
      </w:r>
      <w:r>
        <w:rPr>
          <w:i/>
          <w:spacing w:val="-3"/>
          <w:sz w:val="24"/>
        </w:rPr>
        <w:t xml:space="preserve"> </w:t>
      </w:r>
      <w:r>
        <w:rPr>
          <w:i/>
          <w:sz w:val="24"/>
        </w:rPr>
        <w:t>Conservation</w:t>
      </w:r>
      <w:r>
        <w:rPr>
          <w:i/>
          <w:spacing w:val="-3"/>
          <w:sz w:val="24"/>
        </w:rPr>
        <w:t xml:space="preserve"> </w:t>
      </w:r>
      <w:r>
        <w:rPr>
          <w:i/>
          <w:sz w:val="24"/>
        </w:rPr>
        <w:t>of</w:t>
      </w:r>
      <w:r>
        <w:rPr>
          <w:i/>
          <w:spacing w:val="-6"/>
          <w:sz w:val="24"/>
        </w:rPr>
        <w:t xml:space="preserve"> </w:t>
      </w:r>
      <w:r>
        <w:rPr>
          <w:i/>
          <w:sz w:val="24"/>
        </w:rPr>
        <w:t>Historic Places in Canada</w:t>
      </w:r>
      <w:r>
        <w:rPr>
          <w:sz w:val="24"/>
        </w:rPr>
        <w:t xml:space="preserve">. In keeping with the </w:t>
      </w:r>
      <w:r>
        <w:rPr>
          <w:i/>
          <w:sz w:val="24"/>
        </w:rPr>
        <w:t>Standards and Guidelines</w:t>
      </w:r>
      <w:r>
        <w:rPr>
          <w:sz w:val="24"/>
        </w:rPr>
        <w:t xml:space="preserve">, minimal intervention will be the guiding principle for all </w:t>
      </w:r>
      <w:proofErr w:type="gramStart"/>
      <w:r>
        <w:rPr>
          <w:sz w:val="24"/>
        </w:rPr>
        <w:t>work;</w:t>
      </w:r>
      <w:proofErr w:type="gramEnd"/>
    </w:p>
    <w:p w14:paraId="5F2427B5" w14:textId="77777777" w:rsidR="00615736" w:rsidRDefault="00A440AE">
      <w:pPr>
        <w:pStyle w:val="ListParagraph"/>
        <w:numPr>
          <w:ilvl w:val="0"/>
          <w:numId w:val="5"/>
        </w:numPr>
        <w:tabs>
          <w:tab w:val="left" w:pos="840"/>
        </w:tabs>
        <w:ind w:right="552"/>
        <w:rPr>
          <w:sz w:val="24"/>
        </w:rPr>
      </w:pPr>
      <w:r>
        <w:rPr>
          <w:sz w:val="24"/>
        </w:rPr>
        <w:t>Former</w:t>
      </w:r>
      <w:r>
        <w:rPr>
          <w:spacing w:val="-4"/>
          <w:sz w:val="24"/>
        </w:rPr>
        <w:t xml:space="preserve"> </w:t>
      </w:r>
      <w:r>
        <w:rPr>
          <w:sz w:val="24"/>
        </w:rPr>
        <w:t>Ministry</w:t>
      </w:r>
      <w:r>
        <w:rPr>
          <w:spacing w:val="-4"/>
          <w:sz w:val="24"/>
        </w:rPr>
        <w:t xml:space="preserve"> </w:t>
      </w:r>
      <w:r>
        <w:rPr>
          <w:sz w:val="24"/>
        </w:rPr>
        <w:t>of</w:t>
      </w:r>
      <w:r>
        <w:rPr>
          <w:spacing w:val="-5"/>
          <w:sz w:val="24"/>
        </w:rPr>
        <w:t xml:space="preserve"> </w:t>
      </w:r>
      <w:r>
        <w:rPr>
          <w:sz w:val="24"/>
        </w:rPr>
        <w:t>Tourism,</w:t>
      </w:r>
      <w:r>
        <w:rPr>
          <w:spacing w:val="-3"/>
          <w:sz w:val="24"/>
        </w:rPr>
        <w:t xml:space="preserve"> </w:t>
      </w:r>
      <w:r>
        <w:rPr>
          <w:sz w:val="24"/>
        </w:rPr>
        <w:t>Culture</w:t>
      </w:r>
      <w:r>
        <w:rPr>
          <w:spacing w:val="-4"/>
          <w:sz w:val="24"/>
        </w:rPr>
        <w:t xml:space="preserve"> </w:t>
      </w:r>
      <w:r>
        <w:rPr>
          <w:sz w:val="24"/>
        </w:rPr>
        <w:t>and</w:t>
      </w:r>
      <w:r>
        <w:rPr>
          <w:spacing w:val="-3"/>
          <w:sz w:val="24"/>
        </w:rPr>
        <w:t xml:space="preserve"> </w:t>
      </w:r>
      <w:r>
        <w:rPr>
          <w:sz w:val="24"/>
        </w:rPr>
        <w:t>Sport’s</w:t>
      </w:r>
      <w:r>
        <w:rPr>
          <w:spacing w:val="-4"/>
          <w:sz w:val="24"/>
        </w:rPr>
        <w:t xml:space="preserve"> </w:t>
      </w:r>
      <w:r>
        <w:rPr>
          <w:i/>
          <w:sz w:val="24"/>
        </w:rPr>
        <w:t>Eight</w:t>
      </w:r>
      <w:r>
        <w:rPr>
          <w:i/>
          <w:spacing w:val="-5"/>
          <w:sz w:val="24"/>
        </w:rPr>
        <w:t xml:space="preserve"> </w:t>
      </w:r>
      <w:r>
        <w:rPr>
          <w:i/>
          <w:sz w:val="24"/>
        </w:rPr>
        <w:t>Guiding</w:t>
      </w:r>
      <w:r>
        <w:rPr>
          <w:i/>
          <w:spacing w:val="-3"/>
          <w:sz w:val="24"/>
        </w:rPr>
        <w:t xml:space="preserve"> </w:t>
      </w:r>
      <w:r>
        <w:rPr>
          <w:i/>
          <w:sz w:val="24"/>
        </w:rPr>
        <w:t>Principles</w:t>
      </w:r>
      <w:r>
        <w:rPr>
          <w:i/>
          <w:spacing w:val="-4"/>
          <w:sz w:val="24"/>
        </w:rPr>
        <w:t xml:space="preserve"> </w:t>
      </w:r>
      <w:r>
        <w:rPr>
          <w:i/>
          <w:sz w:val="24"/>
        </w:rPr>
        <w:t>in</w:t>
      </w:r>
      <w:r>
        <w:rPr>
          <w:i/>
          <w:spacing w:val="-3"/>
          <w:sz w:val="24"/>
        </w:rPr>
        <w:t xml:space="preserve"> </w:t>
      </w:r>
      <w:r>
        <w:rPr>
          <w:i/>
          <w:sz w:val="24"/>
        </w:rPr>
        <w:t>the Conservation of Historic Properties</w:t>
      </w:r>
      <w:r>
        <w:rPr>
          <w:sz w:val="24"/>
        </w:rPr>
        <w:t>; and</w:t>
      </w:r>
    </w:p>
    <w:p w14:paraId="09143B4D" w14:textId="77777777" w:rsidR="00615736" w:rsidRDefault="00A440AE">
      <w:pPr>
        <w:pStyle w:val="ListParagraph"/>
        <w:numPr>
          <w:ilvl w:val="0"/>
          <w:numId w:val="5"/>
        </w:numPr>
        <w:tabs>
          <w:tab w:val="left" w:pos="839"/>
        </w:tabs>
        <w:spacing w:line="293" w:lineRule="exact"/>
        <w:ind w:left="839" w:hanging="359"/>
        <w:rPr>
          <w:sz w:val="24"/>
        </w:rPr>
      </w:pPr>
      <w:bookmarkStart w:id="5" w:name="Minimum_CHIA_Content_Requirements"/>
      <w:bookmarkEnd w:id="5"/>
      <w:r>
        <w:rPr>
          <w:i/>
          <w:sz w:val="24"/>
        </w:rPr>
        <w:t>Ontario</w:t>
      </w:r>
      <w:r>
        <w:rPr>
          <w:i/>
          <w:spacing w:val="-3"/>
          <w:sz w:val="24"/>
        </w:rPr>
        <w:t xml:space="preserve"> </w:t>
      </w:r>
      <w:r>
        <w:rPr>
          <w:i/>
          <w:sz w:val="24"/>
        </w:rPr>
        <w:t>Heritage</w:t>
      </w:r>
      <w:r>
        <w:rPr>
          <w:i/>
          <w:spacing w:val="-2"/>
          <w:sz w:val="24"/>
        </w:rPr>
        <w:t xml:space="preserve"> </w:t>
      </w:r>
      <w:r>
        <w:rPr>
          <w:i/>
          <w:sz w:val="24"/>
        </w:rPr>
        <w:t>Tool</w:t>
      </w:r>
      <w:r>
        <w:rPr>
          <w:i/>
          <w:spacing w:val="-5"/>
          <w:sz w:val="24"/>
        </w:rPr>
        <w:t xml:space="preserve"> </w:t>
      </w:r>
      <w:r>
        <w:rPr>
          <w:i/>
          <w:spacing w:val="-4"/>
          <w:sz w:val="24"/>
        </w:rPr>
        <w:t>Kit</w:t>
      </w:r>
      <w:r>
        <w:rPr>
          <w:spacing w:val="-4"/>
          <w:sz w:val="24"/>
        </w:rPr>
        <w:t>.</w:t>
      </w:r>
    </w:p>
    <w:p w14:paraId="6833A5B4" w14:textId="77777777" w:rsidR="00615736" w:rsidRDefault="00A440AE">
      <w:pPr>
        <w:pStyle w:val="Heading2"/>
        <w:spacing w:before="197"/>
      </w:pPr>
      <w:r>
        <w:t>Minimum</w:t>
      </w:r>
      <w:r>
        <w:rPr>
          <w:spacing w:val="-5"/>
        </w:rPr>
        <w:t xml:space="preserve"> </w:t>
      </w:r>
      <w:r>
        <w:t>CHIA</w:t>
      </w:r>
      <w:r>
        <w:rPr>
          <w:spacing w:val="-6"/>
        </w:rPr>
        <w:t xml:space="preserve"> </w:t>
      </w:r>
      <w:r>
        <w:t>Content</w:t>
      </w:r>
      <w:r>
        <w:rPr>
          <w:spacing w:val="-4"/>
        </w:rPr>
        <w:t xml:space="preserve"> </w:t>
      </w:r>
      <w:r>
        <w:rPr>
          <w:spacing w:val="-2"/>
        </w:rPr>
        <w:t>Requirements</w:t>
      </w:r>
    </w:p>
    <w:p w14:paraId="2068D517" w14:textId="77777777" w:rsidR="00615736" w:rsidRDefault="00A440AE">
      <w:pPr>
        <w:pStyle w:val="BodyText"/>
        <w:spacing w:before="78"/>
        <w:ind w:right="201" w:firstLine="0"/>
      </w:pPr>
      <w:r>
        <w:t>The</w:t>
      </w:r>
      <w:r>
        <w:rPr>
          <w:spacing w:val="-1"/>
        </w:rPr>
        <w:t xml:space="preserve"> </w:t>
      </w:r>
      <w:r>
        <w:t>CHIA</w:t>
      </w:r>
      <w:r>
        <w:rPr>
          <w:spacing w:val="-2"/>
        </w:rPr>
        <w:t xml:space="preserve"> </w:t>
      </w:r>
      <w:r>
        <w:t>will</w:t>
      </w:r>
      <w:r>
        <w:rPr>
          <w:spacing w:val="-2"/>
        </w:rPr>
        <w:t xml:space="preserve"> </w:t>
      </w:r>
      <w:r>
        <w:t>include</w:t>
      </w:r>
      <w:r>
        <w:rPr>
          <w:spacing w:val="-3"/>
        </w:rPr>
        <w:t xml:space="preserve"> </w:t>
      </w:r>
      <w:r>
        <w:t>but</w:t>
      </w:r>
      <w:r>
        <w:rPr>
          <w:spacing w:val="-2"/>
        </w:rPr>
        <w:t xml:space="preserve"> </w:t>
      </w:r>
      <w:r>
        <w:t>is</w:t>
      </w:r>
      <w:r>
        <w:rPr>
          <w:spacing w:val="-4"/>
        </w:rPr>
        <w:t xml:space="preserve"> </w:t>
      </w:r>
      <w:r>
        <w:t>not</w:t>
      </w:r>
      <w:r>
        <w:rPr>
          <w:spacing w:val="-1"/>
        </w:rPr>
        <w:t xml:space="preserve"> </w:t>
      </w:r>
      <w:r>
        <w:t>limited</w:t>
      </w:r>
      <w:r>
        <w:rPr>
          <w:spacing w:val="-3"/>
        </w:rPr>
        <w:t xml:space="preserve"> </w:t>
      </w:r>
      <w:r>
        <w:t>to</w:t>
      </w:r>
      <w:r>
        <w:rPr>
          <w:spacing w:val="-3"/>
        </w:rPr>
        <w:t xml:space="preserve"> </w:t>
      </w:r>
      <w:r>
        <w:t>the</w:t>
      </w:r>
      <w:r>
        <w:rPr>
          <w:spacing w:val="-3"/>
        </w:rPr>
        <w:t xml:space="preserve"> </w:t>
      </w:r>
      <w:r>
        <w:t>information</w:t>
      </w:r>
      <w:r>
        <w:rPr>
          <w:spacing w:val="-3"/>
        </w:rPr>
        <w:t xml:space="preserve"> </w:t>
      </w:r>
      <w:r>
        <w:t>below.</w:t>
      </w:r>
      <w:r>
        <w:rPr>
          <w:spacing w:val="-1"/>
        </w:rPr>
        <w:t xml:space="preserve"> </w:t>
      </w:r>
      <w:r>
        <w:t>City</w:t>
      </w:r>
      <w:r>
        <w:rPr>
          <w:spacing w:val="-2"/>
        </w:rPr>
        <w:t xml:space="preserve"> </w:t>
      </w:r>
      <w:r>
        <w:t>staff</w:t>
      </w:r>
      <w:r>
        <w:rPr>
          <w:spacing w:val="-4"/>
        </w:rPr>
        <w:t xml:space="preserve"> </w:t>
      </w:r>
      <w:r>
        <w:t>may</w:t>
      </w:r>
      <w:r>
        <w:rPr>
          <w:spacing w:val="-2"/>
        </w:rPr>
        <w:t xml:space="preserve"> </w:t>
      </w:r>
      <w:r>
        <w:t>waive, scope or expand the CHIA, in consultation with the applicant, to develop a modified terms of reference specific to the needs of the project.</w:t>
      </w:r>
    </w:p>
    <w:p w14:paraId="70C3A001" w14:textId="77777777" w:rsidR="00615736" w:rsidRDefault="00A440AE">
      <w:pPr>
        <w:pStyle w:val="Heading3"/>
        <w:numPr>
          <w:ilvl w:val="0"/>
          <w:numId w:val="4"/>
        </w:numPr>
        <w:tabs>
          <w:tab w:val="left" w:pos="839"/>
        </w:tabs>
        <w:spacing w:before="240"/>
        <w:ind w:left="839" w:hanging="359"/>
      </w:pPr>
      <w:r>
        <w:t>Executive</w:t>
      </w:r>
      <w:r>
        <w:rPr>
          <w:spacing w:val="-2"/>
        </w:rPr>
        <w:t xml:space="preserve"> Summary</w:t>
      </w:r>
    </w:p>
    <w:p w14:paraId="1BDE3F9A" w14:textId="77777777" w:rsidR="00615736" w:rsidRDefault="00A440AE">
      <w:pPr>
        <w:pStyle w:val="ListParagraph"/>
        <w:numPr>
          <w:ilvl w:val="1"/>
          <w:numId w:val="4"/>
        </w:numPr>
        <w:tabs>
          <w:tab w:val="left" w:pos="1197"/>
        </w:tabs>
        <w:spacing w:before="61"/>
        <w:ind w:right="487"/>
        <w:rPr>
          <w:sz w:val="24"/>
        </w:rPr>
      </w:pPr>
      <w:r>
        <w:rPr>
          <w:sz w:val="24"/>
        </w:rPr>
        <w:t>Outline</w:t>
      </w:r>
      <w:r>
        <w:rPr>
          <w:spacing w:val="-6"/>
          <w:sz w:val="24"/>
        </w:rPr>
        <w:t xml:space="preserve"> </w:t>
      </w:r>
      <w:r>
        <w:rPr>
          <w:sz w:val="24"/>
        </w:rPr>
        <w:t>and</w:t>
      </w:r>
      <w:r>
        <w:rPr>
          <w:spacing w:val="-6"/>
          <w:sz w:val="24"/>
        </w:rPr>
        <w:t xml:space="preserve"> </w:t>
      </w:r>
      <w:r>
        <w:rPr>
          <w:sz w:val="24"/>
        </w:rPr>
        <w:t>summarize</w:t>
      </w:r>
      <w:r>
        <w:rPr>
          <w:spacing w:val="-4"/>
          <w:sz w:val="24"/>
        </w:rPr>
        <w:t xml:space="preserve"> </w:t>
      </w:r>
      <w:r>
        <w:rPr>
          <w:sz w:val="24"/>
        </w:rPr>
        <w:t>all</w:t>
      </w:r>
      <w:r>
        <w:rPr>
          <w:spacing w:val="-5"/>
          <w:sz w:val="24"/>
        </w:rPr>
        <w:t xml:space="preserve"> </w:t>
      </w:r>
      <w:r>
        <w:rPr>
          <w:sz w:val="24"/>
        </w:rPr>
        <w:t>recommendations</w:t>
      </w:r>
      <w:r>
        <w:rPr>
          <w:spacing w:val="-7"/>
          <w:sz w:val="24"/>
        </w:rPr>
        <w:t xml:space="preserve"> </w:t>
      </w:r>
      <w:r>
        <w:rPr>
          <w:sz w:val="24"/>
        </w:rPr>
        <w:t>including</w:t>
      </w:r>
      <w:r>
        <w:rPr>
          <w:spacing w:val="-6"/>
          <w:sz w:val="24"/>
        </w:rPr>
        <w:t xml:space="preserve"> </w:t>
      </w:r>
      <w:r>
        <w:rPr>
          <w:sz w:val="24"/>
        </w:rPr>
        <w:t>mitigation</w:t>
      </w:r>
      <w:r>
        <w:rPr>
          <w:spacing w:val="-4"/>
          <w:sz w:val="24"/>
        </w:rPr>
        <w:t xml:space="preserve"> </w:t>
      </w:r>
      <w:r>
        <w:rPr>
          <w:sz w:val="24"/>
        </w:rPr>
        <w:t>strategies, the need for the preparation of follow-up plans such as Conservation Plans and Documentation and Salvage Plans and requirements as warranted. Mitigation options should be ranked from most preferred to least.</w:t>
      </w:r>
    </w:p>
    <w:p w14:paraId="383AA687" w14:textId="77777777" w:rsidR="00615736" w:rsidRDefault="00A440AE">
      <w:pPr>
        <w:pStyle w:val="Heading3"/>
        <w:numPr>
          <w:ilvl w:val="0"/>
          <w:numId w:val="4"/>
        </w:numPr>
        <w:tabs>
          <w:tab w:val="left" w:pos="839"/>
        </w:tabs>
        <w:spacing w:before="118"/>
        <w:ind w:left="839" w:hanging="359"/>
      </w:pPr>
      <w:r>
        <w:t>Background</w:t>
      </w:r>
      <w:r>
        <w:rPr>
          <w:spacing w:val="-5"/>
        </w:rPr>
        <w:t xml:space="preserve"> </w:t>
      </w:r>
      <w:r>
        <w:rPr>
          <w:spacing w:val="-2"/>
        </w:rPr>
        <w:t>Information</w:t>
      </w:r>
    </w:p>
    <w:p w14:paraId="3D1349A2" w14:textId="77777777" w:rsidR="00615736" w:rsidRDefault="00A440AE">
      <w:pPr>
        <w:pStyle w:val="ListParagraph"/>
        <w:numPr>
          <w:ilvl w:val="1"/>
          <w:numId w:val="4"/>
        </w:numPr>
        <w:tabs>
          <w:tab w:val="left" w:pos="1200"/>
        </w:tabs>
        <w:spacing w:before="60"/>
        <w:ind w:left="1200" w:right="588" w:hanging="360"/>
        <w:rPr>
          <w:sz w:val="24"/>
        </w:rPr>
      </w:pPr>
      <w:r>
        <w:rPr>
          <w:sz w:val="24"/>
        </w:rPr>
        <w:t>Present</w:t>
      </w:r>
      <w:r>
        <w:rPr>
          <w:spacing w:val="-5"/>
          <w:sz w:val="24"/>
        </w:rPr>
        <w:t xml:space="preserve"> </w:t>
      </w:r>
      <w:r>
        <w:rPr>
          <w:sz w:val="24"/>
        </w:rPr>
        <w:t>owner</w:t>
      </w:r>
      <w:r>
        <w:rPr>
          <w:spacing w:val="-4"/>
          <w:sz w:val="24"/>
        </w:rPr>
        <w:t xml:space="preserve"> </w:t>
      </w:r>
      <w:r>
        <w:rPr>
          <w:sz w:val="24"/>
        </w:rPr>
        <w:t>contact</w:t>
      </w:r>
      <w:r>
        <w:rPr>
          <w:spacing w:val="-5"/>
          <w:sz w:val="24"/>
        </w:rPr>
        <w:t xml:space="preserve"> </w:t>
      </w:r>
      <w:r>
        <w:rPr>
          <w:sz w:val="24"/>
        </w:rPr>
        <w:t>information</w:t>
      </w:r>
      <w:r>
        <w:rPr>
          <w:spacing w:val="-4"/>
          <w:sz w:val="24"/>
        </w:rPr>
        <w:t xml:space="preserve"> </w:t>
      </w:r>
      <w:r>
        <w:rPr>
          <w:sz w:val="24"/>
        </w:rPr>
        <w:t>for</w:t>
      </w:r>
      <w:r>
        <w:rPr>
          <w:spacing w:val="-4"/>
          <w:sz w:val="24"/>
        </w:rPr>
        <w:t xml:space="preserve"> </w:t>
      </w:r>
      <w:r>
        <w:rPr>
          <w:sz w:val="24"/>
        </w:rPr>
        <w:t>the</w:t>
      </w:r>
      <w:r>
        <w:rPr>
          <w:spacing w:val="-2"/>
          <w:sz w:val="24"/>
        </w:rPr>
        <w:t xml:space="preserve"> </w:t>
      </w:r>
      <w:r>
        <w:rPr>
          <w:sz w:val="24"/>
        </w:rPr>
        <w:t>lands</w:t>
      </w:r>
      <w:r>
        <w:rPr>
          <w:spacing w:val="-3"/>
          <w:sz w:val="24"/>
        </w:rPr>
        <w:t xml:space="preserve"> </w:t>
      </w:r>
      <w:r>
        <w:rPr>
          <w:sz w:val="24"/>
        </w:rPr>
        <w:t>and</w:t>
      </w:r>
      <w:r>
        <w:rPr>
          <w:spacing w:val="-4"/>
          <w:sz w:val="24"/>
        </w:rPr>
        <w:t xml:space="preserve"> </w:t>
      </w:r>
      <w:r>
        <w:rPr>
          <w:sz w:val="24"/>
        </w:rPr>
        <w:t>buildings</w:t>
      </w:r>
      <w:r>
        <w:rPr>
          <w:spacing w:val="-3"/>
          <w:sz w:val="24"/>
        </w:rPr>
        <w:t xml:space="preserve"> </w:t>
      </w:r>
      <w:r>
        <w:rPr>
          <w:sz w:val="24"/>
        </w:rPr>
        <w:t>proposed</w:t>
      </w:r>
      <w:r>
        <w:rPr>
          <w:spacing w:val="-2"/>
          <w:sz w:val="24"/>
        </w:rPr>
        <w:t xml:space="preserve"> </w:t>
      </w:r>
      <w:r>
        <w:rPr>
          <w:sz w:val="24"/>
        </w:rPr>
        <w:t>for development and/or site alteration.</w:t>
      </w:r>
    </w:p>
    <w:p w14:paraId="27FC955C" w14:textId="77777777" w:rsidR="00615736" w:rsidRDefault="00A440AE">
      <w:pPr>
        <w:pStyle w:val="ListParagraph"/>
        <w:numPr>
          <w:ilvl w:val="1"/>
          <w:numId w:val="4"/>
        </w:numPr>
        <w:tabs>
          <w:tab w:val="left" w:pos="1200"/>
        </w:tabs>
        <w:spacing w:before="59"/>
        <w:ind w:left="1200" w:right="575" w:hanging="360"/>
        <w:rPr>
          <w:sz w:val="24"/>
        </w:rPr>
      </w:pPr>
      <w:r>
        <w:rPr>
          <w:sz w:val="24"/>
        </w:rPr>
        <w:t>Name,</w:t>
      </w:r>
      <w:r>
        <w:rPr>
          <w:spacing w:val="-6"/>
          <w:sz w:val="24"/>
        </w:rPr>
        <w:t xml:space="preserve"> </w:t>
      </w:r>
      <w:r>
        <w:rPr>
          <w:sz w:val="24"/>
        </w:rPr>
        <w:t>qualifications</w:t>
      </w:r>
      <w:r>
        <w:rPr>
          <w:spacing w:val="-6"/>
          <w:sz w:val="24"/>
        </w:rPr>
        <w:t xml:space="preserve"> </w:t>
      </w:r>
      <w:r>
        <w:rPr>
          <w:sz w:val="24"/>
        </w:rPr>
        <w:t>and</w:t>
      </w:r>
      <w:r>
        <w:rPr>
          <w:spacing w:val="-3"/>
          <w:sz w:val="24"/>
        </w:rPr>
        <w:t xml:space="preserve"> </w:t>
      </w:r>
      <w:r>
        <w:rPr>
          <w:sz w:val="24"/>
        </w:rPr>
        <w:t>background</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qualified</w:t>
      </w:r>
      <w:r>
        <w:rPr>
          <w:spacing w:val="-5"/>
          <w:sz w:val="24"/>
        </w:rPr>
        <w:t xml:space="preserve"> </w:t>
      </w:r>
      <w:r>
        <w:rPr>
          <w:sz w:val="24"/>
        </w:rPr>
        <w:t>heritage</w:t>
      </w:r>
      <w:r>
        <w:rPr>
          <w:spacing w:val="-3"/>
          <w:sz w:val="24"/>
        </w:rPr>
        <w:t xml:space="preserve"> </w:t>
      </w:r>
      <w:r>
        <w:rPr>
          <w:sz w:val="24"/>
        </w:rPr>
        <w:t>conservation professional completing the CHIA.</w:t>
      </w:r>
    </w:p>
    <w:p w14:paraId="1FFAA52B" w14:textId="77777777" w:rsidR="00615736" w:rsidRDefault="00A440AE">
      <w:pPr>
        <w:pStyle w:val="Heading3"/>
        <w:numPr>
          <w:ilvl w:val="0"/>
          <w:numId w:val="4"/>
        </w:numPr>
        <w:tabs>
          <w:tab w:val="left" w:pos="840"/>
        </w:tabs>
        <w:spacing w:before="236"/>
        <w:ind w:right="2018"/>
      </w:pPr>
      <w:r>
        <w:t>Historical</w:t>
      </w:r>
      <w:r>
        <w:rPr>
          <w:spacing w:val="-7"/>
        </w:rPr>
        <w:t xml:space="preserve"> </w:t>
      </w:r>
      <w:r>
        <w:t>research,</w:t>
      </w:r>
      <w:r>
        <w:rPr>
          <w:spacing w:val="-4"/>
        </w:rPr>
        <w:t xml:space="preserve"> </w:t>
      </w:r>
      <w:r>
        <w:t>analysis</w:t>
      </w:r>
      <w:r>
        <w:rPr>
          <w:spacing w:val="-4"/>
        </w:rPr>
        <w:t xml:space="preserve"> </w:t>
      </w:r>
      <w:r>
        <w:t>and</w:t>
      </w:r>
      <w:r>
        <w:rPr>
          <w:spacing w:val="-7"/>
        </w:rPr>
        <w:t xml:space="preserve"> </w:t>
      </w:r>
      <w:r>
        <w:t>evaluation</w:t>
      </w:r>
      <w:r>
        <w:rPr>
          <w:spacing w:val="-5"/>
        </w:rPr>
        <w:t xml:space="preserve"> </w:t>
      </w:r>
      <w:r>
        <w:t>of</w:t>
      </w:r>
      <w:r>
        <w:rPr>
          <w:spacing w:val="-6"/>
        </w:rPr>
        <w:t xml:space="preserve"> </w:t>
      </w:r>
      <w:r>
        <w:t>built</w:t>
      </w:r>
      <w:r>
        <w:rPr>
          <w:spacing w:val="-6"/>
        </w:rPr>
        <w:t xml:space="preserve"> </w:t>
      </w:r>
      <w:r>
        <w:t>heritage resource/cultural heritage landscape</w:t>
      </w:r>
    </w:p>
    <w:p w14:paraId="6D9F25AE" w14:textId="77777777" w:rsidR="00615736" w:rsidRDefault="00A440AE">
      <w:pPr>
        <w:pStyle w:val="ListParagraph"/>
        <w:numPr>
          <w:ilvl w:val="1"/>
          <w:numId w:val="4"/>
        </w:numPr>
        <w:tabs>
          <w:tab w:val="left" w:pos="1200"/>
        </w:tabs>
        <w:spacing w:before="61"/>
        <w:ind w:left="1200" w:right="321" w:hanging="360"/>
        <w:rPr>
          <w:sz w:val="24"/>
        </w:rPr>
      </w:pPr>
      <w:r>
        <w:rPr>
          <w:sz w:val="24"/>
        </w:rPr>
        <w:t>A location plan indicating the subject property (map and aerial photograph) and</w:t>
      </w:r>
      <w:r>
        <w:rPr>
          <w:spacing w:val="-5"/>
          <w:sz w:val="24"/>
        </w:rPr>
        <w:t xml:space="preserve"> </w:t>
      </w:r>
      <w:r>
        <w:rPr>
          <w:sz w:val="24"/>
        </w:rPr>
        <w:t>a</w:t>
      </w:r>
      <w:r>
        <w:rPr>
          <w:spacing w:val="-3"/>
          <w:sz w:val="24"/>
        </w:rPr>
        <w:t xml:space="preserve"> </w:t>
      </w:r>
      <w:r>
        <w:rPr>
          <w:sz w:val="24"/>
        </w:rPr>
        <w:t>buffer</w:t>
      </w:r>
      <w:r>
        <w:rPr>
          <w:spacing w:val="-5"/>
          <w:sz w:val="24"/>
        </w:rPr>
        <w:t xml:space="preserve"> </w:t>
      </w:r>
      <w:r>
        <w:rPr>
          <w:sz w:val="24"/>
        </w:rPr>
        <w:t>appropriate</w:t>
      </w:r>
      <w:r>
        <w:rPr>
          <w:spacing w:val="-3"/>
          <w:sz w:val="24"/>
        </w:rPr>
        <w:t xml:space="preserve"> </w:t>
      </w:r>
      <w:r>
        <w:rPr>
          <w:sz w:val="24"/>
        </w:rPr>
        <w:t>to</w:t>
      </w:r>
      <w:r>
        <w:rPr>
          <w:spacing w:val="-5"/>
          <w:sz w:val="24"/>
        </w:rPr>
        <w:t xml:space="preserve"> </w:t>
      </w:r>
      <w:r>
        <w:rPr>
          <w:sz w:val="24"/>
        </w:rPr>
        <w:t>demonstrate</w:t>
      </w:r>
      <w:r>
        <w:rPr>
          <w:spacing w:val="-3"/>
          <w:sz w:val="24"/>
        </w:rPr>
        <w:t xml:space="preserve"> </w:t>
      </w:r>
      <w:r>
        <w:rPr>
          <w:sz w:val="24"/>
        </w:rPr>
        <w:t>the</w:t>
      </w:r>
      <w:r>
        <w:rPr>
          <w:spacing w:val="-3"/>
          <w:sz w:val="24"/>
        </w:rPr>
        <w:t xml:space="preserve"> </w:t>
      </w:r>
      <w:r>
        <w:rPr>
          <w:sz w:val="24"/>
        </w:rPr>
        <w:t>existing</w:t>
      </w:r>
      <w:r>
        <w:rPr>
          <w:spacing w:val="-3"/>
          <w:sz w:val="24"/>
        </w:rPr>
        <w:t xml:space="preserve"> </w:t>
      </w:r>
      <w:r>
        <w:rPr>
          <w:sz w:val="24"/>
        </w:rPr>
        <w:t>area</w:t>
      </w:r>
      <w:r>
        <w:rPr>
          <w:spacing w:val="-3"/>
          <w:sz w:val="24"/>
        </w:rPr>
        <w:t xml:space="preserve"> </w:t>
      </w:r>
      <w:r>
        <w:rPr>
          <w:sz w:val="24"/>
        </w:rPr>
        <w:t>context</w:t>
      </w:r>
      <w:r>
        <w:rPr>
          <w:spacing w:val="-6"/>
          <w:sz w:val="24"/>
        </w:rPr>
        <w:t xml:space="preserve"> </w:t>
      </w:r>
      <w:r>
        <w:rPr>
          <w:sz w:val="24"/>
        </w:rPr>
        <w:t>and</w:t>
      </w:r>
      <w:r>
        <w:rPr>
          <w:spacing w:val="-3"/>
          <w:sz w:val="24"/>
        </w:rPr>
        <w:t xml:space="preserve"> </w:t>
      </w:r>
      <w:r>
        <w:rPr>
          <w:sz w:val="24"/>
        </w:rPr>
        <w:t>identify adjacent heritage resources.</w:t>
      </w:r>
    </w:p>
    <w:p w14:paraId="0D7573DC" w14:textId="77777777" w:rsidR="00615736" w:rsidRDefault="00A440AE">
      <w:pPr>
        <w:pStyle w:val="ListParagraph"/>
        <w:numPr>
          <w:ilvl w:val="1"/>
          <w:numId w:val="4"/>
        </w:numPr>
        <w:tabs>
          <w:tab w:val="left" w:pos="1200"/>
        </w:tabs>
        <w:spacing w:before="118"/>
        <w:ind w:left="1200" w:right="616" w:hanging="360"/>
        <w:rPr>
          <w:sz w:val="24"/>
        </w:rPr>
      </w:pPr>
      <w:r>
        <w:rPr>
          <w:sz w:val="24"/>
        </w:rPr>
        <w:t>A</w:t>
      </w:r>
      <w:r>
        <w:rPr>
          <w:spacing w:val="-3"/>
          <w:sz w:val="24"/>
        </w:rPr>
        <w:t xml:space="preserve"> </w:t>
      </w:r>
      <w:r>
        <w:rPr>
          <w:sz w:val="24"/>
        </w:rPr>
        <w:t>site</w:t>
      </w:r>
      <w:r>
        <w:rPr>
          <w:spacing w:val="-3"/>
          <w:sz w:val="24"/>
        </w:rPr>
        <w:t xml:space="preserve"> </w:t>
      </w:r>
      <w:r>
        <w:rPr>
          <w:sz w:val="24"/>
        </w:rPr>
        <w:t>plan</w:t>
      </w:r>
      <w:r>
        <w:rPr>
          <w:spacing w:val="-3"/>
          <w:sz w:val="24"/>
        </w:rPr>
        <w:t xml:space="preserve"> </w:t>
      </w:r>
      <w:r>
        <w:rPr>
          <w:sz w:val="24"/>
        </w:rPr>
        <w:t>showing</w:t>
      </w:r>
      <w:r>
        <w:rPr>
          <w:spacing w:val="-5"/>
          <w:sz w:val="24"/>
        </w:rPr>
        <w:t xml:space="preserve"> </w:t>
      </w:r>
      <w:proofErr w:type="gramStart"/>
      <w:r>
        <w:rPr>
          <w:sz w:val="24"/>
        </w:rPr>
        <w:t>lot</w:t>
      </w:r>
      <w:proofErr w:type="gramEnd"/>
      <w:r>
        <w:rPr>
          <w:spacing w:val="-6"/>
          <w:sz w:val="24"/>
        </w:rPr>
        <w:t xml:space="preserve"> </w:t>
      </w:r>
      <w:r>
        <w:rPr>
          <w:sz w:val="24"/>
        </w:rPr>
        <w:t>dimensions</w:t>
      </w:r>
      <w:r>
        <w:rPr>
          <w:spacing w:val="-6"/>
          <w:sz w:val="24"/>
        </w:rPr>
        <w:t xml:space="preserve"> </w:t>
      </w:r>
      <w:r>
        <w:rPr>
          <w:sz w:val="24"/>
        </w:rPr>
        <w:t>and</w:t>
      </w:r>
      <w:r>
        <w:rPr>
          <w:spacing w:val="-3"/>
          <w:sz w:val="24"/>
        </w:rPr>
        <w:t xml:space="preserve"> </w:t>
      </w:r>
      <w:r>
        <w:rPr>
          <w:sz w:val="24"/>
        </w:rPr>
        <w:t>the</w:t>
      </w:r>
      <w:r>
        <w:rPr>
          <w:spacing w:val="-3"/>
          <w:sz w:val="24"/>
        </w:rPr>
        <w:t xml:space="preserve"> </w:t>
      </w:r>
      <w:r>
        <w:rPr>
          <w:sz w:val="24"/>
        </w:rPr>
        <w:t>location/setbacks</w:t>
      </w:r>
      <w:r>
        <w:rPr>
          <w:spacing w:val="-4"/>
          <w:sz w:val="24"/>
        </w:rPr>
        <w:t xml:space="preserve"> </w:t>
      </w:r>
      <w:r>
        <w:rPr>
          <w:sz w:val="24"/>
        </w:rPr>
        <w:t>of</w:t>
      </w:r>
      <w:r>
        <w:rPr>
          <w:spacing w:val="-3"/>
          <w:sz w:val="24"/>
        </w:rPr>
        <w:t xml:space="preserve"> </w:t>
      </w:r>
      <w:r>
        <w:rPr>
          <w:sz w:val="24"/>
        </w:rPr>
        <w:t>all</w:t>
      </w:r>
      <w:r>
        <w:rPr>
          <w:spacing w:val="-4"/>
          <w:sz w:val="24"/>
        </w:rPr>
        <w:t xml:space="preserve"> </w:t>
      </w:r>
      <w:r>
        <w:rPr>
          <w:sz w:val="24"/>
        </w:rPr>
        <w:t>existing buildings on the subject property, drawn at an appropriate scale to demonstrate the context of the buildings and site details.</w:t>
      </w:r>
    </w:p>
    <w:p w14:paraId="6DEA64E8" w14:textId="77777777" w:rsidR="00615736" w:rsidRDefault="00A440AE">
      <w:pPr>
        <w:pStyle w:val="ListParagraph"/>
        <w:numPr>
          <w:ilvl w:val="1"/>
          <w:numId w:val="4"/>
        </w:numPr>
        <w:tabs>
          <w:tab w:val="left" w:pos="1200"/>
        </w:tabs>
        <w:spacing w:before="119"/>
        <w:ind w:left="1200" w:right="1139" w:hanging="360"/>
        <w:rPr>
          <w:sz w:val="24"/>
        </w:rPr>
      </w:pPr>
      <w:r>
        <w:rPr>
          <w:sz w:val="24"/>
        </w:rPr>
        <w:t>A written and photographic description of the site identifying existing conditions, significant features, buildings, landscapes and landscape elements</w:t>
      </w:r>
      <w:r>
        <w:rPr>
          <w:spacing w:val="-4"/>
          <w:sz w:val="24"/>
        </w:rPr>
        <w:t xml:space="preserve"> </w:t>
      </w:r>
      <w:r>
        <w:rPr>
          <w:sz w:val="24"/>
        </w:rPr>
        <w:t>(mature</w:t>
      </w:r>
      <w:r>
        <w:rPr>
          <w:spacing w:val="-3"/>
          <w:sz w:val="24"/>
        </w:rPr>
        <w:t xml:space="preserve"> </w:t>
      </w:r>
      <w:r>
        <w:rPr>
          <w:sz w:val="24"/>
        </w:rPr>
        <w:t>trees,</w:t>
      </w:r>
      <w:r>
        <w:rPr>
          <w:spacing w:val="-3"/>
          <w:sz w:val="24"/>
        </w:rPr>
        <w:t xml:space="preserve"> </w:t>
      </w:r>
      <w:r>
        <w:rPr>
          <w:sz w:val="24"/>
        </w:rPr>
        <w:t>fences,</w:t>
      </w:r>
      <w:r>
        <w:rPr>
          <w:spacing w:val="-3"/>
          <w:sz w:val="24"/>
        </w:rPr>
        <w:t xml:space="preserve"> </w:t>
      </w:r>
      <w:r>
        <w:rPr>
          <w:sz w:val="24"/>
        </w:rPr>
        <w:t>walls,</w:t>
      </w:r>
      <w:r>
        <w:rPr>
          <w:spacing w:val="-6"/>
          <w:sz w:val="24"/>
        </w:rPr>
        <w:t xml:space="preserve"> </w:t>
      </w:r>
      <w:r>
        <w:rPr>
          <w:sz w:val="24"/>
        </w:rPr>
        <w:t>driveways),</w:t>
      </w:r>
      <w:r>
        <w:rPr>
          <w:spacing w:val="-3"/>
          <w:sz w:val="24"/>
        </w:rPr>
        <w:t xml:space="preserve"> </w:t>
      </w:r>
      <w:r>
        <w:rPr>
          <w:sz w:val="24"/>
        </w:rPr>
        <w:t>vistas,</w:t>
      </w:r>
      <w:r>
        <w:rPr>
          <w:spacing w:val="-6"/>
          <w:sz w:val="24"/>
        </w:rPr>
        <w:t xml:space="preserve"> </w:t>
      </w:r>
      <w:r>
        <w:rPr>
          <w:sz w:val="24"/>
        </w:rPr>
        <w:t>and</w:t>
      </w:r>
      <w:r>
        <w:rPr>
          <w:spacing w:val="-5"/>
          <w:sz w:val="24"/>
        </w:rPr>
        <w:t xml:space="preserve"> </w:t>
      </w:r>
      <w:r>
        <w:rPr>
          <w:sz w:val="24"/>
        </w:rPr>
        <w:t>any</w:t>
      </w:r>
      <w:r>
        <w:rPr>
          <w:spacing w:val="-6"/>
          <w:sz w:val="24"/>
        </w:rPr>
        <w:t xml:space="preserve"> </w:t>
      </w:r>
      <w:r>
        <w:rPr>
          <w:sz w:val="24"/>
        </w:rPr>
        <w:t>yet unidentified potential cultural heritage resources.</w:t>
      </w:r>
    </w:p>
    <w:p w14:paraId="542E1C01" w14:textId="77777777" w:rsidR="00615736" w:rsidRDefault="00615736">
      <w:pPr>
        <w:rPr>
          <w:sz w:val="24"/>
        </w:rPr>
        <w:sectPr w:rsidR="00615736">
          <w:pgSz w:w="12240" w:h="15840"/>
          <w:pgMar w:top="1360" w:right="1200" w:bottom="940" w:left="1320" w:header="0" w:footer="744" w:gutter="0"/>
          <w:cols w:space="720"/>
        </w:sectPr>
      </w:pPr>
    </w:p>
    <w:p w14:paraId="07F538CB" w14:textId="77777777" w:rsidR="00615736" w:rsidRDefault="00A440AE">
      <w:pPr>
        <w:pStyle w:val="ListParagraph"/>
        <w:numPr>
          <w:ilvl w:val="1"/>
          <w:numId w:val="4"/>
        </w:numPr>
        <w:tabs>
          <w:tab w:val="left" w:pos="1200"/>
        </w:tabs>
        <w:spacing w:before="81"/>
        <w:ind w:left="1200" w:right="897" w:hanging="360"/>
        <w:rPr>
          <w:sz w:val="24"/>
        </w:rPr>
      </w:pPr>
      <w:r>
        <w:rPr>
          <w:sz w:val="24"/>
        </w:rPr>
        <w:lastRenderedPageBreak/>
        <w:t>Current</w:t>
      </w:r>
      <w:r>
        <w:rPr>
          <w:spacing w:val="-5"/>
          <w:sz w:val="24"/>
        </w:rPr>
        <w:t xml:space="preserve"> </w:t>
      </w:r>
      <w:r>
        <w:rPr>
          <w:sz w:val="24"/>
        </w:rPr>
        <w:t>digital</w:t>
      </w:r>
      <w:r>
        <w:rPr>
          <w:spacing w:val="-5"/>
          <w:sz w:val="24"/>
        </w:rPr>
        <w:t xml:space="preserve"> </w:t>
      </w:r>
      <w:r>
        <w:rPr>
          <w:sz w:val="24"/>
        </w:rPr>
        <w:t>images</w:t>
      </w:r>
      <w:r>
        <w:rPr>
          <w:spacing w:val="-6"/>
          <w:sz w:val="24"/>
        </w:rPr>
        <w:t xml:space="preserve"> </w:t>
      </w:r>
      <w:proofErr w:type="gramStart"/>
      <w:r>
        <w:rPr>
          <w:sz w:val="24"/>
        </w:rPr>
        <w:t>documenting</w:t>
      </w:r>
      <w:proofErr w:type="gramEnd"/>
      <w:r>
        <w:rPr>
          <w:spacing w:val="-5"/>
          <w:sz w:val="24"/>
        </w:rPr>
        <w:t xml:space="preserve"> </w:t>
      </w:r>
      <w:r>
        <w:rPr>
          <w:sz w:val="24"/>
        </w:rPr>
        <w:t>all</w:t>
      </w:r>
      <w:r>
        <w:rPr>
          <w:spacing w:val="-5"/>
          <w:sz w:val="24"/>
        </w:rPr>
        <w:t xml:space="preserve"> </w:t>
      </w:r>
      <w:r>
        <w:rPr>
          <w:sz w:val="24"/>
        </w:rPr>
        <w:t>building</w:t>
      </w:r>
      <w:r>
        <w:rPr>
          <w:spacing w:val="-4"/>
          <w:sz w:val="24"/>
        </w:rPr>
        <w:t xml:space="preserve"> </w:t>
      </w:r>
      <w:r>
        <w:rPr>
          <w:sz w:val="24"/>
        </w:rPr>
        <w:t>elevations</w:t>
      </w:r>
      <w:r>
        <w:rPr>
          <w:spacing w:val="-6"/>
          <w:sz w:val="24"/>
        </w:rPr>
        <w:t xml:space="preserve"> </w:t>
      </w:r>
      <w:r>
        <w:rPr>
          <w:sz w:val="24"/>
        </w:rPr>
        <w:t>and</w:t>
      </w:r>
      <w:r>
        <w:rPr>
          <w:spacing w:val="-4"/>
          <w:sz w:val="24"/>
        </w:rPr>
        <w:t xml:space="preserve"> </w:t>
      </w:r>
      <w:r>
        <w:rPr>
          <w:sz w:val="24"/>
        </w:rPr>
        <w:t>identified exterior and interior heritage attributes, as appropriate.</w:t>
      </w:r>
    </w:p>
    <w:p w14:paraId="659082D5" w14:textId="77777777" w:rsidR="00615736" w:rsidRDefault="00A440AE">
      <w:pPr>
        <w:pStyle w:val="ListParagraph"/>
        <w:numPr>
          <w:ilvl w:val="1"/>
          <w:numId w:val="4"/>
        </w:numPr>
        <w:tabs>
          <w:tab w:val="left" w:pos="1200"/>
        </w:tabs>
        <w:spacing w:before="116"/>
        <w:ind w:left="1200" w:right="1032" w:hanging="360"/>
        <w:rPr>
          <w:sz w:val="24"/>
        </w:rPr>
      </w:pPr>
      <w:r>
        <w:rPr>
          <w:sz w:val="24"/>
        </w:rPr>
        <w:t>A</w:t>
      </w:r>
      <w:r>
        <w:rPr>
          <w:spacing w:val="-4"/>
          <w:sz w:val="24"/>
        </w:rPr>
        <w:t xml:space="preserve"> </w:t>
      </w:r>
      <w:r>
        <w:rPr>
          <w:sz w:val="24"/>
        </w:rPr>
        <w:t>concise</w:t>
      </w:r>
      <w:r>
        <w:rPr>
          <w:spacing w:val="-5"/>
          <w:sz w:val="24"/>
        </w:rPr>
        <w:t xml:space="preserve"> </w:t>
      </w:r>
      <w:r>
        <w:rPr>
          <w:sz w:val="24"/>
        </w:rPr>
        <w:t>written</w:t>
      </w:r>
      <w:r>
        <w:rPr>
          <w:spacing w:val="-5"/>
          <w:sz w:val="24"/>
        </w:rPr>
        <w:t xml:space="preserve"> </w:t>
      </w:r>
      <w:r>
        <w:rPr>
          <w:sz w:val="24"/>
        </w:rPr>
        <w:t>and</w:t>
      </w:r>
      <w:r>
        <w:rPr>
          <w:spacing w:val="-8"/>
          <w:sz w:val="24"/>
        </w:rPr>
        <w:t xml:space="preserve"> </w:t>
      </w:r>
      <w:r>
        <w:rPr>
          <w:sz w:val="24"/>
        </w:rPr>
        <w:t>photographic</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context</w:t>
      </w:r>
      <w:r>
        <w:rPr>
          <w:spacing w:val="-4"/>
          <w:sz w:val="24"/>
        </w:rPr>
        <w:t xml:space="preserve"> </w:t>
      </w:r>
      <w:r>
        <w:rPr>
          <w:sz w:val="24"/>
        </w:rPr>
        <w:t>including adjacent properties and their recognition, if applicable.</w:t>
      </w:r>
    </w:p>
    <w:p w14:paraId="73F82355" w14:textId="77777777" w:rsidR="00615736" w:rsidRDefault="00A440AE">
      <w:pPr>
        <w:pStyle w:val="ListParagraph"/>
        <w:numPr>
          <w:ilvl w:val="1"/>
          <w:numId w:val="4"/>
        </w:numPr>
        <w:tabs>
          <w:tab w:val="left" w:pos="1200"/>
        </w:tabs>
        <w:spacing w:before="119"/>
        <w:ind w:left="1200" w:right="948" w:hanging="360"/>
        <w:rPr>
          <w:sz w:val="24"/>
        </w:rPr>
      </w:pPr>
      <w:r>
        <w:rPr>
          <w:sz w:val="24"/>
        </w:rPr>
        <w:t>A</w:t>
      </w:r>
      <w:r>
        <w:rPr>
          <w:spacing w:val="-3"/>
          <w:sz w:val="24"/>
        </w:rPr>
        <w:t xml:space="preserve"> </w:t>
      </w:r>
      <w:r>
        <w:rPr>
          <w:sz w:val="24"/>
        </w:rPr>
        <w:t>chronological</w:t>
      </w:r>
      <w:r>
        <w:rPr>
          <w:spacing w:val="-7"/>
          <w:sz w:val="24"/>
        </w:rPr>
        <w:t xml:space="preserve"> </w:t>
      </w:r>
      <w:r>
        <w:rPr>
          <w:sz w:val="24"/>
        </w:rPr>
        <w:t>history</w:t>
      </w:r>
      <w:r>
        <w:rPr>
          <w:spacing w:val="-6"/>
          <w:sz w:val="24"/>
        </w:rPr>
        <w:t xml:space="preserve"> </w:t>
      </w:r>
      <w:r>
        <w:rPr>
          <w:sz w:val="24"/>
        </w:rPr>
        <w:t>of</w:t>
      </w:r>
      <w:r>
        <w:rPr>
          <w:spacing w:val="-3"/>
          <w:sz w:val="24"/>
        </w:rPr>
        <w:t xml:space="preserve"> </w:t>
      </w:r>
      <w:r>
        <w:rPr>
          <w:sz w:val="24"/>
        </w:rPr>
        <w:t>the</w:t>
      </w:r>
      <w:r>
        <w:rPr>
          <w:spacing w:val="-5"/>
          <w:sz w:val="24"/>
        </w:rPr>
        <w:t xml:space="preserve"> </w:t>
      </w:r>
      <w:r>
        <w:rPr>
          <w:sz w:val="24"/>
        </w:rPr>
        <w:t>property’s</w:t>
      </w:r>
      <w:r>
        <w:rPr>
          <w:spacing w:val="-6"/>
          <w:sz w:val="24"/>
        </w:rPr>
        <w:t xml:space="preserve"> </w:t>
      </w:r>
      <w:r>
        <w:rPr>
          <w:sz w:val="24"/>
        </w:rPr>
        <w:t>development,</w:t>
      </w:r>
      <w:r>
        <w:rPr>
          <w:spacing w:val="-3"/>
          <w:sz w:val="24"/>
        </w:rPr>
        <w:t xml:space="preserve"> </w:t>
      </w:r>
      <w:r>
        <w:rPr>
          <w:sz w:val="24"/>
        </w:rPr>
        <w:t>including</w:t>
      </w:r>
      <w:r>
        <w:rPr>
          <w:spacing w:val="-5"/>
          <w:sz w:val="24"/>
        </w:rPr>
        <w:t xml:space="preserve"> </w:t>
      </w:r>
      <w:r>
        <w:rPr>
          <w:sz w:val="24"/>
        </w:rPr>
        <w:t>original construction dates, additions and alterations, if known.</w:t>
      </w:r>
    </w:p>
    <w:p w14:paraId="11705AAF" w14:textId="77777777" w:rsidR="00615736" w:rsidRDefault="00A440AE">
      <w:pPr>
        <w:pStyle w:val="ListParagraph"/>
        <w:numPr>
          <w:ilvl w:val="1"/>
          <w:numId w:val="4"/>
        </w:numPr>
        <w:tabs>
          <w:tab w:val="left" w:pos="1200"/>
        </w:tabs>
        <w:spacing w:before="119"/>
        <w:ind w:left="1200" w:right="832" w:hanging="360"/>
        <w:rPr>
          <w:sz w:val="24"/>
        </w:rPr>
      </w:pPr>
      <w:r>
        <w:rPr>
          <w:sz w:val="24"/>
        </w:rPr>
        <w:t>Relevant historic maps and atlases, drawings, photographs, sketches/renderings,</w:t>
      </w:r>
      <w:r>
        <w:rPr>
          <w:spacing w:val="-7"/>
          <w:sz w:val="24"/>
        </w:rPr>
        <w:t xml:space="preserve"> </w:t>
      </w:r>
      <w:r>
        <w:rPr>
          <w:sz w:val="24"/>
        </w:rPr>
        <w:t>permit</w:t>
      </w:r>
      <w:r>
        <w:rPr>
          <w:spacing w:val="-5"/>
          <w:sz w:val="24"/>
        </w:rPr>
        <w:t xml:space="preserve"> </w:t>
      </w:r>
      <w:r>
        <w:rPr>
          <w:sz w:val="24"/>
        </w:rPr>
        <w:t>records,</w:t>
      </w:r>
      <w:r>
        <w:rPr>
          <w:spacing w:val="-5"/>
          <w:sz w:val="24"/>
        </w:rPr>
        <w:t xml:space="preserve"> </w:t>
      </w:r>
      <w:r>
        <w:rPr>
          <w:sz w:val="24"/>
        </w:rPr>
        <w:t>land</w:t>
      </w:r>
      <w:r>
        <w:rPr>
          <w:spacing w:val="-5"/>
          <w:sz w:val="24"/>
        </w:rPr>
        <w:t xml:space="preserve"> </w:t>
      </w:r>
      <w:r>
        <w:rPr>
          <w:sz w:val="24"/>
        </w:rPr>
        <w:t>records,</w:t>
      </w:r>
      <w:r>
        <w:rPr>
          <w:spacing w:val="-5"/>
          <w:sz w:val="24"/>
        </w:rPr>
        <w:t xml:space="preserve"> </w:t>
      </w:r>
      <w:r>
        <w:rPr>
          <w:sz w:val="24"/>
        </w:rPr>
        <w:t>assessment</w:t>
      </w:r>
      <w:r>
        <w:rPr>
          <w:spacing w:val="-7"/>
          <w:sz w:val="24"/>
        </w:rPr>
        <w:t xml:space="preserve"> </w:t>
      </w:r>
      <w:r>
        <w:rPr>
          <w:sz w:val="24"/>
        </w:rPr>
        <w:t>rolls,</w:t>
      </w:r>
      <w:r>
        <w:rPr>
          <w:spacing w:val="-5"/>
          <w:sz w:val="24"/>
        </w:rPr>
        <w:t xml:space="preserve"> </w:t>
      </w:r>
      <w:r>
        <w:rPr>
          <w:sz w:val="24"/>
        </w:rPr>
        <w:t>city directories, etc.</w:t>
      </w:r>
    </w:p>
    <w:p w14:paraId="1E53A725" w14:textId="77777777" w:rsidR="00615736" w:rsidRDefault="00A440AE">
      <w:pPr>
        <w:pStyle w:val="Heading3"/>
        <w:numPr>
          <w:ilvl w:val="0"/>
          <w:numId w:val="4"/>
        </w:numPr>
        <w:tabs>
          <w:tab w:val="left" w:pos="840"/>
        </w:tabs>
        <w:spacing w:before="238"/>
        <w:ind w:right="942"/>
      </w:pPr>
      <w:r>
        <w:t>Identification</w:t>
      </w:r>
      <w:r>
        <w:rPr>
          <w:spacing w:val="-4"/>
        </w:rPr>
        <w:t xml:space="preserve"> </w:t>
      </w:r>
      <w:r>
        <w:t>of</w:t>
      </w:r>
      <w:r>
        <w:rPr>
          <w:spacing w:val="-5"/>
        </w:rPr>
        <w:t xml:space="preserve"> </w:t>
      </w:r>
      <w:r>
        <w:t>the</w:t>
      </w:r>
      <w:r>
        <w:rPr>
          <w:spacing w:val="-4"/>
        </w:rPr>
        <w:t xml:space="preserve"> </w:t>
      </w:r>
      <w:r>
        <w:t>significant</w:t>
      </w:r>
      <w:r>
        <w:rPr>
          <w:spacing w:val="-5"/>
        </w:rPr>
        <w:t xml:space="preserve"> </w:t>
      </w:r>
      <w:r>
        <w:t>heritage</w:t>
      </w:r>
      <w:r>
        <w:rPr>
          <w:spacing w:val="-4"/>
        </w:rPr>
        <w:t xml:space="preserve"> </w:t>
      </w:r>
      <w:r>
        <w:t>attributes</w:t>
      </w:r>
      <w:r>
        <w:rPr>
          <w:spacing w:val="-4"/>
        </w:rPr>
        <w:t xml:space="preserve"> </w:t>
      </w:r>
      <w:r>
        <w:t>of</w:t>
      </w:r>
      <w:r>
        <w:rPr>
          <w:spacing w:val="-5"/>
        </w:rPr>
        <w:t xml:space="preserve"> </w:t>
      </w:r>
      <w:r>
        <w:t>the</w:t>
      </w:r>
      <w:r>
        <w:rPr>
          <w:spacing w:val="-4"/>
        </w:rPr>
        <w:t xml:space="preserve"> </w:t>
      </w:r>
      <w:r>
        <w:t>built</w:t>
      </w:r>
      <w:r>
        <w:rPr>
          <w:spacing w:val="-5"/>
        </w:rPr>
        <w:t xml:space="preserve"> </w:t>
      </w:r>
      <w:r>
        <w:t>heritage resource/cultural heritage landscape</w:t>
      </w:r>
    </w:p>
    <w:p w14:paraId="0A3FF96E" w14:textId="77777777" w:rsidR="00615736" w:rsidRDefault="00A440AE">
      <w:pPr>
        <w:pStyle w:val="ListParagraph"/>
        <w:numPr>
          <w:ilvl w:val="1"/>
          <w:numId w:val="4"/>
        </w:numPr>
        <w:tabs>
          <w:tab w:val="left" w:pos="1200"/>
        </w:tabs>
        <w:spacing w:before="61"/>
        <w:ind w:left="1200" w:right="389" w:hanging="360"/>
        <w:rPr>
          <w:sz w:val="24"/>
        </w:rPr>
      </w:pPr>
      <w:r>
        <w:rPr>
          <w:sz w:val="24"/>
        </w:rPr>
        <w:t>Identification of any heritage recognition of the property and/or buildings/ structures</w:t>
      </w:r>
      <w:r>
        <w:rPr>
          <w:spacing w:val="-4"/>
          <w:sz w:val="24"/>
        </w:rPr>
        <w:t xml:space="preserve"> </w:t>
      </w:r>
      <w:r>
        <w:rPr>
          <w:sz w:val="24"/>
        </w:rPr>
        <w:t>thereon,</w:t>
      </w:r>
      <w:r>
        <w:rPr>
          <w:spacing w:val="-3"/>
          <w:sz w:val="24"/>
        </w:rPr>
        <w:t xml:space="preserve"> </w:t>
      </w:r>
      <w:r>
        <w:rPr>
          <w:sz w:val="24"/>
        </w:rPr>
        <w:t>including</w:t>
      </w:r>
      <w:r>
        <w:rPr>
          <w:spacing w:val="-5"/>
          <w:sz w:val="24"/>
        </w:rPr>
        <w:t xml:space="preserve"> </w:t>
      </w:r>
      <w:r>
        <w:rPr>
          <w:sz w:val="24"/>
        </w:rPr>
        <w:t>descriptions</w:t>
      </w:r>
      <w:r>
        <w:rPr>
          <w:spacing w:val="-4"/>
          <w:sz w:val="24"/>
        </w:rPr>
        <w:t xml:space="preserve"> </w:t>
      </w:r>
      <w:r>
        <w:rPr>
          <w:sz w:val="24"/>
        </w:rPr>
        <w:t>of</w:t>
      </w:r>
      <w:r>
        <w:rPr>
          <w:spacing w:val="-3"/>
          <w:sz w:val="24"/>
        </w:rPr>
        <w:t xml:space="preserve"> </w:t>
      </w:r>
      <w:r>
        <w:rPr>
          <w:sz w:val="24"/>
        </w:rPr>
        <w:t>significant</w:t>
      </w:r>
      <w:r>
        <w:rPr>
          <w:spacing w:val="-3"/>
          <w:sz w:val="24"/>
        </w:rPr>
        <w:t xml:space="preserve"> </w:t>
      </w:r>
      <w:r>
        <w:rPr>
          <w:sz w:val="24"/>
        </w:rPr>
        <w:t>features</w:t>
      </w:r>
      <w:r>
        <w:rPr>
          <w:spacing w:val="-6"/>
          <w:sz w:val="24"/>
        </w:rPr>
        <w:t xml:space="preserve"> </w:t>
      </w:r>
      <w:r>
        <w:rPr>
          <w:sz w:val="24"/>
        </w:rPr>
        <w:t>or</w:t>
      </w:r>
      <w:r>
        <w:rPr>
          <w:spacing w:val="-5"/>
          <w:sz w:val="24"/>
        </w:rPr>
        <w:t xml:space="preserve"> </w:t>
      </w:r>
      <w:r>
        <w:rPr>
          <w:sz w:val="24"/>
        </w:rPr>
        <w:t>values,</w:t>
      </w:r>
      <w:r>
        <w:rPr>
          <w:spacing w:val="-3"/>
          <w:sz w:val="24"/>
        </w:rPr>
        <w:t xml:space="preserve"> </w:t>
      </w:r>
      <w:r>
        <w:rPr>
          <w:sz w:val="24"/>
        </w:rPr>
        <w:t>as available. Heritage recognitions could include:</w:t>
      </w:r>
    </w:p>
    <w:p w14:paraId="5350B346" w14:textId="77777777" w:rsidR="00615736" w:rsidRDefault="00A440AE">
      <w:pPr>
        <w:pStyle w:val="ListParagraph"/>
        <w:numPr>
          <w:ilvl w:val="2"/>
          <w:numId w:val="4"/>
        </w:numPr>
        <w:tabs>
          <w:tab w:val="left" w:pos="1739"/>
        </w:tabs>
        <w:spacing w:before="118" w:line="287" w:lineRule="exact"/>
        <w:ind w:left="1739" w:hanging="359"/>
        <w:rPr>
          <w:sz w:val="24"/>
        </w:rPr>
      </w:pPr>
      <w:r>
        <w:rPr>
          <w:sz w:val="24"/>
        </w:rPr>
        <w:t>Designation</w:t>
      </w:r>
      <w:r>
        <w:rPr>
          <w:spacing w:val="-1"/>
          <w:sz w:val="24"/>
        </w:rPr>
        <w:t xml:space="preserve"> </w:t>
      </w:r>
      <w:r>
        <w:rPr>
          <w:sz w:val="24"/>
        </w:rPr>
        <w:t>under</w:t>
      </w:r>
      <w:r>
        <w:rPr>
          <w:spacing w:val="-3"/>
          <w:sz w:val="24"/>
        </w:rPr>
        <w:t xml:space="preserve"> </w:t>
      </w:r>
      <w:r>
        <w:rPr>
          <w:sz w:val="24"/>
        </w:rPr>
        <w:t>Part</w:t>
      </w:r>
      <w:r>
        <w:rPr>
          <w:spacing w:val="-3"/>
          <w:sz w:val="24"/>
        </w:rPr>
        <w:t xml:space="preserve"> </w:t>
      </w:r>
      <w:r>
        <w:rPr>
          <w:sz w:val="24"/>
        </w:rPr>
        <w:t>IV</w:t>
      </w:r>
      <w:r>
        <w:rPr>
          <w:spacing w:val="-1"/>
          <w:sz w:val="24"/>
        </w:rPr>
        <w:t xml:space="preserve"> </w:t>
      </w:r>
      <w:r>
        <w:rPr>
          <w:sz w:val="24"/>
        </w:rPr>
        <w:t>and</w:t>
      </w:r>
      <w:r>
        <w:rPr>
          <w:spacing w:val="-2"/>
          <w:sz w:val="24"/>
        </w:rPr>
        <w:t xml:space="preserve"> </w:t>
      </w:r>
      <w:r>
        <w:rPr>
          <w:sz w:val="24"/>
        </w:rPr>
        <w:t>Part</w:t>
      </w:r>
      <w:r>
        <w:rPr>
          <w:spacing w:val="-1"/>
          <w:sz w:val="24"/>
        </w:rPr>
        <w:t xml:space="preserve"> </w:t>
      </w:r>
      <w:r>
        <w:rPr>
          <w:sz w:val="24"/>
        </w:rPr>
        <w:t>V</w:t>
      </w:r>
      <w:r>
        <w:rPr>
          <w:spacing w:val="-3"/>
          <w:sz w:val="24"/>
        </w:rPr>
        <w:t xml:space="preserve"> </w:t>
      </w:r>
      <w:r>
        <w:rPr>
          <w:sz w:val="24"/>
        </w:rPr>
        <w:t>of</w:t>
      </w:r>
      <w:r>
        <w:rPr>
          <w:spacing w:val="-4"/>
          <w:sz w:val="24"/>
        </w:rPr>
        <w:t xml:space="preserve"> </w:t>
      </w:r>
      <w:r>
        <w:rPr>
          <w:sz w:val="24"/>
        </w:rPr>
        <w:t>the</w:t>
      </w:r>
      <w:r>
        <w:rPr>
          <w:spacing w:val="-2"/>
          <w:sz w:val="24"/>
        </w:rPr>
        <w:t xml:space="preserve"> </w:t>
      </w:r>
      <w:r>
        <w:rPr>
          <w:i/>
          <w:sz w:val="24"/>
        </w:rPr>
        <w:t>Ontario</w:t>
      </w:r>
      <w:r>
        <w:rPr>
          <w:i/>
          <w:spacing w:val="-1"/>
          <w:sz w:val="24"/>
        </w:rPr>
        <w:t xml:space="preserve"> </w:t>
      </w:r>
      <w:r>
        <w:rPr>
          <w:i/>
          <w:sz w:val="24"/>
        </w:rPr>
        <w:t>Heritage</w:t>
      </w:r>
      <w:r>
        <w:rPr>
          <w:i/>
          <w:spacing w:val="-2"/>
          <w:sz w:val="24"/>
        </w:rPr>
        <w:t xml:space="preserve"> </w:t>
      </w:r>
      <w:proofErr w:type="gramStart"/>
      <w:r>
        <w:rPr>
          <w:i/>
          <w:spacing w:val="-4"/>
          <w:sz w:val="24"/>
        </w:rPr>
        <w:t>Act</w:t>
      </w:r>
      <w:r>
        <w:rPr>
          <w:spacing w:val="-4"/>
          <w:sz w:val="24"/>
        </w:rPr>
        <w:t>;</w:t>
      </w:r>
      <w:proofErr w:type="gramEnd"/>
    </w:p>
    <w:p w14:paraId="59FA54C0" w14:textId="77777777" w:rsidR="00615736" w:rsidRDefault="00A440AE">
      <w:pPr>
        <w:pStyle w:val="ListParagraph"/>
        <w:numPr>
          <w:ilvl w:val="2"/>
          <w:numId w:val="4"/>
        </w:numPr>
        <w:tabs>
          <w:tab w:val="left" w:pos="1739"/>
        </w:tabs>
        <w:spacing w:line="276" w:lineRule="exact"/>
        <w:ind w:left="1739" w:hanging="359"/>
        <w:rPr>
          <w:sz w:val="24"/>
        </w:rPr>
      </w:pPr>
      <w:r>
        <w:rPr>
          <w:sz w:val="24"/>
        </w:rPr>
        <w:t>Listing</w:t>
      </w:r>
      <w:r>
        <w:rPr>
          <w:spacing w:val="-6"/>
          <w:sz w:val="24"/>
        </w:rPr>
        <w:t xml:space="preserve"> </w:t>
      </w:r>
      <w:r>
        <w:rPr>
          <w:sz w:val="24"/>
        </w:rPr>
        <w:t>as</w:t>
      </w:r>
      <w:r>
        <w:rPr>
          <w:spacing w:val="-3"/>
          <w:sz w:val="24"/>
        </w:rPr>
        <w:t xml:space="preserve"> </w:t>
      </w:r>
      <w:r>
        <w:rPr>
          <w:sz w:val="24"/>
        </w:rPr>
        <w:t>a</w:t>
      </w:r>
      <w:r>
        <w:rPr>
          <w:spacing w:val="-3"/>
          <w:sz w:val="24"/>
        </w:rPr>
        <w:t xml:space="preserve"> </w:t>
      </w:r>
      <w:r>
        <w:rPr>
          <w:sz w:val="24"/>
        </w:rPr>
        <w:t>non-designated</w:t>
      </w:r>
      <w:r>
        <w:rPr>
          <w:spacing w:val="-2"/>
          <w:sz w:val="24"/>
        </w:rPr>
        <w:t xml:space="preserve"> </w:t>
      </w:r>
      <w:r>
        <w:rPr>
          <w:sz w:val="24"/>
        </w:rPr>
        <w:t>property</w:t>
      </w:r>
      <w:r>
        <w:rPr>
          <w:spacing w:val="-4"/>
          <w:sz w:val="24"/>
        </w:rPr>
        <w:t xml:space="preserve"> </w:t>
      </w:r>
      <w:r>
        <w:rPr>
          <w:sz w:val="24"/>
        </w:rPr>
        <w:t>on</w:t>
      </w:r>
      <w:r>
        <w:rPr>
          <w:spacing w:val="-2"/>
          <w:sz w:val="24"/>
        </w:rPr>
        <w:t xml:space="preserve"> </w:t>
      </w:r>
      <w:r>
        <w:rPr>
          <w:sz w:val="24"/>
        </w:rPr>
        <w:t>the</w:t>
      </w:r>
      <w:r>
        <w:rPr>
          <w:spacing w:val="-3"/>
          <w:sz w:val="24"/>
        </w:rPr>
        <w:t xml:space="preserve"> </w:t>
      </w:r>
      <w:r>
        <w:rPr>
          <w:sz w:val="24"/>
        </w:rPr>
        <w:t>Municipal</w:t>
      </w:r>
      <w:r>
        <w:rPr>
          <w:spacing w:val="-3"/>
          <w:sz w:val="24"/>
        </w:rPr>
        <w:t xml:space="preserve"> </w:t>
      </w:r>
      <w:r>
        <w:rPr>
          <w:sz w:val="24"/>
        </w:rPr>
        <w:t>Heritage</w:t>
      </w:r>
      <w:r>
        <w:rPr>
          <w:spacing w:val="-1"/>
          <w:sz w:val="24"/>
        </w:rPr>
        <w:t xml:space="preserve"> </w:t>
      </w:r>
      <w:proofErr w:type="gramStart"/>
      <w:r>
        <w:rPr>
          <w:spacing w:val="-2"/>
          <w:sz w:val="24"/>
        </w:rPr>
        <w:t>Register;</w:t>
      </w:r>
      <w:proofErr w:type="gramEnd"/>
    </w:p>
    <w:p w14:paraId="73923F29" w14:textId="77777777" w:rsidR="00615736" w:rsidRDefault="00A440AE">
      <w:pPr>
        <w:pStyle w:val="ListParagraph"/>
        <w:numPr>
          <w:ilvl w:val="2"/>
          <w:numId w:val="4"/>
        </w:numPr>
        <w:tabs>
          <w:tab w:val="left" w:pos="1739"/>
        </w:tabs>
        <w:spacing w:line="276" w:lineRule="exact"/>
        <w:ind w:left="1739" w:hanging="359"/>
        <w:rPr>
          <w:sz w:val="24"/>
        </w:rPr>
      </w:pPr>
      <w:r>
        <w:rPr>
          <w:sz w:val="24"/>
        </w:rPr>
        <w:t>Location</w:t>
      </w:r>
      <w:r>
        <w:rPr>
          <w:spacing w:val="-5"/>
          <w:sz w:val="24"/>
        </w:rPr>
        <w:t xml:space="preserve"> </w:t>
      </w:r>
      <w:r>
        <w:rPr>
          <w:sz w:val="24"/>
        </w:rPr>
        <w:t>within</w:t>
      </w:r>
      <w:r>
        <w:rPr>
          <w:spacing w:val="-5"/>
          <w:sz w:val="24"/>
        </w:rPr>
        <w:t xml:space="preserve"> </w:t>
      </w:r>
      <w:r>
        <w:rPr>
          <w:sz w:val="24"/>
        </w:rPr>
        <w:t>a</w:t>
      </w:r>
      <w:r>
        <w:rPr>
          <w:spacing w:val="-4"/>
          <w:sz w:val="24"/>
        </w:rPr>
        <w:t xml:space="preserve"> </w:t>
      </w:r>
      <w:proofErr w:type="gramStart"/>
      <w:r>
        <w:rPr>
          <w:sz w:val="24"/>
        </w:rPr>
        <w:t>municipally-identified</w:t>
      </w:r>
      <w:proofErr w:type="gramEnd"/>
      <w:r>
        <w:rPr>
          <w:spacing w:val="-4"/>
          <w:sz w:val="24"/>
        </w:rPr>
        <w:t xml:space="preserve"> </w:t>
      </w:r>
      <w:r>
        <w:rPr>
          <w:sz w:val="24"/>
        </w:rPr>
        <w:t>cultural</w:t>
      </w:r>
      <w:r>
        <w:rPr>
          <w:spacing w:val="-4"/>
          <w:sz w:val="24"/>
        </w:rPr>
        <w:t xml:space="preserve"> </w:t>
      </w:r>
      <w:r>
        <w:rPr>
          <w:sz w:val="24"/>
        </w:rPr>
        <w:t>heritage</w:t>
      </w:r>
      <w:r>
        <w:rPr>
          <w:spacing w:val="-2"/>
          <w:sz w:val="24"/>
        </w:rPr>
        <w:t xml:space="preserve"> </w:t>
      </w:r>
      <w:proofErr w:type="gramStart"/>
      <w:r>
        <w:rPr>
          <w:spacing w:val="-2"/>
          <w:sz w:val="24"/>
        </w:rPr>
        <w:t>landscape;</w:t>
      </w:r>
      <w:proofErr w:type="gramEnd"/>
    </w:p>
    <w:p w14:paraId="4C8DF9EF" w14:textId="77777777" w:rsidR="00615736" w:rsidRDefault="00A440AE">
      <w:pPr>
        <w:pStyle w:val="ListParagraph"/>
        <w:numPr>
          <w:ilvl w:val="2"/>
          <w:numId w:val="4"/>
        </w:numPr>
        <w:tabs>
          <w:tab w:val="left" w:pos="1738"/>
        </w:tabs>
        <w:spacing w:line="276" w:lineRule="exact"/>
        <w:ind w:left="1738" w:hanging="359"/>
        <w:rPr>
          <w:sz w:val="24"/>
        </w:rPr>
      </w:pPr>
      <w:r>
        <w:rPr>
          <w:sz w:val="24"/>
        </w:rPr>
        <w:t>Regionally</w:t>
      </w:r>
      <w:r>
        <w:rPr>
          <w:spacing w:val="-5"/>
          <w:sz w:val="24"/>
        </w:rPr>
        <w:t xml:space="preserve"> </w:t>
      </w:r>
      <w:r>
        <w:rPr>
          <w:sz w:val="24"/>
        </w:rPr>
        <w:t>significant</w:t>
      </w:r>
      <w:r>
        <w:rPr>
          <w:spacing w:val="-5"/>
          <w:sz w:val="24"/>
        </w:rPr>
        <w:t xml:space="preserve"> </w:t>
      </w:r>
      <w:r>
        <w:rPr>
          <w:sz w:val="24"/>
        </w:rPr>
        <w:t>cultural</w:t>
      </w:r>
      <w:r>
        <w:rPr>
          <w:spacing w:val="-5"/>
          <w:sz w:val="24"/>
        </w:rPr>
        <w:t xml:space="preserve"> </w:t>
      </w:r>
      <w:r>
        <w:rPr>
          <w:sz w:val="24"/>
        </w:rPr>
        <w:t>heritage</w:t>
      </w:r>
      <w:r>
        <w:rPr>
          <w:spacing w:val="-5"/>
          <w:sz w:val="24"/>
        </w:rPr>
        <w:t xml:space="preserve"> </w:t>
      </w:r>
      <w:proofErr w:type="gramStart"/>
      <w:r>
        <w:rPr>
          <w:spacing w:val="-2"/>
          <w:sz w:val="24"/>
        </w:rPr>
        <w:t>resource;</w:t>
      </w:r>
      <w:proofErr w:type="gramEnd"/>
    </w:p>
    <w:p w14:paraId="7DBA3158" w14:textId="77777777" w:rsidR="00615736" w:rsidRDefault="00A440AE">
      <w:pPr>
        <w:pStyle w:val="ListParagraph"/>
        <w:numPr>
          <w:ilvl w:val="2"/>
          <w:numId w:val="4"/>
        </w:numPr>
        <w:tabs>
          <w:tab w:val="left" w:pos="1738"/>
        </w:tabs>
        <w:spacing w:line="275" w:lineRule="exact"/>
        <w:ind w:left="1738" w:hanging="359"/>
        <w:rPr>
          <w:sz w:val="24"/>
        </w:rPr>
      </w:pPr>
      <w:r>
        <w:rPr>
          <w:sz w:val="24"/>
        </w:rPr>
        <w:t>A</w:t>
      </w:r>
      <w:r>
        <w:rPr>
          <w:spacing w:val="-2"/>
          <w:sz w:val="24"/>
        </w:rPr>
        <w:t xml:space="preserve"> </w:t>
      </w:r>
      <w:r>
        <w:rPr>
          <w:sz w:val="24"/>
        </w:rPr>
        <w:t>heritage</w:t>
      </w:r>
      <w:r>
        <w:rPr>
          <w:spacing w:val="-3"/>
          <w:sz w:val="24"/>
        </w:rPr>
        <w:t xml:space="preserve"> </w:t>
      </w:r>
      <w:r>
        <w:rPr>
          <w:sz w:val="24"/>
        </w:rPr>
        <w:t>easement</w:t>
      </w:r>
      <w:r>
        <w:rPr>
          <w:spacing w:val="-4"/>
          <w:sz w:val="24"/>
        </w:rPr>
        <w:t xml:space="preserve"> </w:t>
      </w:r>
      <w:r>
        <w:rPr>
          <w:sz w:val="24"/>
        </w:rPr>
        <w:t>agreement</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City</w:t>
      </w:r>
      <w:r>
        <w:rPr>
          <w:spacing w:val="-5"/>
          <w:sz w:val="24"/>
        </w:rPr>
        <w:t xml:space="preserve"> </w:t>
      </w:r>
      <w:r>
        <w:rPr>
          <w:sz w:val="24"/>
        </w:rPr>
        <w:t>or</w:t>
      </w:r>
      <w:r>
        <w:rPr>
          <w:spacing w:val="-3"/>
          <w:sz w:val="24"/>
        </w:rPr>
        <w:t xml:space="preserve"> </w:t>
      </w:r>
      <w:r>
        <w:rPr>
          <w:sz w:val="24"/>
        </w:rPr>
        <w:t>Ontario</w:t>
      </w:r>
      <w:r>
        <w:rPr>
          <w:spacing w:val="-3"/>
          <w:sz w:val="24"/>
        </w:rPr>
        <w:t xml:space="preserve"> </w:t>
      </w:r>
      <w:r>
        <w:rPr>
          <w:sz w:val="24"/>
        </w:rPr>
        <w:t>Heritage</w:t>
      </w:r>
      <w:r>
        <w:rPr>
          <w:spacing w:val="-1"/>
          <w:sz w:val="24"/>
        </w:rPr>
        <w:t xml:space="preserve"> </w:t>
      </w:r>
      <w:proofErr w:type="gramStart"/>
      <w:r>
        <w:rPr>
          <w:spacing w:val="-2"/>
          <w:sz w:val="24"/>
        </w:rPr>
        <w:t>Trust;</w:t>
      </w:r>
      <w:proofErr w:type="gramEnd"/>
    </w:p>
    <w:p w14:paraId="6B03EFE8" w14:textId="77777777" w:rsidR="00615736" w:rsidRDefault="00A440AE">
      <w:pPr>
        <w:pStyle w:val="ListParagraph"/>
        <w:numPr>
          <w:ilvl w:val="2"/>
          <w:numId w:val="4"/>
        </w:numPr>
        <w:tabs>
          <w:tab w:val="left" w:pos="1738"/>
        </w:tabs>
        <w:spacing w:line="275" w:lineRule="exact"/>
        <w:ind w:left="1738" w:hanging="359"/>
        <w:rPr>
          <w:sz w:val="24"/>
        </w:rPr>
      </w:pPr>
      <w:r>
        <w:rPr>
          <w:sz w:val="24"/>
        </w:rPr>
        <w:t>Inclusion</w:t>
      </w:r>
      <w:r>
        <w:rPr>
          <w:spacing w:val="-4"/>
          <w:sz w:val="24"/>
        </w:rPr>
        <w:t xml:space="preserve"> </w:t>
      </w:r>
      <w:r>
        <w:rPr>
          <w:sz w:val="24"/>
        </w:rPr>
        <w:t>in</w:t>
      </w:r>
      <w:r>
        <w:rPr>
          <w:spacing w:val="-2"/>
          <w:sz w:val="24"/>
        </w:rPr>
        <w:t xml:space="preserve"> </w:t>
      </w:r>
      <w:r>
        <w:rPr>
          <w:sz w:val="24"/>
        </w:rPr>
        <w:t>Parks</w:t>
      </w:r>
      <w:r>
        <w:rPr>
          <w:spacing w:val="-3"/>
          <w:sz w:val="24"/>
        </w:rPr>
        <w:t xml:space="preserve"> </w:t>
      </w:r>
      <w:r>
        <w:rPr>
          <w:sz w:val="24"/>
        </w:rPr>
        <w:t>Canada</w:t>
      </w:r>
      <w:r>
        <w:rPr>
          <w:spacing w:val="-2"/>
          <w:sz w:val="24"/>
        </w:rPr>
        <w:t xml:space="preserve"> </w:t>
      </w:r>
      <w:r>
        <w:rPr>
          <w:sz w:val="24"/>
        </w:rPr>
        <w:t>National</w:t>
      </w:r>
      <w:r>
        <w:rPr>
          <w:spacing w:val="-2"/>
          <w:sz w:val="24"/>
        </w:rPr>
        <w:t xml:space="preserve"> </w:t>
      </w:r>
      <w:r>
        <w:rPr>
          <w:sz w:val="24"/>
        </w:rPr>
        <w:t>Historic</w:t>
      </w:r>
      <w:r>
        <w:rPr>
          <w:spacing w:val="-3"/>
          <w:sz w:val="24"/>
        </w:rPr>
        <w:t xml:space="preserve"> </w:t>
      </w:r>
      <w:r>
        <w:rPr>
          <w:sz w:val="24"/>
        </w:rPr>
        <w:t>Sites</w:t>
      </w:r>
      <w:r>
        <w:rPr>
          <w:spacing w:val="-3"/>
          <w:sz w:val="24"/>
        </w:rPr>
        <w:t xml:space="preserve"> </w:t>
      </w:r>
      <w:r>
        <w:rPr>
          <w:sz w:val="24"/>
        </w:rPr>
        <w:t>of</w:t>
      </w:r>
      <w:r>
        <w:rPr>
          <w:spacing w:val="-2"/>
          <w:sz w:val="24"/>
        </w:rPr>
        <w:t xml:space="preserve"> </w:t>
      </w:r>
      <w:r>
        <w:rPr>
          <w:sz w:val="24"/>
        </w:rPr>
        <w:t>Canada;</w:t>
      </w:r>
      <w:r>
        <w:rPr>
          <w:spacing w:val="-4"/>
          <w:sz w:val="24"/>
        </w:rPr>
        <w:t xml:space="preserve"> </w:t>
      </w:r>
      <w:r>
        <w:rPr>
          <w:spacing w:val="-5"/>
          <w:sz w:val="24"/>
        </w:rPr>
        <w:t>and</w:t>
      </w:r>
    </w:p>
    <w:p w14:paraId="111789B3" w14:textId="77777777" w:rsidR="00615736" w:rsidRDefault="00A440AE">
      <w:pPr>
        <w:pStyle w:val="ListParagraph"/>
        <w:numPr>
          <w:ilvl w:val="2"/>
          <w:numId w:val="4"/>
        </w:numPr>
        <w:tabs>
          <w:tab w:val="left" w:pos="1738"/>
        </w:tabs>
        <w:spacing w:line="287" w:lineRule="exact"/>
        <w:ind w:left="1738" w:hanging="359"/>
        <w:rPr>
          <w:sz w:val="24"/>
        </w:rPr>
      </w:pPr>
      <w:r>
        <w:rPr>
          <w:sz w:val="24"/>
        </w:rPr>
        <w:t>Inclusion</w:t>
      </w:r>
      <w:r>
        <w:rPr>
          <w:spacing w:val="-6"/>
          <w:sz w:val="24"/>
        </w:rPr>
        <w:t xml:space="preserve"> </w:t>
      </w:r>
      <w:r>
        <w:rPr>
          <w:sz w:val="24"/>
        </w:rPr>
        <w:t>on</w:t>
      </w:r>
      <w:r>
        <w:rPr>
          <w:spacing w:val="-3"/>
          <w:sz w:val="24"/>
        </w:rPr>
        <w:t xml:space="preserve"> </w:t>
      </w:r>
      <w:r>
        <w:rPr>
          <w:sz w:val="24"/>
        </w:rPr>
        <w:t>any</w:t>
      </w:r>
      <w:r>
        <w:rPr>
          <w:spacing w:val="-5"/>
          <w:sz w:val="24"/>
        </w:rPr>
        <w:t xml:space="preserve"> </w:t>
      </w:r>
      <w:r>
        <w:rPr>
          <w:sz w:val="24"/>
        </w:rPr>
        <w:t>Provincial</w:t>
      </w:r>
      <w:r>
        <w:rPr>
          <w:spacing w:val="-2"/>
          <w:sz w:val="24"/>
        </w:rPr>
        <w:t xml:space="preserve"> </w:t>
      </w:r>
      <w:r>
        <w:rPr>
          <w:sz w:val="24"/>
        </w:rPr>
        <w:t>or</w:t>
      </w:r>
      <w:r>
        <w:rPr>
          <w:spacing w:val="-4"/>
          <w:sz w:val="24"/>
        </w:rPr>
        <w:t xml:space="preserve"> </w:t>
      </w:r>
      <w:r>
        <w:rPr>
          <w:sz w:val="24"/>
        </w:rPr>
        <w:t>Federal</w:t>
      </w:r>
      <w:r>
        <w:rPr>
          <w:spacing w:val="-2"/>
          <w:sz w:val="24"/>
        </w:rPr>
        <w:t xml:space="preserve"> </w:t>
      </w:r>
      <w:r>
        <w:rPr>
          <w:sz w:val="24"/>
        </w:rPr>
        <w:t>heritage</w:t>
      </w:r>
      <w:r>
        <w:rPr>
          <w:spacing w:val="-1"/>
          <w:sz w:val="24"/>
        </w:rPr>
        <w:t xml:space="preserve"> </w:t>
      </w:r>
      <w:r>
        <w:rPr>
          <w:spacing w:val="-2"/>
          <w:sz w:val="24"/>
        </w:rPr>
        <w:t>registries.</w:t>
      </w:r>
    </w:p>
    <w:p w14:paraId="4F0A5997" w14:textId="77777777" w:rsidR="00615736" w:rsidRDefault="00A440AE">
      <w:pPr>
        <w:pStyle w:val="ListParagraph"/>
        <w:numPr>
          <w:ilvl w:val="1"/>
          <w:numId w:val="4"/>
        </w:numPr>
        <w:tabs>
          <w:tab w:val="left" w:pos="1199"/>
        </w:tabs>
        <w:spacing w:before="99"/>
        <w:ind w:left="1199" w:right="243" w:hanging="360"/>
        <w:rPr>
          <w:sz w:val="24"/>
        </w:rPr>
      </w:pPr>
      <w:r>
        <w:rPr>
          <w:sz w:val="24"/>
        </w:rPr>
        <w:t>Where Council has previously adopted a Statement of Cultural Heritage</w:t>
      </w:r>
      <w:r>
        <w:rPr>
          <w:spacing w:val="40"/>
          <w:sz w:val="24"/>
        </w:rPr>
        <w:t xml:space="preserve"> </w:t>
      </w:r>
      <w:r>
        <w:rPr>
          <w:sz w:val="24"/>
        </w:rPr>
        <w:t>Value or Interest through municipal designation, using criteria set out in Ontario Regulation 9/06 (as amended by Ontario Regulation 569/22), the CHIA must be based on the Council approved Statement of Cultural Heritage Value</w:t>
      </w:r>
      <w:r>
        <w:rPr>
          <w:spacing w:val="-4"/>
          <w:sz w:val="24"/>
        </w:rPr>
        <w:t xml:space="preserve"> </w:t>
      </w:r>
      <w:r>
        <w:rPr>
          <w:sz w:val="24"/>
        </w:rPr>
        <w:t>or</w:t>
      </w:r>
      <w:r>
        <w:rPr>
          <w:spacing w:val="-4"/>
          <w:sz w:val="24"/>
        </w:rPr>
        <w:t xml:space="preserve"> </w:t>
      </w:r>
      <w:r>
        <w:rPr>
          <w:sz w:val="24"/>
        </w:rPr>
        <w:t>Interest</w:t>
      </w:r>
      <w:r>
        <w:rPr>
          <w:spacing w:val="-5"/>
          <w:sz w:val="24"/>
        </w:rPr>
        <w:t xml:space="preserve"> </w:t>
      </w:r>
      <w:r>
        <w:rPr>
          <w:sz w:val="24"/>
        </w:rPr>
        <w:t>and</w:t>
      </w:r>
      <w:r>
        <w:rPr>
          <w:spacing w:val="-2"/>
          <w:sz w:val="24"/>
        </w:rPr>
        <w:t xml:space="preserve"> </w:t>
      </w:r>
      <w:r>
        <w:rPr>
          <w:sz w:val="24"/>
        </w:rPr>
        <w:t>List</w:t>
      </w:r>
      <w:r>
        <w:rPr>
          <w:spacing w:val="-2"/>
          <w:sz w:val="24"/>
        </w:rPr>
        <w:t xml:space="preserve"> </w:t>
      </w:r>
      <w:r>
        <w:rPr>
          <w:sz w:val="24"/>
        </w:rPr>
        <w:t>of</w:t>
      </w:r>
      <w:r>
        <w:rPr>
          <w:spacing w:val="-2"/>
          <w:sz w:val="24"/>
        </w:rPr>
        <w:t xml:space="preserve"> </w:t>
      </w:r>
      <w:r>
        <w:rPr>
          <w:sz w:val="24"/>
        </w:rPr>
        <w:t>Heritage</w:t>
      </w:r>
      <w:r>
        <w:rPr>
          <w:spacing w:val="-4"/>
          <w:sz w:val="24"/>
        </w:rPr>
        <w:t xml:space="preserve"> </w:t>
      </w:r>
      <w:r>
        <w:rPr>
          <w:sz w:val="24"/>
        </w:rPr>
        <w:t>Attributes.</w:t>
      </w:r>
      <w:r>
        <w:rPr>
          <w:spacing w:val="-2"/>
          <w:sz w:val="24"/>
        </w:rPr>
        <w:t xml:space="preserve"> </w:t>
      </w:r>
      <w:r>
        <w:rPr>
          <w:sz w:val="24"/>
        </w:rPr>
        <w:t>Properties</w:t>
      </w:r>
      <w:r>
        <w:rPr>
          <w:spacing w:val="-3"/>
          <w:sz w:val="24"/>
        </w:rPr>
        <w:t xml:space="preserve"> </w:t>
      </w:r>
      <w:r>
        <w:rPr>
          <w:sz w:val="24"/>
        </w:rPr>
        <w:t>designated</w:t>
      </w:r>
      <w:r>
        <w:rPr>
          <w:spacing w:val="-2"/>
          <w:sz w:val="24"/>
        </w:rPr>
        <w:t xml:space="preserve"> </w:t>
      </w:r>
      <w:r>
        <w:rPr>
          <w:sz w:val="24"/>
        </w:rPr>
        <w:t>prior</w:t>
      </w:r>
      <w:r>
        <w:rPr>
          <w:spacing w:val="-4"/>
          <w:sz w:val="24"/>
        </w:rPr>
        <w:t xml:space="preserve"> </w:t>
      </w:r>
      <w:r>
        <w:rPr>
          <w:sz w:val="24"/>
        </w:rPr>
        <w:t xml:space="preserve">to amendments made to the </w:t>
      </w:r>
      <w:r>
        <w:rPr>
          <w:i/>
          <w:sz w:val="24"/>
        </w:rPr>
        <w:t xml:space="preserve">Ontario Heritage Act </w:t>
      </w:r>
      <w:r>
        <w:rPr>
          <w:sz w:val="24"/>
        </w:rPr>
        <w:t>in 2005, which now require more fulsome Statements of Cultural Heritage Value or Interest and Lists of Heritage Attributes, will be subject to review and by-law amen</w:t>
      </w:r>
      <w:r>
        <w:rPr>
          <w:sz w:val="24"/>
        </w:rPr>
        <w:t xml:space="preserve">dment, as </w:t>
      </w:r>
      <w:r>
        <w:rPr>
          <w:spacing w:val="-2"/>
          <w:sz w:val="24"/>
        </w:rPr>
        <w:t>necessary.</w:t>
      </w:r>
    </w:p>
    <w:p w14:paraId="5B1BCD38" w14:textId="77777777" w:rsidR="00615736" w:rsidRDefault="00A440AE">
      <w:pPr>
        <w:pStyle w:val="ListParagraph"/>
        <w:numPr>
          <w:ilvl w:val="1"/>
          <w:numId w:val="4"/>
        </w:numPr>
        <w:tabs>
          <w:tab w:val="left" w:pos="1199"/>
        </w:tabs>
        <w:spacing w:before="119"/>
        <w:ind w:left="1199" w:right="388" w:hanging="360"/>
        <w:rPr>
          <w:sz w:val="24"/>
        </w:rPr>
      </w:pPr>
      <w:r>
        <w:rPr>
          <w:sz w:val="24"/>
        </w:rPr>
        <w:t xml:space="preserve">Comprehensive written research, analysis and graphical information related to the cultural heritage value or interest of the site will be compiled as per Ontario Regulation 9/06 of the </w:t>
      </w:r>
      <w:r>
        <w:rPr>
          <w:i/>
          <w:sz w:val="24"/>
        </w:rPr>
        <w:t>Ontario Heritage Act</w:t>
      </w:r>
      <w:r>
        <w:rPr>
          <w:sz w:val="24"/>
        </w:rPr>
        <w:t>. The analysis must include attributes that are already recognized and any that are newly identified.</w:t>
      </w:r>
      <w:r>
        <w:rPr>
          <w:spacing w:val="-3"/>
          <w:sz w:val="24"/>
        </w:rPr>
        <w:t xml:space="preserve"> </w:t>
      </w:r>
      <w:r>
        <w:rPr>
          <w:sz w:val="24"/>
        </w:rPr>
        <w:t>Significant</w:t>
      </w:r>
      <w:r>
        <w:rPr>
          <w:spacing w:val="-3"/>
          <w:sz w:val="24"/>
        </w:rPr>
        <w:t xml:space="preserve"> </w:t>
      </w:r>
      <w:r>
        <w:rPr>
          <w:sz w:val="24"/>
        </w:rPr>
        <w:t>heritage</w:t>
      </w:r>
      <w:r>
        <w:rPr>
          <w:spacing w:val="-5"/>
          <w:sz w:val="24"/>
        </w:rPr>
        <w:t xml:space="preserve"> </w:t>
      </w:r>
      <w:r>
        <w:rPr>
          <w:sz w:val="24"/>
        </w:rPr>
        <w:t>attributes</w:t>
      </w:r>
      <w:r>
        <w:rPr>
          <w:spacing w:val="-6"/>
          <w:sz w:val="24"/>
        </w:rPr>
        <w:t xml:space="preserve"> </w:t>
      </w:r>
      <w:r>
        <w:rPr>
          <w:sz w:val="24"/>
        </w:rPr>
        <w:t>may</w:t>
      </w:r>
      <w:r>
        <w:rPr>
          <w:spacing w:val="-6"/>
          <w:sz w:val="24"/>
        </w:rPr>
        <w:t xml:space="preserve"> </w:t>
      </w:r>
      <w:r>
        <w:rPr>
          <w:sz w:val="24"/>
        </w:rPr>
        <w:t>include</w:t>
      </w:r>
      <w:r>
        <w:rPr>
          <w:spacing w:val="-5"/>
          <w:sz w:val="24"/>
        </w:rPr>
        <w:t xml:space="preserve"> </w:t>
      </w:r>
      <w:r>
        <w:rPr>
          <w:sz w:val="24"/>
        </w:rPr>
        <w:t>any</w:t>
      </w:r>
      <w:r>
        <w:rPr>
          <w:spacing w:val="-4"/>
          <w:sz w:val="24"/>
        </w:rPr>
        <w:t xml:space="preserve"> </w:t>
      </w:r>
      <w:r>
        <w:rPr>
          <w:sz w:val="24"/>
        </w:rPr>
        <w:t>significant</w:t>
      </w:r>
      <w:r>
        <w:rPr>
          <w:spacing w:val="-3"/>
          <w:sz w:val="24"/>
        </w:rPr>
        <w:t xml:space="preserve"> </w:t>
      </w:r>
      <w:r>
        <w:rPr>
          <w:sz w:val="24"/>
        </w:rPr>
        <w:t>features, characteristics, context, and appearance of buildings, landscapes or vistas.</w:t>
      </w:r>
    </w:p>
    <w:p w14:paraId="549CD59A" w14:textId="77777777" w:rsidR="00615736" w:rsidRDefault="00A440AE">
      <w:pPr>
        <w:pStyle w:val="ListParagraph"/>
        <w:numPr>
          <w:ilvl w:val="2"/>
          <w:numId w:val="4"/>
        </w:numPr>
        <w:tabs>
          <w:tab w:val="left" w:pos="1919"/>
        </w:tabs>
        <w:spacing w:before="123" w:line="235" w:lineRule="auto"/>
        <w:ind w:left="1919" w:right="300"/>
        <w:rPr>
          <w:sz w:val="24"/>
        </w:rPr>
      </w:pPr>
      <w:r>
        <w:rPr>
          <w:sz w:val="24"/>
        </w:rPr>
        <w:t>An</w:t>
      </w:r>
      <w:r>
        <w:rPr>
          <w:spacing w:val="-4"/>
          <w:sz w:val="24"/>
        </w:rPr>
        <w:t xml:space="preserve"> </w:t>
      </w:r>
      <w:r>
        <w:rPr>
          <w:sz w:val="24"/>
        </w:rPr>
        <w:t>evaluation</w:t>
      </w:r>
      <w:r>
        <w:rPr>
          <w:spacing w:val="-6"/>
          <w:sz w:val="24"/>
        </w:rPr>
        <w:t xml:space="preserve"> </w:t>
      </w:r>
      <w:r>
        <w:rPr>
          <w:sz w:val="24"/>
        </w:rPr>
        <w:t>using</w:t>
      </w:r>
      <w:r>
        <w:rPr>
          <w:spacing w:val="-4"/>
          <w:sz w:val="24"/>
        </w:rPr>
        <w:t xml:space="preserve"> </w:t>
      </w:r>
      <w:r>
        <w:rPr>
          <w:sz w:val="24"/>
        </w:rPr>
        <w:t>Regional</w:t>
      </w:r>
      <w:r>
        <w:rPr>
          <w:spacing w:val="-5"/>
          <w:sz w:val="24"/>
        </w:rPr>
        <w:t xml:space="preserve"> </w:t>
      </w:r>
      <w:r>
        <w:rPr>
          <w:sz w:val="24"/>
        </w:rPr>
        <w:t>Council’s</w:t>
      </w:r>
      <w:r>
        <w:rPr>
          <w:spacing w:val="-5"/>
          <w:sz w:val="24"/>
        </w:rPr>
        <w:t xml:space="preserve"> </w:t>
      </w:r>
      <w:r>
        <w:rPr>
          <w:sz w:val="24"/>
        </w:rPr>
        <w:t>10</w:t>
      </w:r>
      <w:r>
        <w:rPr>
          <w:spacing w:val="-6"/>
          <w:sz w:val="24"/>
        </w:rPr>
        <w:t xml:space="preserve"> </w:t>
      </w:r>
      <w:r>
        <w:rPr>
          <w:sz w:val="24"/>
        </w:rPr>
        <w:t>approved</w:t>
      </w:r>
      <w:r>
        <w:rPr>
          <w:spacing w:val="-4"/>
          <w:sz w:val="24"/>
        </w:rPr>
        <w:t xml:space="preserve"> </w:t>
      </w:r>
      <w:r>
        <w:rPr>
          <w:sz w:val="24"/>
        </w:rPr>
        <w:t>evaluation</w:t>
      </w:r>
      <w:r>
        <w:rPr>
          <w:spacing w:val="-4"/>
          <w:sz w:val="24"/>
        </w:rPr>
        <w:t xml:space="preserve"> </w:t>
      </w:r>
      <w:r>
        <w:rPr>
          <w:sz w:val="24"/>
        </w:rPr>
        <w:t>criteria for</w:t>
      </w:r>
      <w:r>
        <w:rPr>
          <w:spacing w:val="-3"/>
          <w:sz w:val="24"/>
        </w:rPr>
        <w:t xml:space="preserve"> </w:t>
      </w:r>
      <w:r>
        <w:rPr>
          <w:sz w:val="24"/>
        </w:rPr>
        <w:t>identifying</w:t>
      </w:r>
      <w:r>
        <w:rPr>
          <w:spacing w:val="-3"/>
          <w:sz w:val="24"/>
        </w:rPr>
        <w:t xml:space="preserve"> </w:t>
      </w:r>
      <w:r>
        <w:rPr>
          <w:sz w:val="24"/>
        </w:rPr>
        <w:t>a</w:t>
      </w:r>
      <w:r>
        <w:rPr>
          <w:spacing w:val="-1"/>
          <w:sz w:val="24"/>
        </w:rPr>
        <w:t xml:space="preserve"> </w:t>
      </w:r>
      <w:r>
        <w:rPr>
          <w:sz w:val="24"/>
        </w:rPr>
        <w:t>Regionally</w:t>
      </w:r>
      <w:r>
        <w:rPr>
          <w:spacing w:val="-2"/>
          <w:sz w:val="24"/>
        </w:rPr>
        <w:t xml:space="preserve"> </w:t>
      </w:r>
      <w:r>
        <w:rPr>
          <w:sz w:val="24"/>
        </w:rPr>
        <w:t>Significant</w:t>
      </w:r>
      <w:r>
        <w:rPr>
          <w:spacing w:val="-1"/>
          <w:sz w:val="24"/>
        </w:rPr>
        <w:t xml:space="preserve"> </w:t>
      </w:r>
      <w:r>
        <w:rPr>
          <w:sz w:val="24"/>
        </w:rPr>
        <w:t>Cultural</w:t>
      </w:r>
      <w:r>
        <w:rPr>
          <w:spacing w:val="-2"/>
          <w:sz w:val="24"/>
        </w:rPr>
        <w:t xml:space="preserve"> </w:t>
      </w:r>
      <w:r>
        <w:rPr>
          <w:sz w:val="24"/>
        </w:rPr>
        <w:t>Heritage</w:t>
      </w:r>
      <w:r>
        <w:rPr>
          <w:spacing w:val="-1"/>
          <w:sz w:val="24"/>
        </w:rPr>
        <w:t xml:space="preserve"> </w:t>
      </w:r>
      <w:r>
        <w:rPr>
          <w:sz w:val="24"/>
        </w:rPr>
        <w:t>Resource</w:t>
      </w:r>
      <w:r>
        <w:rPr>
          <w:spacing w:val="-4"/>
          <w:sz w:val="24"/>
        </w:rPr>
        <w:t xml:space="preserve"> </w:t>
      </w:r>
      <w:r>
        <w:rPr>
          <w:sz w:val="24"/>
        </w:rPr>
        <w:t>may also be required and should be confirmed with the Region’s Cultural Heritage Planner during stakeholder engagement.</w:t>
      </w:r>
    </w:p>
    <w:p w14:paraId="1FBB633E" w14:textId="77777777" w:rsidR="00615736" w:rsidRDefault="00615736">
      <w:pPr>
        <w:spacing w:line="235" w:lineRule="auto"/>
        <w:rPr>
          <w:sz w:val="24"/>
        </w:rPr>
        <w:sectPr w:rsidR="00615736">
          <w:pgSz w:w="12240" w:h="15840"/>
          <w:pgMar w:top="1360" w:right="1200" w:bottom="940" w:left="1320" w:header="0" w:footer="744" w:gutter="0"/>
          <w:cols w:space="720"/>
        </w:sectPr>
      </w:pPr>
    </w:p>
    <w:p w14:paraId="72DB0362" w14:textId="77777777" w:rsidR="00615736" w:rsidRDefault="00A440AE">
      <w:pPr>
        <w:pStyle w:val="ListParagraph"/>
        <w:numPr>
          <w:ilvl w:val="1"/>
          <w:numId w:val="4"/>
        </w:numPr>
        <w:tabs>
          <w:tab w:val="left" w:pos="1199"/>
        </w:tabs>
        <w:spacing w:before="81"/>
        <w:ind w:left="1199" w:right="281" w:hanging="360"/>
        <w:rPr>
          <w:sz w:val="24"/>
        </w:rPr>
      </w:pPr>
      <w:r>
        <w:rPr>
          <w:sz w:val="24"/>
        </w:rPr>
        <w:lastRenderedPageBreak/>
        <w:t>A clear statement of conclusions as to whether the subject property and/or buildings/structures</w:t>
      </w:r>
      <w:r>
        <w:rPr>
          <w:spacing w:val="-6"/>
          <w:sz w:val="24"/>
        </w:rPr>
        <w:t xml:space="preserve"> </w:t>
      </w:r>
      <w:r>
        <w:rPr>
          <w:sz w:val="24"/>
        </w:rPr>
        <w:t>thereon,</w:t>
      </w:r>
      <w:r>
        <w:rPr>
          <w:spacing w:val="-6"/>
          <w:sz w:val="24"/>
        </w:rPr>
        <w:t xml:space="preserve"> </w:t>
      </w:r>
      <w:r>
        <w:rPr>
          <w:sz w:val="24"/>
        </w:rPr>
        <w:t>if</w:t>
      </w:r>
      <w:r>
        <w:rPr>
          <w:spacing w:val="-3"/>
          <w:sz w:val="24"/>
        </w:rPr>
        <w:t xml:space="preserve"> </w:t>
      </w:r>
      <w:r>
        <w:rPr>
          <w:sz w:val="24"/>
        </w:rPr>
        <w:t>not</w:t>
      </w:r>
      <w:r>
        <w:rPr>
          <w:spacing w:val="-3"/>
          <w:sz w:val="24"/>
        </w:rPr>
        <w:t xml:space="preserve"> </w:t>
      </w:r>
      <w:r>
        <w:rPr>
          <w:sz w:val="24"/>
        </w:rPr>
        <w:t>already</w:t>
      </w:r>
      <w:r>
        <w:rPr>
          <w:spacing w:val="-4"/>
          <w:sz w:val="24"/>
        </w:rPr>
        <w:t xml:space="preserve"> </w:t>
      </w:r>
      <w:r>
        <w:rPr>
          <w:sz w:val="24"/>
        </w:rPr>
        <w:t>recognized,</w:t>
      </w:r>
      <w:r>
        <w:rPr>
          <w:spacing w:val="-6"/>
          <w:sz w:val="24"/>
        </w:rPr>
        <w:t xml:space="preserve"> </w:t>
      </w:r>
      <w:r>
        <w:rPr>
          <w:sz w:val="24"/>
        </w:rPr>
        <w:t>meet</w:t>
      </w:r>
      <w:r>
        <w:rPr>
          <w:spacing w:val="-3"/>
          <w:sz w:val="24"/>
        </w:rPr>
        <w:t xml:space="preserve"> </w:t>
      </w:r>
      <w:r>
        <w:rPr>
          <w:sz w:val="24"/>
        </w:rPr>
        <w:t>the</w:t>
      </w:r>
      <w:r>
        <w:rPr>
          <w:spacing w:val="-3"/>
          <w:sz w:val="24"/>
        </w:rPr>
        <w:t xml:space="preserve"> </w:t>
      </w:r>
      <w:r>
        <w:rPr>
          <w:sz w:val="24"/>
        </w:rPr>
        <w:t>criteria</w:t>
      </w:r>
      <w:r>
        <w:rPr>
          <w:spacing w:val="-3"/>
          <w:sz w:val="24"/>
        </w:rPr>
        <w:t xml:space="preserve"> </w:t>
      </w:r>
      <w:r>
        <w:rPr>
          <w:sz w:val="24"/>
        </w:rPr>
        <w:t xml:space="preserve">under Ontario Regulation 9/06 for listing or designation under the </w:t>
      </w:r>
      <w:r>
        <w:rPr>
          <w:i/>
          <w:sz w:val="24"/>
        </w:rPr>
        <w:t>Ontario Heritage Act</w:t>
      </w:r>
      <w:r>
        <w:rPr>
          <w:sz w:val="24"/>
        </w:rPr>
        <w:t xml:space="preserve">. If </w:t>
      </w:r>
      <w:proofErr w:type="gramStart"/>
      <w:r>
        <w:rPr>
          <w:sz w:val="24"/>
        </w:rPr>
        <w:t>no</w:t>
      </w:r>
      <w:proofErr w:type="gramEnd"/>
      <w:r>
        <w:rPr>
          <w:sz w:val="24"/>
        </w:rPr>
        <w:t>, the rationale as to why the criteria for designation or listing are not met. If yes, a Statement of Cultural Heritage Value or Interest and a bullet point list of heritage attributes of the property should be provided.</w:t>
      </w:r>
    </w:p>
    <w:p w14:paraId="571DB9D7" w14:textId="77777777" w:rsidR="00615736" w:rsidRDefault="00A440AE">
      <w:pPr>
        <w:pStyle w:val="ListParagraph"/>
        <w:numPr>
          <w:ilvl w:val="2"/>
          <w:numId w:val="4"/>
        </w:numPr>
        <w:tabs>
          <w:tab w:val="left" w:pos="1919"/>
        </w:tabs>
        <w:spacing w:before="60" w:line="237" w:lineRule="auto"/>
        <w:ind w:left="1919" w:right="271"/>
        <w:rPr>
          <w:sz w:val="24"/>
        </w:rPr>
      </w:pPr>
      <w:r>
        <w:rPr>
          <w:sz w:val="24"/>
        </w:rPr>
        <w:t>This</w:t>
      </w:r>
      <w:r>
        <w:rPr>
          <w:spacing w:val="-2"/>
          <w:sz w:val="24"/>
        </w:rPr>
        <w:t xml:space="preserve"> </w:t>
      </w:r>
      <w:r>
        <w:rPr>
          <w:sz w:val="24"/>
        </w:rPr>
        <w:t>statement</w:t>
      </w:r>
      <w:r>
        <w:rPr>
          <w:spacing w:val="-1"/>
          <w:sz w:val="24"/>
        </w:rPr>
        <w:t xml:space="preserve"> </w:t>
      </w:r>
      <w:r>
        <w:rPr>
          <w:sz w:val="24"/>
        </w:rPr>
        <w:t>will</w:t>
      </w:r>
      <w:r>
        <w:rPr>
          <w:spacing w:val="-2"/>
          <w:sz w:val="24"/>
        </w:rPr>
        <w:t xml:space="preserve"> </w:t>
      </w:r>
      <w:r>
        <w:rPr>
          <w:sz w:val="24"/>
        </w:rPr>
        <w:t>be</w:t>
      </w:r>
      <w:r>
        <w:rPr>
          <w:spacing w:val="-3"/>
          <w:sz w:val="24"/>
        </w:rPr>
        <w:t xml:space="preserve"> </w:t>
      </w:r>
      <w:r>
        <w:rPr>
          <w:sz w:val="24"/>
        </w:rPr>
        <w:t>informed</w:t>
      </w:r>
      <w:r>
        <w:rPr>
          <w:spacing w:val="-3"/>
          <w:sz w:val="24"/>
        </w:rPr>
        <w:t xml:space="preserve"> </w:t>
      </w:r>
      <w:r>
        <w:rPr>
          <w:sz w:val="24"/>
        </w:rPr>
        <w:t>by</w:t>
      </w:r>
      <w:r>
        <w:rPr>
          <w:spacing w:val="-2"/>
          <w:sz w:val="24"/>
        </w:rPr>
        <w:t xml:space="preserve"> </w:t>
      </w:r>
      <w:r>
        <w:rPr>
          <w:sz w:val="24"/>
        </w:rPr>
        <w:t>current</w:t>
      </w:r>
      <w:r>
        <w:rPr>
          <w:spacing w:val="-1"/>
          <w:sz w:val="24"/>
        </w:rPr>
        <w:t xml:space="preserve"> </w:t>
      </w:r>
      <w:r>
        <w:rPr>
          <w:sz w:val="24"/>
        </w:rPr>
        <w:t>research</w:t>
      </w:r>
      <w:r>
        <w:rPr>
          <w:spacing w:val="-1"/>
          <w:sz w:val="24"/>
        </w:rPr>
        <w:t xml:space="preserve"> </w:t>
      </w:r>
      <w:r>
        <w:rPr>
          <w:sz w:val="24"/>
        </w:rPr>
        <w:t>and</w:t>
      </w:r>
      <w:r>
        <w:rPr>
          <w:spacing w:val="-3"/>
          <w:sz w:val="24"/>
        </w:rPr>
        <w:t xml:space="preserve"> </w:t>
      </w:r>
      <w:r>
        <w:rPr>
          <w:sz w:val="24"/>
        </w:rPr>
        <w:t>analysis</w:t>
      </w:r>
      <w:r>
        <w:rPr>
          <w:spacing w:val="-2"/>
          <w:sz w:val="24"/>
        </w:rPr>
        <w:t xml:space="preserve"> </w:t>
      </w:r>
      <w:r>
        <w:rPr>
          <w:sz w:val="24"/>
        </w:rPr>
        <w:t>of</w:t>
      </w:r>
      <w:r>
        <w:rPr>
          <w:spacing w:val="-1"/>
          <w:sz w:val="24"/>
        </w:rPr>
        <w:t xml:space="preserve"> </w:t>
      </w:r>
      <w:r>
        <w:rPr>
          <w:sz w:val="24"/>
        </w:rPr>
        <w:t>the site as well as pre-existing heritage descriptions. This statement is to follow the provincial guidelines set out in the</w:t>
      </w:r>
      <w:r>
        <w:rPr>
          <w:spacing w:val="-1"/>
          <w:sz w:val="24"/>
        </w:rPr>
        <w:t xml:space="preserve"> </w:t>
      </w:r>
      <w:r>
        <w:rPr>
          <w:i/>
          <w:sz w:val="24"/>
        </w:rPr>
        <w:t>Ontario Heritage Tool Kit</w:t>
      </w:r>
      <w:r>
        <w:rPr>
          <w:sz w:val="24"/>
        </w:rPr>
        <w:t>. The Statement</w:t>
      </w:r>
      <w:r>
        <w:rPr>
          <w:spacing w:val="-3"/>
          <w:sz w:val="24"/>
        </w:rPr>
        <w:t xml:space="preserve"> </w:t>
      </w:r>
      <w:r>
        <w:rPr>
          <w:sz w:val="24"/>
        </w:rPr>
        <w:t>of Cultural</w:t>
      </w:r>
      <w:r>
        <w:rPr>
          <w:spacing w:val="-1"/>
          <w:sz w:val="24"/>
        </w:rPr>
        <w:t xml:space="preserve"> </w:t>
      </w:r>
      <w:r>
        <w:rPr>
          <w:sz w:val="24"/>
        </w:rPr>
        <w:t>Heritage</w:t>
      </w:r>
      <w:r>
        <w:rPr>
          <w:spacing w:val="-2"/>
          <w:sz w:val="24"/>
        </w:rPr>
        <w:t xml:space="preserve"> </w:t>
      </w:r>
      <w:r>
        <w:rPr>
          <w:sz w:val="24"/>
        </w:rPr>
        <w:t>Value or</w:t>
      </w:r>
      <w:r>
        <w:rPr>
          <w:spacing w:val="-4"/>
          <w:sz w:val="24"/>
        </w:rPr>
        <w:t xml:space="preserve"> </w:t>
      </w:r>
      <w:r>
        <w:rPr>
          <w:sz w:val="24"/>
        </w:rPr>
        <w:t>Interest</w:t>
      </w:r>
      <w:r>
        <w:rPr>
          <w:spacing w:val="-3"/>
          <w:sz w:val="24"/>
        </w:rPr>
        <w:t xml:space="preserve"> </w:t>
      </w:r>
      <w:r>
        <w:rPr>
          <w:sz w:val="24"/>
        </w:rPr>
        <w:t>will</w:t>
      </w:r>
      <w:r>
        <w:rPr>
          <w:spacing w:val="-1"/>
          <w:sz w:val="24"/>
        </w:rPr>
        <w:t xml:space="preserve"> </w:t>
      </w:r>
      <w:r>
        <w:rPr>
          <w:sz w:val="24"/>
        </w:rPr>
        <w:t>be written</w:t>
      </w:r>
      <w:r>
        <w:rPr>
          <w:spacing w:val="-2"/>
          <w:sz w:val="24"/>
        </w:rPr>
        <w:t xml:space="preserve"> </w:t>
      </w:r>
      <w:r>
        <w:rPr>
          <w:sz w:val="24"/>
        </w:rPr>
        <w:t>in a way that does not respond to or anticipate any current or proposed interventions. The City may, at its discretion and upon review, reject or use the Statement of Cultural Heritage Value or Interest, in whole or</w:t>
      </w:r>
      <w:r>
        <w:rPr>
          <w:spacing w:val="-1"/>
          <w:sz w:val="24"/>
        </w:rPr>
        <w:t xml:space="preserve"> </w:t>
      </w:r>
      <w:r>
        <w:rPr>
          <w:sz w:val="24"/>
        </w:rPr>
        <w:t>in part,</w:t>
      </w:r>
      <w:r>
        <w:rPr>
          <w:spacing w:val="-2"/>
          <w:sz w:val="24"/>
        </w:rPr>
        <w:t xml:space="preserve"> </w:t>
      </w:r>
      <w:r>
        <w:rPr>
          <w:sz w:val="24"/>
        </w:rPr>
        <w:t>in</w:t>
      </w:r>
      <w:r>
        <w:rPr>
          <w:spacing w:val="-2"/>
          <w:sz w:val="24"/>
        </w:rPr>
        <w:t xml:space="preserve"> </w:t>
      </w:r>
      <w:r>
        <w:rPr>
          <w:sz w:val="24"/>
        </w:rPr>
        <w:t>crafting</w:t>
      </w:r>
      <w:r>
        <w:rPr>
          <w:spacing w:val="-2"/>
          <w:sz w:val="24"/>
        </w:rPr>
        <w:t xml:space="preserve"> </w:t>
      </w:r>
      <w:r>
        <w:rPr>
          <w:sz w:val="24"/>
        </w:rPr>
        <w:t>its</w:t>
      </w:r>
      <w:r>
        <w:rPr>
          <w:spacing w:val="-3"/>
          <w:sz w:val="24"/>
        </w:rPr>
        <w:t xml:space="preserve"> </w:t>
      </w:r>
      <w:r>
        <w:rPr>
          <w:sz w:val="24"/>
        </w:rPr>
        <w:t>own</w:t>
      </w:r>
      <w:r>
        <w:rPr>
          <w:spacing w:val="-4"/>
          <w:sz w:val="24"/>
        </w:rPr>
        <w:t xml:space="preserve"> </w:t>
      </w:r>
      <w:r>
        <w:rPr>
          <w:sz w:val="24"/>
        </w:rPr>
        <w:t>Statement</w:t>
      </w:r>
      <w:r>
        <w:rPr>
          <w:spacing w:val="-5"/>
          <w:sz w:val="24"/>
        </w:rPr>
        <w:t xml:space="preserve"> </w:t>
      </w:r>
      <w:r>
        <w:rPr>
          <w:sz w:val="24"/>
        </w:rPr>
        <w:t>of</w:t>
      </w:r>
      <w:r>
        <w:rPr>
          <w:spacing w:val="-2"/>
          <w:sz w:val="24"/>
        </w:rPr>
        <w:t xml:space="preserve"> </w:t>
      </w:r>
      <w:r>
        <w:rPr>
          <w:sz w:val="24"/>
        </w:rPr>
        <w:t>Cultural</w:t>
      </w:r>
      <w:r>
        <w:rPr>
          <w:spacing w:val="-6"/>
          <w:sz w:val="24"/>
        </w:rPr>
        <w:t xml:space="preserve"> </w:t>
      </w:r>
      <w:r>
        <w:rPr>
          <w:sz w:val="24"/>
        </w:rPr>
        <w:t>Heritage</w:t>
      </w:r>
      <w:r>
        <w:rPr>
          <w:spacing w:val="-4"/>
          <w:sz w:val="24"/>
        </w:rPr>
        <w:t xml:space="preserve"> </w:t>
      </w:r>
      <w:r>
        <w:rPr>
          <w:sz w:val="24"/>
        </w:rPr>
        <w:t>Value</w:t>
      </w:r>
      <w:r>
        <w:rPr>
          <w:spacing w:val="-4"/>
          <w:sz w:val="24"/>
        </w:rPr>
        <w:t xml:space="preserve"> </w:t>
      </w:r>
      <w:r>
        <w:rPr>
          <w:sz w:val="24"/>
        </w:rPr>
        <w:t>or</w:t>
      </w:r>
      <w:r>
        <w:rPr>
          <w:spacing w:val="-4"/>
          <w:sz w:val="24"/>
        </w:rPr>
        <w:t xml:space="preserve"> </w:t>
      </w:r>
      <w:r>
        <w:rPr>
          <w:sz w:val="24"/>
        </w:rPr>
        <w:t>Interest for the subject property.</w:t>
      </w:r>
    </w:p>
    <w:p w14:paraId="2A6F5508" w14:textId="77777777" w:rsidR="00615736" w:rsidRDefault="00A440AE">
      <w:pPr>
        <w:pStyle w:val="ListParagraph"/>
        <w:numPr>
          <w:ilvl w:val="1"/>
          <w:numId w:val="4"/>
        </w:numPr>
        <w:tabs>
          <w:tab w:val="left" w:pos="1199"/>
        </w:tabs>
        <w:spacing w:before="60"/>
        <w:ind w:left="1199" w:right="763" w:hanging="360"/>
        <w:rPr>
          <w:sz w:val="24"/>
        </w:rPr>
      </w:pPr>
      <w:r>
        <w:rPr>
          <w:sz w:val="24"/>
        </w:rPr>
        <w:t>A</w:t>
      </w:r>
      <w:r>
        <w:rPr>
          <w:spacing w:val="-2"/>
          <w:sz w:val="24"/>
        </w:rPr>
        <w:t xml:space="preserve"> </w:t>
      </w:r>
      <w:r>
        <w:rPr>
          <w:sz w:val="24"/>
        </w:rPr>
        <w:t>summary</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integrity</w:t>
      </w:r>
      <w:r>
        <w:rPr>
          <w:spacing w:val="-3"/>
          <w:sz w:val="24"/>
        </w:rPr>
        <w:t xml:space="preserve"> </w:t>
      </w:r>
      <w:r>
        <w:rPr>
          <w:sz w:val="24"/>
        </w:rPr>
        <w:t>and</w:t>
      </w:r>
      <w:r>
        <w:rPr>
          <w:spacing w:val="-4"/>
          <w:sz w:val="24"/>
        </w:rPr>
        <w:t xml:space="preserve"> </w:t>
      </w:r>
      <w:r>
        <w:rPr>
          <w:sz w:val="24"/>
        </w:rPr>
        <w:t>condition</w:t>
      </w:r>
      <w:r>
        <w:rPr>
          <w:spacing w:val="-4"/>
          <w:sz w:val="24"/>
        </w:rPr>
        <w:t xml:space="preserve"> </w:t>
      </w:r>
      <w:r>
        <w:rPr>
          <w:sz w:val="24"/>
        </w:rPr>
        <w:t>of</w:t>
      </w:r>
      <w:r>
        <w:rPr>
          <w:spacing w:val="-5"/>
          <w:sz w:val="24"/>
        </w:rPr>
        <w:t xml:space="preserve"> </w:t>
      </w:r>
      <w:r>
        <w:rPr>
          <w:sz w:val="24"/>
        </w:rPr>
        <w:t>the</w:t>
      </w:r>
      <w:r>
        <w:rPr>
          <w:spacing w:val="-2"/>
          <w:sz w:val="24"/>
        </w:rPr>
        <w:t xml:space="preserve"> </w:t>
      </w:r>
      <w:r>
        <w:rPr>
          <w:sz w:val="24"/>
        </w:rPr>
        <w:t>identified</w:t>
      </w:r>
      <w:r>
        <w:rPr>
          <w:spacing w:val="-2"/>
          <w:sz w:val="24"/>
        </w:rPr>
        <w:t xml:space="preserve"> </w:t>
      </w:r>
      <w:r>
        <w:rPr>
          <w:sz w:val="24"/>
        </w:rPr>
        <w:t>cultural</w:t>
      </w:r>
      <w:r>
        <w:rPr>
          <w:spacing w:val="-3"/>
          <w:sz w:val="24"/>
        </w:rPr>
        <w:t xml:space="preserve"> </w:t>
      </w:r>
      <w:r>
        <w:rPr>
          <w:sz w:val="24"/>
        </w:rPr>
        <w:t>heritage resource(s) and a timeline of when any changes or alterations occurred.</w:t>
      </w:r>
    </w:p>
    <w:p w14:paraId="0C1DEB47" w14:textId="77777777" w:rsidR="00615736" w:rsidRDefault="00A440AE">
      <w:pPr>
        <w:pStyle w:val="Heading3"/>
        <w:numPr>
          <w:ilvl w:val="0"/>
          <w:numId w:val="4"/>
        </w:numPr>
        <w:tabs>
          <w:tab w:val="left" w:pos="838"/>
        </w:tabs>
        <w:spacing w:before="238"/>
        <w:ind w:left="838" w:hanging="359"/>
      </w:pPr>
      <w:r>
        <w:t>Description</w:t>
      </w:r>
      <w:r>
        <w:rPr>
          <w:spacing w:val="-6"/>
        </w:rPr>
        <w:t xml:space="preserve"> </w:t>
      </w:r>
      <w:r>
        <w:t>of</w:t>
      </w:r>
      <w:r>
        <w:rPr>
          <w:spacing w:val="-4"/>
        </w:rPr>
        <w:t xml:space="preserve"> </w:t>
      </w:r>
      <w:r>
        <w:t>the</w:t>
      </w:r>
      <w:r>
        <w:rPr>
          <w:spacing w:val="-2"/>
        </w:rPr>
        <w:t xml:space="preserve"> </w:t>
      </w:r>
      <w:r>
        <w:t>proposed</w:t>
      </w:r>
      <w:r>
        <w:rPr>
          <w:spacing w:val="-3"/>
        </w:rPr>
        <w:t xml:space="preserve"> </w:t>
      </w:r>
      <w:r>
        <w:t>development</w:t>
      </w:r>
      <w:r>
        <w:rPr>
          <w:spacing w:val="-6"/>
        </w:rPr>
        <w:t xml:space="preserve"> </w:t>
      </w:r>
      <w:r>
        <w:t>or</w:t>
      </w:r>
      <w:r>
        <w:rPr>
          <w:spacing w:val="-3"/>
        </w:rPr>
        <w:t xml:space="preserve"> </w:t>
      </w:r>
      <w:r>
        <w:t>site</w:t>
      </w:r>
      <w:r>
        <w:rPr>
          <w:spacing w:val="-4"/>
        </w:rPr>
        <w:t xml:space="preserve"> </w:t>
      </w:r>
      <w:r>
        <w:rPr>
          <w:spacing w:val="-2"/>
        </w:rPr>
        <w:t>alteration</w:t>
      </w:r>
    </w:p>
    <w:p w14:paraId="72D7AE53" w14:textId="77777777" w:rsidR="00615736" w:rsidRDefault="00A440AE">
      <w:pPr>
        <w:pStyle w:val="ListParagraph"/>
        <w:numPr>
          <w:ilvl w:val="1"/>
          <w:numId w:val="4"/>
        </w:numPr>
        <w:tabs>
          <w:tab w:val="left" w:pos="1199"/>
        </w:tabs>
        <w:spacing w:before="61"/>
        <w:ind w:left="1199" w:right="374" w:hanging="360"/>
        <w:rPr>
          <w:sz w:val="24"/>
        </w:rPr>
      </w:pPr>
      <w:r>
        <w:rPr>
          <w:sz w:val="24"/>
        </w:rPr>
        <w:t>A</w:t>
      </w:r>
      <w:r>
        <w:rPr>
          <w:spacing w:val="-2"/>
          <w:sz w:val="24"/>
        </w:rPr>
        <w:t xml:space="preserve"> </w:t>
      </w:r>
      <w:r>
        <w:rPr>
          <w:sz w:val="24"/>
        </w:rPr>
        <w:t>written</w:t>
      </w:r>
      <w:r>
        <w:rPr>
          <w:spacing w:val="-4"/>
          <w:sz w:val="24"/>
        </w:rPr>
        <w:t xml:space="preserve"> </w:t>
      </w:r>
      <w:r>
        <w:rPr>
          <w:sz w:val="24"/>
        </w:rPr>
        <w:t>description</w:t>
      </w:r>
      <w:r>
        <w:rPr>
          <w:spacing w:val="-2"/>
          <w:sz w:val="24"/>
        </w:rPr>
        <w:t xml:space="preserve"> </w:t>
      </w:r>
      <w:r>
        <w:rPr>
          <w:sz w:val="24"/>
        </w:rPr>
        <w:t>of</w:t>
      </w:r>
      <w:r>
        <w:rPr>
          <w:spacing w:val="-5"/>
          <w:sz w:val="24"/>
        </w:rPr>
        <w:t xml:space="preserve"> </w:t>
      </w:r>
      <w:r>
        <w:rPr>
          <w:sz w:val="24"/>
        </w:rPr>
        <w:t>the</w:t>
      </w:r>
      <w:r>
        <w:rPr>
          <w:spacing w:val="-4"/>
          <w:sz w:val="24"/>
        </w:rPr>
        <w:t xml:space="preserve"> </w:t>
      </w:r>
      <w:r>
        <w:rPr>
          <w:sz w:val="24"/>
        </w:rPr>
        <w:t>proposed</w:t>
      </w:r>
      <w:r>
        <w:rPr>
          <w:spacing w:val="-4"/>
          <w:sz w:val="24"/>
        </w:rPr>
        <w:t xml:space="preserve"> </w:t>
      </w:r>
      <w:r>
        <w:rPr>
          <w:sz w:val="24"/>
        </w:rPr>
        <w:t>development</w:t>
      </w:r>
      <w:r>
        <w:rPr>
          <w:spacing w:val="-2"/>
          <w:sz w:val="24"/>
        </w:rPr>
        <w:t xml:space="preserve"> </w:t>
      </w:r>
      <w:r>
        <w:rPr>
          <w:sz w:val="24"/>
        </w:rPr>
        <w:t>or</w:t>
      </w:r>
      <w:r>
        <w:rPr>
          <w:spacing w:val="-4"/>
          <w:sz w:val="24"/>
        </w:rPr>
        <w:t xml:space="preserve"> </w:t>
      </w:r>
      <w:r>
        <w:rPr>
          <w:sz w:val="24"/>
        </w:rPr>
        <w:t>site</w:t>
      </w:r>
      <w:r>
        <w:rPr>
          <w:spacing w:val="-2"/>
          <w:sz w:val="24"/>
        </w:rPr>
        <w:t xml:space="preserve"> </w:t>
      </w:r>
      <w:r>
        <w:rPr>
          <w:sz w:val="24"/>
        </w:rPr>
        <w:t>alteration,</w:t>
      </w:r>
      <w:r>
        <w:rPr>
          <w:spacing w:val="-5"/>
          <w:sz w:val="24"/>
        </w:rPr>
        <w:t xml:space="preserve"> </w:t>
      </w:r>
      <w:r>
        <w:rPr>
          <w:sz w:val="24"/>
        </w:rPr>
        <w:t>detailing the rationale and purpose of the development or works, a graphical layout (plans, drawings and specifications), and how the development fits with municipal planning objectives set forth in the City’s Official Plan and other municipal policy documents (such as a relevant secondary plan or heritage conservation district plan).</w:t>
      </w:r>
    </w:p>
    <w:p w14:paraId="57479472" w14:textId="77777777" w:rsidR="00615736" w:rsidRDefault="00A440AE">
      <w:pPr>
        <w:pStyle w:val="Heading3"/>
        <w:numPr>
          <w:ilvl w:val="0"/>
          <w:numId w:val="4"/>
        </w:numPr>
        <w:tabs>
          <w:tab w:val="left" w:pos="838"/>
        </w:tabs>
        <w:spacing w:before="238"/>
        <w:ind w:left="838" w:hanging="359"/>
      </w:pPr>
      <w:r>
        <w:t>Assessment</w:t>
      </w:r>
      <w:r>
        <w:rPr>
          <w:spacing w:val="-6"/>
        </w:rPr>
        <w:t xml:space="preserve"> </w:t>
      </w:r>
      <w:r>
        <w:t>of</w:t>
      </w:r>
      <w:r>
        <w:rPr>
          <w:spacing w:val="-4"/>
        </w:rPr>
        <w:t xml:space="preserve"> </w:t>
      </w:r>
      <w:r>
        <w:t>development</w:t>
      </w:r>
      <w:r>
        <w:rPr>
          <w:spacing w:val="-3"/>
        </w:rPr>
        <w:t xml:space="preserve"> </w:t>
      </w:r>
      <w:r>
        <w:t>or</w:t>
      </w:r>
      <w:r>
        <w:rPr>
          <w:spacing w:val="-3"/>
        </w:rPr>
        <w:t xml:space="preserve"> </w:t>
      </w:r>
      <w:r>
        <w:t>site</w:t>
      </w:r>
      <w:r>
        <w:rPr>
          <w:spacing w:val="-4"/>
        </w:rPr>
        <w:t xml:space="preserve"> </w:t>
      </w:r>
      <w:r>
        <w:t>alteration</w:t>
      </w:r>
      <w:r>
        <w:rPr>
          <w:spacing w:val="-2"/>
        </w:rPr>
        <w:t xml:space="preserve"> impacts</w:t>
      </w:r>
    </w:p>
    <w:p w14:paraId="7016C1A3" w14:textId="77777777" w:rsidR="00615736" w:rsidRDefault="00A440AE">
      <w:pPr>
        <w:pStyle w:val="ListParagraph"/>
        <w:numPr>
          <w:ilvl w:val="1"/>
          <w:numId w:val="4"/>
        </w:numPr>
        <w:tabs>
          <w:tab w:val="left" w:pos="1199"/>
        </w:tabs>
        <w:spacing w:before="61"/>
        <w:ind w:left="1199" w:right="457" w:hanging="360"/>
        <w:rPr>
          <w:sz w:val="24"/>
        </w:rPr>
      </w:pPr>
      <w:r>
        <w:rPr>
          <w:sz w:val="24"/>
        </w:rPr>
        <w:t>A clear and objective assessment identifying both (a) direct and/or indirect positive</w:t>
      </w:r>
      <w:r>
        <w:rPr>
          <w:spacing w:val="-5"/>
          <w:sz w:val="24"/>
        </w:rPr>
        <w:t xml:space="preserve"> </w:t>
      </w:r>
      <w:r>
        <w:rPr>
          <w:sz w:val="24"/>
        </w:rPr>
        <w:t>effects,</w:t>
      </w:r>
      <w:r>
        <w:rPr>
          <w:spacing w:val="-3"/>
          <w:sz w:val="24"/>
        </w:rPr>
        <w:t xml:space="preserve"> </w:t>
      </w:r>
      <w:r>
        <w:rPr>
          <w:sz w:val="24"/>
        </w:rPr>
        <w:t>and</w:t>
      </w:r>
      <w:r>
        <w:rPr>
          <w:spacing w:val="-3"/>
          <w:sz w:val="24"/>
        </w:rPr>
        <w:t xml:space="preserve"> </w:t>
      </w:r>
      <w:r>
        <w:rPr>
          <w:sz w:val="24"/>
        </w:rPr>
        <w:t>(b)</w:t>
      </w:r>
      <w:r>
        <w:rPr>
          <w:spacing w:val="-5"/>
          <w:sz w:val="24"/>
        </w:rPr>
        <w:t xml:space="preserve"> </w:t>
      </w:r>
      <w:r>
        <w:rPr>
          <w:sz w:val="24"/>
        </w:rPr>
        <w:t>direct</w:t>
      </w:r>
      <w:r>
        <w:rPr>
          <w:spacing w:val="-3"/>
          <w:sz w:val="24"/>
        </w:rPr>
        <w:t xml:space="preserve"> </w:t>
      </w:r>
      <w:r>
        <w:rPr>
          <w:sz w:val="24"/>
        </w:rPr>
        <w:t>and/or</w:t>
      </w:r>
      <w:r>
        <w:rPr>
          <w:spacing w:val="-5"/>
          <w:sz w:val="24"/>
        </w:rPr>
        <w:t xml:space="preserve"> </w:t>
      </w:r>
      <w:r>
        <w:rPr>
          <w:sz w:val="24"/>
        </w:rPr>
        <w:t>indirect</w:t>
      </w:r>
      <w:r>
        <w:rPr>
          <w:spacing w:val="-6"/>
          <w:sz w:val="24"/>
        </w:rPr>
        <w:t xml:space="preserve"> </w:t>
      </w:r>
      <w:r>
        <w:rPr>
          <w:sz w:val="24"/>
        </w:rPr>
        <w:t>adverse</w:t>
      </w:r>
      <w:r>
        <w:rPr>
          <w:spacing w:val="-3"/>
          <w:sz w:val="24"/>
        </w:rPr>
        <w:t xml:space="preserve"> </w:t>
      </w:r>
      <w:r>
        <w:rPr>
          <w:sz w:val="24"/>
        </w:rPr>
        <w:t>impacts</w:t>
      </w:r>
      <w:r>
        <w:rPr>
          <w:spacing w:val="-4"/>
          <w:sz w:val="24"/>
        </w:rPr>
        <w:t xml:space="preserve"> </w:t>
      </w:r>
      <w:r>
        <w:rPr>
          <w:sz w:val="24"/>
        </w:rPr>
        <w:t>resulting</w:t>
      </w:r>
      <w:r>
        <w:rPr>
          <w:spacing w:val="-3"/>
          <w:sz w:val="24"/>
        </w:rPr>
        <w:t xml:space="preserve"> </w:t>
      </w:r>
      <w:r>
        <w:rPr>
          <w:sz w:val="24"/>
        </w:rPr>
        <w:t>from the proposed development relative to the heritage value(s) of on-site and adjacent built heritage resources or cultural heritage landscapes.</w:t>
      </w:r>
    </w:p>
    <w:p w14:paraId="340F7D75" w14:textId="77777777" w:rsidR="00615736" w:rsidRDefault="00A440AE">
      <w:pPr>
        <w:pStyle w:val="BodyText"/>
        <w:spacing w:before="118"/>
        <w:ind w:left="1199" w:firstLine="0"/>
      </w:pPr>
      <w:r>
        <w:t>Positive</w:t>
      </w:r>
      <w:r>
        <w:rPr>
          <w:spacing w:val="-2"/>
        </w:rPr>
        <w:t xml:space="preserve"> </w:t>
      </w:r>
      <w:r>
        <w:t>impacts</w:t>
      </w:r>
      <w:r>
        <w:rPr>
          <w:spacing w:val="-4"/>
        </w:rPr>
        <w:t xml:space="preserve"> </w:t>
      </w:r>
      <w:r>
        <w:t>may</w:t>
      </w:r>
      <w:r>
        <w:rPr>
          <w:spacing w:val="-3"/>
        </w:rPr>
        <w:t xml:space="preserve"> </w:t>
      </w:r>
      <w:r>
        <w:t>include,</w:t>
      </w:r>
      <w:r>
        <w:rPr>
          <w:spacing w:val="-1"/>
        </w:rPr>
        <w:t xml:space="preserve"> </w:t>
      </w:r>
      <w:r>
        <w:t>but</w:t>
      </w:r>
      <w:r>
        <w:rPr>
          <w:spacing w:val="-2"/>
        </w:rPr>
        <w:t xml:space="preserve"> </w:t>
      </w:r>
      <w:r>
        <w:t>are</w:t>
      </w:r>
      <w:r>
        <w:rPr>
          <w:spacing w:val="-3"/>
        </w:rPr>
        <w:t xml:space="preserve"> </w:t>
      </w:r>
      <w:r>
        <w:t>not</w:t>
      </w:r>
      <w:r>
        <w:rPr>
          <w:spacing w:val="-2"/>
        </w:rPr>
        <w:t xml:space="preserve"> </w:t>
      </w:r>
      <w:r>
        <w:t>limited</w:t>
      </w:r>
      <w:r>
        <w:rPr>
          <w:spacing w:val="-1"/>
        </w:rPr>
        <w:t xml:space="preserve"> </w:t>
      </w:r>
      <w:r>
        <w:rPr>
          <w:spacing w:val="-5"/>
        </w:rPr>
        <w:t>to:</w:t>
      </w:r>
    </w:p>
    <w:p w14:paraId="514CB311" w14:textId="77777777" w:rsidR="00615736" w:rsidRDefault="00A440AE">
      <w:pPr>
        <w:pStyle w:val="ListParagraph"/>
        <w:numPr>
          <w:ilvl w:val="2"/>
          <w:numId w:val="4"/>
        </w:numPr>
        <w:tabs>
          <w:tab w:val="left" w:pos="1738"/>
        </w:tabs>
        <w:spacing w:before="120"/>
        <w:ind w:left="1738" w:hanging="359"/>
        <w:rPr>
          <w:sz w:val="24"/>
        </w:rPr>
      </w:pPr>
      <w:r>
        <w:rPr>
          <w:sz w:val="24"/>
        </w:rPr>
        <w:t>Restoration</w:t>
      </w:r>
      <w:r>
        <w:rPr>
          <w:spacing w:val="-4"/>
          <w:sz w:val="24"/>
        </w:rPr>
        <w:t xml:space="preserve"> </w:t>
      </w:r>
      <w:r>
        <w:rPr>
          <w:sz w:val="24"/>
        </w:rPr>
        <w:t>of</w:t>
      </w:r>
      <w:r>
        <w:rPr>
          <w:spacing w:val="-4"/>
          <w:sz w:val="24"/>
        </w:rPr>
        <w:t xml:space="preserve"> </w:t>
      </w:r>
      <w:r>
        <w:rPr>
          <w:sz w:val="24"/>
        </w:rPr>
        <w:t>building,</w:t>
      </w:r>
      <w:r>
        <w:rPr>
          <w:spacing w:val="-4"/>
          <w:sz w:val="24"/>
        </w:rPr>
        <w:t xml:space="preserve"> </w:t>
      </w:r>
      <w:r>
        <w:rPr>
          <w:sz w:val="24"/>
        </w:rPr>
        <w:t>including</w:t>
      </w:r>
      <w:r>
        <w:rPr>
          <w:spacing w:val="-3"/>
          <w:sz w:val="24"/>
        </w:rPr>
        <w:t xml:space="preserve"> </w:t>
      </w:r>
      <w:r>
        <w:rPr>
          <w:sz w:val="24"/>
        </w:rPr>
        <w:t>replacement</w:t>
      </w:r>
      <w:r>
        <w:rPr>
          <w:spacing w:val="-4"/>
          <w:sz w:val="24"/>
        </w:rPr>
        <w:t xml:space="preserve"> </w:t>
      </w:r>
      <w:r>
        <w:rPr>
          <w:sz w:val="24"/>
        </w:rPr>
        <w:t>of</w:t>
      </w:r>
      <w:r>
        <w:rPr>
          <w:spacing w:val="-3"/>
          <w:sz w:val="24"/>
        </w:rPr>
        <w:t xml:space="preserve"> </w:t>
      </w:r>
      <w:r>
        <w:rPr>
          <w:sz w:val="24"/>
        </w:rPr>
        <w:t>missing</w:t>
      </w:r>
      <w:r>
        <w:rPr>
          <w:spacing w:val="-3"/>
          <w:sz w:val="24"/>
        </w:rPr>
        <w:t xml:space="preserve"> </w:t>
      </w:r>
      <w:proofErr w:type="gramStart"/>
      <w:r>
        <w:rPr>
          <w:spacing w:val="-2"/>
          <w:sz w:val="24"/>
        </w:rPr>
        <w:t>attributes;</w:t>
      </w:r>
      <w:proofErr w:type="gramEnd"/>
    </w:p>
    <w:p w14:paraId="067E6A8C" w14:textId="77777777" w:rsidR="00615736" w:rsidRDefault="00A440AE">
      <w:pPr>
        <w:pStyle w:val="ListParagraph"/>
        <w:numPr>
          <w:ilvl w:val="2"/>
          <w:numId w:val="4"/>
        </w:numPr>
        <w:tabs>
          <w:tab w:val="left" w:pos="1739"/>
        </w:tabs>
        <w:spacing w:before="53" w:line="223" w:lineRule="auto"/>
        <w:ind w:left="1739" w:right="249"/>
        <w:rPr>
          <w:sz w:val="24"/>
        </w:rPr>
      </w:pPr>
      <w:r>
        <w:rPr>
          <w:sz w:val="24"/>
        </w:rPr>
        <w:t>Restoration</w:t>
      </w:r>
      <w:r>
        <w:rPr>
          <w:spacing w:val="-2"/>
          <w:sz w:val="24"/>
        </w:rPr>
        <w:t xml:space="preserve"> </w:t>
      </w:r>
      <w:r>
        <w:rPr>
          <w:sz w:val="24"/>
        </w:rPr>
        <w:t>of</w:t>
      </w:r>
      <w:r>
        <w:rPr>
          <w:spacing w:val="-5"/>
          <w:sz w:val="24"/>
        </w:rPr>
        <w:t xml:space="preserve"> </w:t>
      </w:r>
      <w:r>
        <w:rPr>
          <w:sz w:val="24"/>
        </w:rPr>
        <w:t>a</w:t>
      </w:r>
      <w:r>
        <w:rPr>
          <w:spacing w:val="-4"/>
          <w:sz w:val="24"/>
        </w:rPr>
        <w:t xml:space="preserve"> </w:t>
      </w:r>
      <w:r>
        <w:rPr>
          <w:sz w:val="24"/>
        </w:rPr>
        <w:t>historic</w:t>
      </w:r>
      <w:r>
        <w:rPr>
          <w:spacing w:val="-3"/>
          <w:sz w:val="24"/>
        </w:rPr>
        <w:t xml:space="preserve"> </w:t>
      </w:r>
      <w:r>
        <w:rPr>
          <w:sz w:val="24"/>
        </w:rPr>
        <w:t>streetscape</w:t>
      </w:r>
      <w:r>
        <w:rPr>
          <w:spacing w:val="-4"/>
          <w:sz w:val="24"/>
        </w:rPr>
        <w:t xml:space="preserve"> </w:t>
      </w:r>
      <w:r>
        <w:rPr>
          <w:sz w:val="24"/>
        </w:rPr>
        <w:t>or</w:t>
      </w:r>
      <w:r>
        <w:rPr>
          <w:spacing w:val="-4"/>
          <w:sz w:val="24"/>
        </w:rPr>
        <w:t xml:space="preserve"> </w:t>
      </w:r>
      <w:r>
        <w:rPr>
          <w:sz w:val="24"/>
        </w:rPr>
        <w:t>enhancement</w:t>
      </w:r>
      <w:r>
        <w:rPr>
          <w:spacing w:val="-5"/>
          <w:sz w:val="24"/>
        </w:rPr>
        <w:t xml:space="preserve"> </w:t>
      </w:r>
      <w:r>
        <w:rPr>
          <w:sz w:val="24"/>
        </w:rPr>
        <w:t>of</w:t>
      </w:r>
      <w:r>
        <w:rPr>
          <w:spacing w:val="-2"/>
          <w:sz w:val="24"/>
        </w:rPr>
        <w:t xml:space="preserve"> </w:t>
      </w:r>
      <w:r>
        <w:rPr>
          <w:sz w:val="24"/>
        </w:rPr>
        <w:t>the</w:t>
      </w:r>
      <w:r>
        <w:rPr>
          <w:spacing w:val="-4"/>
          <w:sz w:val="24"/>
        </w:rPr>
        <w:t xml:space="preserve"> </w:t>
      </w:r>
      <w:r>
        <w:rPr>
          <w:sz w:val="24"/>
        </w:rPr>
        <w:t>quality</w:t>
      </w:r>
      <w:r>
        <w:rPr>
          <w:spacing w:val="-5"/>
          <w:sz w:val="24"/>
        </w:rPr>
        <w:t xml:space="preserve"> </w:t>
      </w:r>
      <w:r>
        <w:rPr>
          <w:sz w:val="24"/>
        </w:rPr>
        <w:t>of</w:t>
      </w:r>
      <w:r>
        <w:rPr>
          <w:spacing w:val="-2"/>
          <w:sz w:val="24"/>
        </w:rPr>
        <w:t xml:space="preserve"> </w:t>
      </w:r>
      <w:r>
        <w:rPr>
          <w:sz w:val="24"/>
        </w:rPr>
        <w:t xml:space="preserve">the </w:t>
      </w:r>
      <w:proofErr w:type="gramStart"/>
      <w:r>
        <w:rPr>
          <w:spacing w:val="-2"/>
          <w:sz w:val="24"/>
        </w:rPr>
        <w:t>place;</w:t>
      </w:r>
      <w:proofErr w:type="gramEnd"/>
    </w:p>
    <w:p w14:paraId="3ACA2865" w14:textId="77777777" w:rsidR="00615736" w:rsidRDefault="00A440AE">
      <w:pPr>
        <w:pStyle w:val="ListParagraph"/>
        <w:numPr>
          <w:ilvl w:val="2"/>
          <w:numId w:val="4"/>
        </w:numPr>
        <w:tabs>
          <w:tab w:val="left" w:pos="1739"/>
        </w:tabs>
        <w:spacing w:before="78" w:line="223" w:lineRule="auto"/>
        <w:ind w:left="1739" w:right="1091"/>
        <w:rPr>
          <w:sz w:val="24"/>
        </w:rPr>
      </w:pPr>
      <w:r>
        <w:rPr>
          <w:sz w:val="24"/>
        </w:rPr>
        <w:t>Adaptive</w:t>
      </w:r>
      <w:r>
        <w:rPr>
          <w:spacing w:val="-3"/>
          <w:sz w:val="24"/>
        </w:rPr>
        <w:t xml:space="preserve"> </w:t>
      </w:r>
      <w:r>
        <w:rPr>
          <w:sz w:val="24"/>
        </w:rPr>
        <w:t>re-use</w:t>
      </w:r>
      <w:r>
        <w:rPr>
          <w:spacing w:val="-3"/>
          <w:sz w:val="24"/>
        </w:rPr>
        <w:t xml:space="preserve"> </w:t>
      </w:r>
      <w:r>
        <w:rPr>
          <w:sz w:val="24"/>
        </w:rPr>
        <w:t>of</w:t>
      </w:r>
      <w:r>
        <w:rPr>
          <w:spacing w:val="-6"/>
          <w:sz w:val="24"/>
        </w:rPr>
        <w:t xml:space="preserve"> </w:t>
      </w:r>
      <w:r>
        <w:rPr>
          <w:sz w:val="24"/>
        </w:rPr>
        <w:t>a</w:t>
      </w:r>
      <w:r>
        <w:rPr>
          <w:spacing w:val="-5"/>
          <w:sz w:val="24"/>
        </w:rPr>
        <w:t xml:space="preserve"> </w:t>
      </w:r>
      <w:r>
        <w:rPr>
          <w:sz w:val="24"/>
        </w:rPr>
        <w:t>built</w:t>
      </w:r>
      <w:r>
        <w:rPr>
          <w:spacing w:val="-3"/>
          <w:sz w:val="24"/>
        </w:rPr>
        <w:t xml:space="preserve"> </w:t>
      </w:r>
      <w:r>
        <w:rPr>
          <w:sz w:val="24"/>
        </w:rPr>
        <w:t>heritage</w:t>
      </w:r>
      <w:r>
        <w:rPr>
          <w:spacing w:val="-3"/>
          <w:sz w:val="24"/>
        </w:rPr>
        <w:t xml:space="preserve"> </w:t>
      </w:r>
      <w:r>
        <w:rPr>
          <w:sz w:val="24"/>
        </w:rPr>
        <w:t>resource</w:t>
      </w:r>
      <w:r>
        <w:rPr>
          <w:spacing w:val="-5"/>
          <w:sz w:val="24"/>
        </w:rPr>
        <w:t xml:space="preserve"> </w:t>
      </w:r>
      <w:r>
        <w:rPr>
          <w:sz w:val="24"/>
        </w:rPr>
        <w:t>to</w:t>
      </w:r>
      <w:r>
        <w:rPr>
          <w:spacing w:val="-3"/>
          <w:sz w:val="24"/>
        </w:rPr>
        <w:t xml:space="preserve"> </w:t>
      </w:r>
      <w:r>
        <w:rPr>
          <w:sz w:val="24"/>
        </w:rPr>
        <w:t>ensure</w:t>
      </w:r>
      <w:r>
        <w:rPr>
          <w:spacing w:val="-3"/>
          <w:sz w:val="24"/>
        </w:rPr>
        <w:t xml:space="preserve"> </w:t>
      </w:r>
      <w:r>
        <w:rPr>
          <w:sz w:val="24"/>
        </w:rPr>
        <w:t>its</w:t>
      </w:r>
      <w:r>
        <w:rPr>
          <w:spacing w:val="-6"/>
          <w:sz w:val="24"/>
        </w:rPr>
        <w:t xml:space="preserve"> </w:t>
      </w:r>
      <w:r>
        <w:rPr>
          <w:sz w:val="24"/>
        </w:rPr>
        <w:t>ongoing viability; and</w:t>
      </w:r>
    </w:p>
    <w:p w14:paraId="787C729F" w14:textId="77777777" w:rsidR="00615736" w:rsidRDefault="00A440AE">
      <w:pPr>
        <w:pStyle w:val="ListParagraph"/>
        <w:numPr>
          <w:ilvl w:val="2"/>
          <w:numId w:val="4"/>
        </w:numPr>
        <w:tabs>
          <w:tab w:val="left" w:pos="1739"/>
        </w:tabs>
        <w:spacing w:before="77" w:line="223" w:lineRule="auto"/>
        <w:ind w:left="1739" w:right="463"/>
        <w:rPr>
          <w:sz w:val="24"/>
        </w:rPr>
      </w:pPr>
      <w:r>
        <w:rPr>
          <w:sz w:val="24"/>
        </w:rPr>
        <w:t>Access</w:t>
      </w:r>
      <w:r>
        <w:rPr>
          <w:spacing w:val="-3"/>
          <w:sz w:val="24"/>
        </w:rPr>
        <w:t xml:space="preserve"> </w:t>
      </w:r>
      <w:r>
        <w:rPr>
          <w:sz w:val="24"/>
        </w:rPr>
        <w:t>to</w:t>
      </w:r>
      <w:r>
        <w:rPr>
          <w:spacing w:val="-4"/>
          <w:sz w:val="24"/>
        </w:rPr>
        <w:t xml:space="preserve"> </w:t>
      </w:r>
      <w:r>
        <w:rPr>
          <w:sz w:val="24"/>
        </w:rPr>
        <w:t>new</w:t>
      </w:r>
      <w:r>
        <w:rPr>
          <w:spacing w:val="-3"/>
          <w:sz w:val="24"/>
        </w:rPr>
        <w:t xml:space="preserve"> </w:t>
      </w:r>
      <w:r>
        <w:rPr>
          <w:sz w:val="24"/>
        </w:rPr>
        <w:t>sources</w:t>
      </w:r>
      <w:r>
        <w:rPr>
          <w:spacing w:val="-5"/>
          <w:sz w:val="24"/>
        </w:rPr>
        <w:t xml:space="preserve"> </w:t>
      </w:r>
      <w:r>
        <w:rPr>
          <w:sz w:val="24"/>
        </w:rPr>
        <w:t>of</w:t>
      </w:r>
      <w:r>
        <w:rPr>
          <w:spacing w:val="-2"/>
          <w:sz w:val="24"/>
        </w:rPr>
        <w:t xml:space="preserve"> </w:t>
      </w:r>
      <w:r>
        <w:rPr>
          <w:sz w:val="24"/>
        </w:rPr>
        <w:t>funds</w:t>
      </w:r>
      <w:r>
        <w:rPr>
          <w:spacing w:val="-5"/>
          <w:sz w:val="24"/>
        </w:rPr>
        <w:t xml:space="preserve"> </w:t>
      </w:r>
      <w:r>
        <w:rPr>
          <w:sz w:val="24"/>
        </w:rPr>
        <w:t>to</w:t>
      </w:r>
      <w:r>
        <w:rPr>
          <w:spacing w:val="-4"/>
          <w:sz w:val="24"/>
        </w:rPr>
        <w:t xml:space="preserve"> </w:t>
      </w:r>
      <w:r>
        <w:rPr>
          <w:sz w:val="24"/>
        </w:rPr>
        <w:t>allow</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ongoing</w:t>
      </w:r>
      <w:r>
        <w:rPr>
          <w:spacing w:val="-2"/>
          <w:sz w:val="24"/>
        </w:rPr>
        <w:t xml:space="preserve"> </w:t>
      </w:r>
      <w:r>
        <w:rPr>
          <w:sz w:val="24"/>
        </w:rPr>
        <w:t>protection</w:t>
      </w:r>
      <w:r>
        <w:rPr>
          <w:spacing w:val="-2"/>
          <w:sz w:val="24"/>
        </w:rPr>
        <w:t xml:space="preserve"> </w:t>
      </w:r>
      <w:r>
        <w:rPr>
          <w:sz w:val="24"/>
        </w:rPr>
        <w:t>and restoration of the heritage resource.</w:t>
      </w:r>
    </w:p>
    <w:p w14:paraId="594625FC" w14:textId="77777777" w:rsidR="00615736" w:rsidRDefault="00A440AE">
      <w:pPr>
        <w:pStyle w:val="BodyText"/>
        <w:spacing w:before="123"/>
        <w:ind w:left="1252" w:right="107" w:hanging="53"/>
      </w:pPr>
      <w:r>
        <w:t>Adverse</w:t>
      </w:r>
      <w:r>
        <w:rPr>
          <w:spacing w:val="-3"/>
        </w:rPr>
        <w:t xml:space="preserve"> </w:t>
      </w:r>
      <w:r>
        <w:t>impacts</w:t>
      </w:r>
      <w:r>
        <w:rPr>
          <w:spacing w:val="-6"/>
        </w:rPr>
        <w:t xml:space="preserve"> </w:t>
      </w:r>
      <w:r>
        <w:t>may</w:t>
      </w:r>
      <w:r>
        <w:rPr>
          <w:spacing w:val="-4"/>
        </w:rPr>
        <w:t xml:space="preserve"> </w:t>
      </w:r>
      <w:r>
        <w:t>include,</w:t>
      </w:r>
      <w:r>
        <w:rPr>
          <w:spacing w:val="-3"/>
        </w:rPr>
        <w:t xml:space="preserve"> </w:t>
      </w:r>
      <w:r>
        <w:t>but</w:t>
      </w:r>
      <w:r>
        <w:rPr>
          <w:spacing w:val="-3"/>
        </w:rPr>
        <w:t xml:space="preserve"> </w:t>
      </w:r>
      <w:r>
        <w:t>are</w:t>
      </w:r>
      <w:r>
        <w:rPr>
          <w:spacing w:val="-5"/>
        </w:rPr>
        <w:t xml:space="preserve"> </w:t>
      </w:r>
      <w:r>
        <w:t>not</w:t>
      </w:r>
      <w:r>
        <w:rPr>
          <w:spacing w:val="-3"/>
        </w:rPr>
        <w:t xml:space="preserve"> </w:t>
      </w:r>
      <w:r>
        <w:t>limited</w:t>
      </w:r>
      <w:r>
        <w:rPr>
          <w:spacing w:val="-3"/>
        </w:rPr>
        <w:t xml:space="preserve"> </w:t>
      </w:r>
      <w:r>
        <w:t>to</w:t>
      </w:r>
      <w:r>
        <w:rPr>
          <w:spacing w:val="-3"/>
        </w:rPr>
        <w:t xml:space="preserve"> </w:t>
      </w:r>
      <w:r>
        <w:t>(refer</w:t>
      </w:r>
      <w:r>
        <w:rPr>
          <w:spacing w:val="-5"/>
        </w:rPr>
        <w:t xml:space="preserve"> </w:t>
      </w:r>
      <w:r>
        <w:t>to</w:t>
      </w:r>
      <w:r>
        <w:rPr>
          <w:spacing w:val="-3"/>
        </w:rPr>
        <w:t xml:space="preserve"> </w:t>
      </w:r>
      <w:r>
        <w:t>the</w:t>
      </w:r>
      <w:r>
        <w:rPr>
          <w:spacing w:val="-3"/>
        </w:rPr>
        <w:t xml:space="preserve"> </w:t>
      </w:r>
      <w:r>
        <w:rPr>
          <w:i/>
        </w:rPr>
        <w:t>Ontario Heritage Toolkit</w:t>
      </w:r>
      <w:r>
        <w:t>, former Ministry of Tourism, Culture and Sport):</w:t>
      </w:r>
    </w:p>
    <w:p w14:paraId="732C27DC" w14:textId="77777777" w:rsidR="00615736" w:rsidRDefault="00A440AE">
      <w:pPr>
        <w:pStyle w:val="ListParagraph"/>
        <w:numPr>
          <w:ilvl w:val="2"/>
          <w:numId w:val="4"/>
        </w:numPr>
        <w:tabs>
          <w:tab w:val="left" w:pos="1739"/>
        </w:tabs>
        <w:spacing w:before="120"/>
        <w:ind w:left="1739" w:hanging="359"/>
        <w:rPr>
          <w:sz w:val="24"/>
        </w:rPr>
      </w:pPr>
      <w:r>
        <w:rPr>
          <w:sz w:val="24"/>
        </w:rPr>
        <w:t>Destruction</w:t>
      </w:r>
      <w:r>
        <w:rPr>
          <w:spacing w:val="-5"/>
          <w:sz w:val="24"/>
        </w:rPr>
        <w:t xml:space="preserve"> </w:t>
      </w:r>
      <w:r>
        <w:rPr>
          <w:sz w:val="24"/>
        </w:rPr>
        <w:t>of</w:t>
      </w:r>
      <w:r>
        <w:rPr>
          <w:spacing w:val="-3"/>
          <w:sz w:val="24"/>
        </w:rPr>
        <w:t xml:space="preserve"> </w:t>
      </w:r>
      <w:r>
        <w:rPr>
          <w:sz w:val="24"/>
        </w:rPr>
        <w:t>any,</w:t>
      </w:r>
      <w:r>
        <w:rPr>
          <w:spacing w:val="-4"/>
          <w:sz w:val="24"/>
        </w:rPr>
        <w:t xml:space="preserve"> </w:t>
      </w:r>
      <w:r>
        <w:rPr>
          <w:sz w:val="24"/>
        </w:rPr>
        <w:t>or</w:t>
      </w:r>
      <w:r>
        <w:rPr>
          <w:spacing w:val="-4"/>
          <w:sz w:val="24"/>
        </w:rPr>
        <w:t xml:space="preserve"> </w:t>
      </w:r>
      <w:r>
        <w:rPr>
          <w:sz w:val="24"/>
        </w:rPr>
        <w:t>part</w:t>
      </w:r>
      <w:r>
        <w:rPr>
          <w:spacing w:val="-1"/>
          <w:sz w:val="24"/>
        </w:rPr>
        <w:t xml:space="preserve"> </w:t>
      </w:r>
      <w:r>
        <w:rPr>
          <w:sz w:val="24"/>
        </w:rPr>
        <w:t>of</w:t>
      </w:r>
      <w:r>
        <w:rPr>
          <w:spacing w:val="-3"/>
          <w:sz w:val="24"/>
        </w:rPr>
        <w:t xml:space="preserve"> </w:t>
      </w:r>
      <w:r>
        <w:rPr>
          <w:sz w:val="24"/>
        </w:rPr>
        <w:t>any,</w:t>
      </w:r>
      <w:r>
        <w:rPr>
          <w:spacing w:val="-1"/>
          <w:sz w:val="24"/>
        </w:rPr>
        <w:t xml:space="preserve"> </w:t>
      </w:r>
      <w:r>
        <w:rPr>
          <w:sz w:val="24"/>
        </w:rPr>
        <w:t>significant</w:t>
      </w:r>
      <w:r>
        <w:rPr>
          <w:spacing w:val="-3"/>
          <w:sz w:val="24"/>
        </w:rPr>
        <w:t xml:space="preserve"> </w:t>
      </w:r>
      <w:r>
        <w:rPr>
          <w:sz w:val="24"/>
        </w:rPr>
        <w:t xml:space="preserve">heritage </w:t>
      </w:r>
      <w:proofErr w:type="gramStart"/>
      <w:r>
        <w:rPr>
          <w:spacing w:val="-2"/>
          <w:sz w:val="24"/>
        </w:rPr>
        <w:t>attributes;</w:t>
      </w:r>
      <w:proofErr w:type="gramEnd"/>
    </w:p>
    <w:p w14:paraId="000211AC" w14:textId="77777777" w:rsidR="00615736" w:rsidRDefault="00615736">
      <w:pPr>
        <w:rPr>
          <w:sz w:val="24"/>
        </w:rPr>
        <w:sectPr w:rsidR="00615736">
          <w:pgSz w:w="12240" w:h="15840"/>
          <w:pgMar w:top="1360" w:right="1200" w:bottom="940" w:left="1320" w:header="0" w:footer="744" w:gutter="0"/>
          <w:cols w:space="720"/>
        </w:sectPr>
      </w:pPr>
    </w:p>
    <w:p w14:paraId="6A6C9294" w14:textId="77777777" w:rsidR="00615736" w:rsidRDefault="00A440AE">
      <w:pPr>
        <w:pStyle w:val="ListParagraph"/>
        <w:numPr>
          <w:ilvl w:val="2"/>
          <w:numId w:val="4"/>
        </w:numPr>
        <w:tabs>
          <w:tab w:val="left" w:pos="1740"/>
        </w:tabs>
        <w:spacing w:before="94" w:line="223" w:lineRule="auto"/>
        <w:ind w:right="719"/>
        <w:rPr>
          <w:sz w:val="24"/>
        </w:rPr>
      </w:pPr>
      <w:r>
        <w:rPr>
          <w:sz w:val="24"/>
        </w:rPr>
        <w:lastRenderedPageBreak/>
        <w:t>Alteration</w:t>
      </w:r>
      <w:r>
        <w:rPr>
          <w:spacing w:val="-4"/>
          <w:sz w:val="24"/>
        </w:rPr>
        <w:t xml:space="preserve"> </w:t>
      </w:r>
      <w:r>
        <w:rPr>
          <w:sz w:val="24"/>
        </w:rPr>
        <w:t>that</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sympathetic,</w:t>
      </w:r>
      <w:r>
        <w:rPr>
          <w:spacing w:val="-4"/>
          <w:sz w:val="24"/>
        </w:rPr>
        <w:t xml:space="preserve"> </w:t>
      </w:r>
      <w:r>
        <w:rPr>
          <w:sz w:val="24"/>
        </w:rPr>
        <w:t>or</w:t>
      </w:r>
      <w:r>
        <w:rPr>
          <w:spacing w:val="-5"/>
          <w:sz w:val="24"/>
        </w:rPr>
        <w:t xml:space="preserve"> </w:t>
      </w:r>
      <w:r>
        <w:rPr>
          <w:sz w:val="24"/>
        </w:rPr>
        <w:t>is</w:t>
      </w:r>
      <w:r>
        <w:rPr>
          <w:spacing w:val="-4"/>
          <w:sz w:val="24"/>
        </w:rPr>
        <w:t xml:space="preserve"> </w:t>
      </w:r>
      <w:r>
        <w:rPr>
          <w:sz w:val="24"/>
        </w:rPr>
        <w:t>incompatible,</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 xml:space="preserve">historic fabric and appearance of the heritage </w:t>
      </w:r>
      <w:proofErr w:type="gramStart"/>
      <w:r>
        <w:rPr>
          <w:sz w:val="24"/>
        </w:rPr>
        <w:t>resource;</w:t>
      </w:r>
      <w:proofErr w:type="gramEnd"/>
    </w:p>
    <w:p w14:paraId="62402037" w14:textId="77777777" w:rsidR="00615736" w:rsidRDefault="00A440AE">
      <w:pPr>
        <w:pStyle w:val="ListParagraph"/>
        <w:numPr>
          <w:ilvl w:val="2"/>
          <w:numId w:val="4"/>
        </w:numPr>
        <w:tabs>
          <w:tab w:val="left" w:pos="1740"/>
        </w:tabs>
        <w:spacing w:before="78" w:line="223" w:lineRule="auto"/>
        <w:ind w:right="504"/>
        <w:rPr>
          <w:sz w:val="24"/>
        </w:rPr>
      </w:pPr>
      <w:proofErr w:type="gramStart"/>
      <w:r>
        <w:rPr>
          <w:sz w:val="24"/>
        </w:rPr>
        <w:t>Shadows created</w:t>
      </w:r>
      <w:proofErr w:type="gramEnd"/>
      <w:r>
        <w:rPr>
          <w:sz w:val="24"/>
        </w:rPr>
        <w:t xml:space="preserve"> that alter the appearance of a heritage attribute or change</w:t>
      </w:r>
      <w:r>
        <w:rPr>
          <w:spacing w:val="-2"/>
          <w:sz w:val="24"/>
        </w:rPr>
        <w:t xml:space="preserve"> </w:t>
      </w:r>
      <w:r>
        <w:rPr>
          <w:sz w:val="24"/>
        </w:rPr>
        <w:t>the</w:t>
      </w:r>
      <w:r>
        <w:rPr>
          <w:spacing w:val="-2"/>
          <w:sz w:val="24"/>
        </w:rPr>
        <w:t xml:space="preserve"> </w:t>
      </w:r>
      <w:r>
        <w:rPr>
          <w:sz w:val="24"/>
        </w:rPr>
        <w:t>viability</w:t>
      </w:r>
      <w:r>
        <w:rPr>
          <w:spacing w:val="-3"/>
          <w:sz w:val="24"/>
        </w:rPr>
        <w:t xml:space="preserve"> </w:t>
      </w:r>
      <w:r>
        <w:rPr>
          <w:sz w:val="24"/>
        </w:rPr>
        <w:t>of</w:t>
      </w:r>
      <w:r>
        <w:rPr>
          <w:spacing w:val="-5"/>
          <w:sz w:val="24"/>
        </w:rPr>
        <w:t xml:space="preserve"> </w:t>
      </w:r>
      <w:r>
        <w:rPr>
          <w:sz w:val="24"/>
        </w:rPr>
        <w:t>a</w:t>
      </w:r>
      <w:r>
        <w:rPr>
          <w:spacing w:val="-2"/>
          <w:sz w:val="24"/>
        </w:rPr>
        <w:t xml:space="preserve"> </w:t>
      </w:r>
      <w:r>
        <w:rPr>
          <w:sz w:val="24"/>
        </w:rPr>
        <w:t>natural</w:t>
      </w:r>
      <w:r>
        <w:rPr>
          <w:spacing w:val="-3"/>
          <w:sz w:val="24"/>
        </w:rPr>
        <w:t xml:space="preserve"> </w:t>
      </w:r>
      <w:r>
        <w:rPr>
          <w:sz w:val="24"/>
        </w:rPr>
        <w:t>feature</w:t>
      </w:r>
      <w:r>
        <w:rPr>
          <w:spacing w:val="-2"/>
          <w:sz w:val="24"/>
        </w:rPr>
        <w:t xml:space="preserve"> </w:t>
      </w:r>
      <w:r>
        <w:rPr>
          <w:sz w:val="24"/>
        </w:rPr>
        <w:t>or</w:t>
      </w:r>
      <w:r>
        <w:rPr>
          <w:spacing w:val="-6"/>
          <w:sz w:val="24"/>
        </w:rPr>
        <w:t xml:space="preserve"> </w:t>
      </w:r>
      <w:r>
        <w:rPr>
          <w:sz w:val="24"/>
        </w:rPr>
        <w:t>plantings,</w:t>
      </w:r>
      <w:r>
        <w:rPr>
          <w:spacing w:val="-5"/>
          <w:sz w:val="24"/>
        </w:rPr>
        <w:t xml:space="preserve"> </w:t>
      </w:r>
      <w:r>
        <w:rPr>
          <w:sz w:val="24"/>
        </w:rPr>
        <w:t>such</w:t>
      </w:r>
      <w:r>
        <w:rPr>
          <w:spacing w:val="-4"/>
          <w:sz w:val="24"/>
        </w:rPr>
        <w:t xml:space="preserve"> </w:t>
      </w:r>
      <w:r>
        <w:rPr>
          <w:sz w:val="24"/>
        </w:rPr>
        <w:t>as</w:t>
      </w:r>
      <w:r>
        <w:rPr>
          <w:spacing w:val="-5"/>
          <w:sz w:val="24"/>
        </w:rPr>
        <w:t xml:space="preserve"> </w:t>
      </w:r>
      <w:r>
        <w:rPr>
          <w:sz w:val="24"/>
        </w:rPr>
        <w:t>a</w:t>
      </w:r>
      <w:r>
        <w:rPr>
          <w:spacing w:val="-2"/>
          <w:sz w:val="24"/>
        </w:rPr>
        <w:t xml:space="preserve"> </w:t>
      </w:r>
      <w:proofErr w:type="gramStart"/>
      <w:r>
        <w:rPr>
          <w:sz w:val="24"/>
        </w:rPr>
        <w:t>garden;</w:t>
      </w:r>
      <w:proofErr w:type="gramEnd"/>
    </w:p>
    <w:p w14:paraId="5120CD9F" w14:textId="77777777" w:rsidR="00615736" w:rsidRDefault="00A440AE">
      <w:pPr>
        <w:pStyle w:val="ListParagraph"/>
        <w:numPr>
          <w:ilvl w:val="2"/>
          <w:numId w:val="4"/>
        </w:numPr>
        <w:tabs>
          <w:tab w:val="left" w:pos="1740"/>
        </w:tabs>
        <w:spacing w:before="77" w:line="223" w:lineRule="auto"/>
        <w:ind w:right="264"/>
        <w:rPr>
          <w:sz w:val="24"/>
        </w:rPr>
      </w:pPr>
      <w:r>
        <w:rPr>
          <w:sz w:val="24"/>
        </w:rPr>
        <w:t>Isolation</w:t>
      </w:r>
      <w:r>
        <w:rPr>
          <w:spacing w:val="-4"/>
          <w:sz w:val="24"/>
        </w:rPr>
        <w:t xml:space="preserve"> </w:t>
      </w:r>
      <w:r>
        <w:rPr>
          <w:sz w:val="24"/>
        </w:rPr>
        <w:t>of</w:t>
      </w:r>
      <w:r>
        <w:rPr>
          <w:spacing w:val="-6"/>
          <w:sz w:val="24"/>
        </w:rPr>
        <w:t xml:space="preserve"> </w:t>
      </w:r>
      <w:r>
        <w:rPr>
          <w:sz w:val="24"/>
        </w:rPr>
        <w:t>a</w:t>
      </w:r>
      <w:r>
        <w:rPr>
          <w:spacing w:val="-6"/>
          <w:sz w:val="24"/>
        </w:rPr>
        <w:t xml:space="preserve"> </w:t>
      </w:r>
      <w:r>
        <w:rPr>
          <w:sz w:val="24"/>
        </w:rPr>
        <w:t>heritage</w:t>
      </w:r>
      <w:r>
        <w:rPr>
          <w:spacing w:val="-6"/>
          <w:sz w:val="24"/>
        </w:rPr>
        <w:t xml:space="preserve"> </w:t>
      </w:r>
      <w:r>
        <w:rPr>
          <w:sz w:val="24"/>
        </w:rPr>
        <w:t>attribute</w:t>
      </w:r>
      <w:r>
        <w:rPr>
          <w:spacing w:val="-4"/>
          <w:sz w:val="24"/>
        </w:rPr>
        <w:t xml:space="preserve"> </w:t>
      </w:r>
      <w:r>
        <w:rPr>
          <w:sz w:val="24"/>
        </w:rPr>
        <w:t>from</w:t>
      </w:r>
      <w:r>
        <w:rPr>
          <w:spacing w:val="-3"/>
          <w:sz w:val="24"/>
        </w:rPr>
        <w:t xml:space="preserve"> </w:t>
      </w:r>
      <w:r>
        <w:rPr>
          <w:sz w:val="24"/>
        </w:rPr>
        <w:t>its</w:t>
      </w:r>
      <w:r>
        <w:rPr>
          <w:spacing w:val="-5"/>
          <w:sz w:val="24"/>
        </w:rPr>
        <w:t xml:space="preserve"> </w:t>
      </w:r>
      <w:r>
        <w:rPr>
          <w:sz w:val="24"/>
        </w:rPr>
        <w:t>surrounding</w:t>
      </w:r>
      <w:r>
        <w:rPr>
          <w:spacing w:val="-4"/>
          <w:sz w:val="24"/>
        </w:rPr>
        <w:t xml:space="preserve"> </w:t>
      </w:r>
      <w:r>
        <w:rPr>
          <w:sz w:val="24"/>
        </w:rPr>
        <w:t>environment,</w:t>
      </w:r>
      <w:r>
        <w:rPr>
          <w:spacing w:val="-4"/>
          <w:sz w:val="24"/>
        </w:rPr>
        <w:t xml:space="preserve"> </w:t>
      </w:r>
      <w:r>
        <w:rPr>
          <w:sz w:val="24"/>
        </w:rPr>
        <w:t xml:space="preserve">context or a significant </w:t>
      </w:r>
      <w:proofErr w:type="gramStart"/>
      <w:r>
        <w:rPr>
          <w:sz w:val="24"/>
        </w:rPr>
        <w:t>relationship;</w:t>
      </w:r>
      <w:proofErr w:type="gramEnd"/>
    </w:p>
    <w:p w14:paraId="727D3F53" w14:textId="77777777" w:rsidR="00615736" w:rsidRDefault="00A440AE">
      <w:pPr>
        <w:pStyle w:val="ListParagraph"/>
        <w:numPr>
          <w:ilvl w:val="2"/>
          <w:numId w:val="4"/>
        </w:numPr>
        <w:tabs>
          <w:tab w:val="left" w:pos="1747"/>
        </w:tabs>
        <w:spacing w:before="78" w:line="223" w:lineRule="auto"/>
        <w:ind w:left="1747" w:right="312"/>
        <w:rPr>
          <w:sz w:val="24"/>
        </w:rPr>
      </w:pPr>
      <w:r>
        <w:rPr>
          <w:sz w:val="24"/>
        </w:rPr>
        <w:t>Direct</w:t>
      </w:r>
      <w:r>
        <w:rPr>
          <w:spacing w:val="-2"/>
          <w:sz w:val="24"/>
        </w:rPr>
        <w:t xml:space="preserve"> </w:t>
      </w:r>
      <w:r>
        <w:rPr>
          <w:sz w:val="24"/>
        </w:rPr>
        <w:t>or</w:t>
      </w:r>
      <w:r>
        <w:rPr>
          <w:spacing w:val="-4"/>
          <w:sz w:val="24"/>
        </w:rPr>
        <w:t xml:space="preserve"> </w:t>
      </w:r>
      <w:r>
        <w:rPr>
          <w:sz w:val="24"/>
        </w:rPr>
        <w:t>indirect</w:t>
      </w:r>
      <w:r>
        <w:rPr>
          <w:spacing w:val="-5"/>
          <w:sz w:val="24"/>
        </w:rPr>
        <w:t xml:space="preserve"> </w:t>
      </w:r>
      <w:r>
        <w:rPr>
          <w:sz w:val="24"/>
        </w:rPr>
        <w:t>obstruction</w:t>
      </w:r>
      <w:r>
        <w:rPr>
          <w:spacing w:val="-4"/>
          <w:sz w:val="24"/>
        </w:rPr>
        <w:t xml:space="preserve"> </w:t>
      </w:r>
      <w:r>
        <w:rPr>
          <w:sz w:val="24"/>
        </w:rPr>
        <w:t>of</w:t>
      </w:r>
      <w:r>
        <w:rPr>
          <w:spacing w:val="-2"/>
          <w:sz w:val="24"/>
        </w:rPr>
        <w:t xml:space="preserve"> </w:t>
      </w:r>
      <w:r>
        <w:rPr>
          <w:sz w:val="24"/>
        </w:rPr>
        <w:t>significant</w:t>
      </w:r>
      <w:r>
        <w:rPr>
          <w:spacing w:val="-5"/>
          <w:sz w:val="24"/>
        </w:rPr>
        <w:t xml:space="preserve"> </w:t>
      </w:r>
      <w:r>
        <w:rPr>
          <w:sz w:val="24"/>
        </w:rPr>
        <w:t>views</w:t>
      </w:r>
      <w:r>
        <w:rPr>
          <w:spacing w:val="-3"/>
          <w:sz w:val="24"/>
        </w:rPr>
        <w:t xml:space="preserve"> </w:t>
      </w:r>
      <w:r>
        <w:rPr>
          <w:sz w:val="24"/>
        </w:rPr>
        <w:t>or</w:t>
      </w:r>
      <w:r>
        <w:rPr>
          <w:spacing w:val="-4"/>
          <w:sz w:val="24"/>
        </w:rPr>
        <w:t xml:space="preserve"> </w:t>
      </w:r>
      <w:r>
        <w:rPr>
          <w:sz w:val="24"/>
        </w:rPr>
        <w:t>vistas</w:t>
      </w:r>
      <w:r>
        <w:rPr>
          <w:spacing w:val="-3"/>
          <w:sz w:val="24"/>
        </w:rPr>
        <w:t xml:space="preserve"> </w:t>
      </w:r>
      <w:r>
        <w:rPr>
          <w:sz w:val="24"/>
        </w:rPr>
        <w:t>within,</w:t>
      </w:r>
      <w:r>
        <w:rPr>
          <w:spacing w:val="-5"/>
          <w:sz w:val="24"/>
        </w:rPr>
        <w:t xml:space="preserve"> </w:t>
      </w:r>
      <w:r>
        <w:rPr>
          <w:sz w:val="24"/>
        </w:rPr>
        <w:t>from,</w:t>
      </w:r>
      <w:r>
        <w:rPr>
          <w:spacing w:val="-5"/>
          <w:sz w:val="24"/>
        </w:rPr>
        <w:t xml:space="preserve"> </w:t>
      </w:r>
      <w:r>
        <w:rPr>
          <w:sz w:val="24"/>
        </w:rPr>
        <w:t xml:space="preserve">or of built and natural </w:t>
      </w:r>
      <w:proofErr w:type="gramStart"/>
      <w:r>
        <w:rPr>
          <w:sz w:val="24"/>
        </w:rPr>
        <w:t>features;</w:t>
      </w:r>
      <w:proofErr w:type="gramEnd"/>
    </w:p>
    <w:p w14:paraId="49F348F0" w14:textId="77777777" w:rsidR="00615736" w:rsidRDefault="00A440AE">
      <w:pPr>
        <w:pStyle w:val="ListParagraph"/>
        <w:numPr>
          <w:ilvl w:val="2"/>
          <w:numId w:val="4"/>
        </w:numPr>
        <w:tabs>
          <w:tab w:val="left" w:pos="1746"/>
        </w:tabs>
        <w:spacing w:before="63"/>
        <w:ind w:left="1746" w:hanging="359"/>
        <w:rPr>
          <w:sz w:val="24"/>
        </w:rPr>
      </w:pPr>
      <w:r>
        <w:rPr>
          <w:sz w:val="24"/>
        </w:rPr>
        <w:t>A</w:t>
      </w:r>
      <w:r>
        <w:rPr>
          <w:spacing w:val="-4"/>
          <w:sz w:val="24"/>
        </w:rPr>
        <w:t xml:space="preserve"> </w:t>
      </w:r>
      <w:r>
        <w:rPr>
          <w:sz w:val="24"/>
        </w:rPr>
        <w:t>change</w:t>
      </w:r>
      <w:r>
        <w:rPr>
          <w:spacing w:val="-3"/>
          <w:sz w:val="24"/>
        </w:rPr>
        <w:t xml:space="preserve"> </w:t>
      </w:r>
      <w:r>
        <w:rPr>
          <w:sz w:val="24"/>
        </w:rPr>
        <w:t>in</w:t>
      </w:r>
      <w:r>
        <w:rPr>
          <w:spacing w:val="-1"/>
          <w:sz w:val="24"/>
        </w:rPr>
        <w:t xml:space="preserve"> </w:t>
      </w:r>
      <w:r>
        <w:rPr>
          <w:sz w:val="24"/>
        </w:rPr>
        <w:t>land</w:t>
      </w:r>
      <w:r>
        <w:rPr>
          <w:spacing w:val="-4"/>
          <w:sz w:val="24"/>
        </w:rPr>
        <w:t xml:space="preserve"> </w:t>
      </w:r>
      <w:r>
        <w:rPr>
          <w:sz w:val="24"/>
        </w:rPr>
        <w:t>use</w:t>
      </w:r>
      <w:r>
        <w:rPr>
          <w:spacing w:val="-1"/>
          <w:sz w:val="24"/>
        </w:rPr>
        <w:t xml:space="preserve"> </w:t>
      </w:r>
      <w:r>
        <w:rPr>
          <w:sz w:val="24"/>
        </w:rPr>
        <w:t>that</w:t>
      </w:r>
      <w:r>
        <w:rPr>
          <w:spacing w:val="-4"/>
          <w:sz w:val="24"/>
        </w:rPr>
        <w:t xml:space="preserve"> </w:t>
      </w:r>
      <w:r>
        <w:rPr>
          <w:sz w:val="24"/>
        </w:rPr>
        <w:t>affects</w:t>
      </w:r>
      <w:r>
        <w:rPr>
          <w:spacing w:val="-2"/>
          <w:sz w:val="24"/>
        </w:rPr>
        <w:t xml:space="preserve"> </w:t>
      </w:r>
      <w:r>
        <w:rPr>
          <w:sz w:val="24"/>
        </w:rPr>
        <w:t>the</w:t>
      </w:r>
      <w:r>
        <w:rPr>
          <w:spacing w:val="-2"/>
          <w:sz w:val="24"/>
        </w:rPr>
        <w:t xml:space="preserve"> </w:t>
      </w:r>
      <w:r>
        <w:rPr>
          <w:sz w:val="24"/>
        </w:rPr>
        <w:t>property's</w:t>
      </w:r>
      <w:r>
        <w:rPr>
          <w:spacing w:val="-2"/>
          <w:sz w:val="24"/>
        </w:rPr>
        <w:t xml:space="preserve"> </w:t>
      </w:r>
      <w:r>
        <w:rPr>
          <w:sz w:val="24"/>
        </w:rPr>
        <w:t>heritage</w:t>
      </w:r>
      <w:r>
        <w:rPr>
          <w:spacing w:val="-1"/>
          <w:sz w:val="24"/>
        </w:rPr>
        <w:t xml:space="preserve"> </w:t>
      </w:r>
      <w:r>
        <w:rPr>
          <w:sz w:val="24"/>
        </w:rPr>
        <w:t>value;</w:t>
      </w:r>
      <w:r>
        <w:rPr>
          <w:spacing w:val="-4"/>
          <w:sz w:val="24"/>
        </w:rPr>
        <w:t xml:space="preserve"> </w:t>
      </w:r>
      <w:r>
        <w:rPr>
          <w:spacing w:val="-5"/>
          <w:sz w:val="24"/>
        </w:rPr>
        <w:t>and</w:t>
      </w:r>
    </w:p>
    <w:p w14:paraId="15420DB6" w14:textId="77777777" w:rsidR="00615736" w:rsidRDefault="00A440AE">
      <w:pPr>
        <w:pStyle w:val="ListParagraph"/>
        <w:numPr>
          <w:ilvl w:val="2"/>
          <w:numId w:val="4"/>
        </w:numPr>
        <w:tabs>
          <w:tab w:val="left" w:pos="1740"/>
        </w:tabs>
        <w:spacing w:before="53" w:line="223" w:lineRule="auto"/>
        <w:ind w:right="929"/>
        <w:rPr>
          <w:sz w:val="24"/>
        </w:rPr>
      </w:pPr>
      <w:r>
        <w:rPr>
          <w:sz w:val="24"/>
        </w:rPr>
        <w:t>Land</w:t>
      </w:r>
      <w:r>
        <w:rPr>
          <w:spacing w:val="-3"/>
          <w:sz w:val="24"/>
        </w:rPr>
        <w:t xml:space="preserve"> </w:t>
      </w:r>
      <w:r>
        <w:rPr>
          <w:sz w:val="24"/>
        </w:rPr>
        <w:t>disturbances</w:t>
      </w:r>
      <w:r>
        <w:rPr>
          <w:spacing w:val="-3"/>
          <w:sz w:val="24"/>
        </w:rPr>
        <w:t xml:space="preserve"> </w:t>
      </w:r>
      <w:r>
        <w:rPr>
          <w:sz w:val="24"/>
        </w:rPr>
        <w:t>such</w:t>
      </w:r>
      <w:r>
        <w:rPr>
          <w:spacing w:val="-3"/>
          <w:sz w:val="24"/>
        </w:rPr>
        <w:t xml:space="preserve"> </w:t>
      </w:r>
      <w:r>
        <w:rPr>
          <w:sz w:val="24"/>
        </w:rPr>
        <w:t>as</w:t>
      </w:r>
      <w:r>
        <w:rPr>
          <w:spacing w:val="-5"/>
          <w:sz w:val="24"/>
        </w:rPr>
        <w:t xml:space="preserve"> </w:t>
      </w:r>
      <w:r>
        <w:rPr>
          <w:sz w:val="24"/>
        </w:rPr>
        <w:t>a</w:t>
      </w:r>
      <w:r>
        <w:rPr>
          <w:spacing w:val="-3"/>
          <w:sz w:val="24"/>
        </w:rPr>
        <w:t xml:space="preserve"> </w:t>
      </w:r>
      <w:r>
        <w:rPr>
          <w:sz w:val="24"/>
        </w:rPr>
        <w:t>change</w:t>
      </w:r>
      <w:r>
        <w:rPr>
          <w:spacing w:val="-3"/>
          <w:sz w:val="24"/>
        </w:rPr>
        <w:t xml:space="preserve"> </w:t>
      </w:r>
      <w:r>
        <w:rPr>
          <w:sz w:val="24"/>
        </w:rPr>
        <w:t>in</w:t>
      </w:r>
      <w:r>
        <w:rPr>
          <w:spacing w:val="-4"/>
          <w:sz w:val="24"/>
        </w:rPr>
        <w:t xml:space="preserve"> </w:t>
      </w:r>
      <w:r>
        <w:rPr>
          <w:sz w:val="24"/>
        </w:rPr>
        <w:t>grade</w:t>
      </w:r>
      <w:r>
        <w:rPr>
          <w:spacing w:val="-4"/>
          <w:sz w:val="24"/>
        </w:rPr>
        <w:t xml:space="preserve"> </w:t>
      </w:r>
      <w:r>
        <w:rPr>
          <w:sz w:val="24"/>
        </w:rPr>
        <w:t>that</w:t>
      </w:r>
      <w:r>
        <w:rPr>
          <w:spacing w:val="-5"/>
          <w:sz w:val="24"/>
        </w:rPr>
        <w:t xml:space="preserve"> </w:t>
      </w:r>
      <w:r>
        <w:rPr>
          <w:sz w:val="24"/>
        </w:rPr>
        <w:t>alters</w:t>
      </w:r>
      <w:r>
        <w:rPr>
          <w:spacing w:val="-3"/>
          <w:sz w:val="24"/>
        </w:rPr>
        <w:t xml:space="preserve"> </w:t>
      </w:r>
      <w:r>
        <w:rPr>
          <w:sz w:val="24"/>
        </w:rPr>
        <w:t>soils,</w:t>
      </w:r>
      <w:r>
        <w:rPr>
          <w:spacing w:val="-3"/>
          <w:sz w:val="24"/>
        </w:rPr>
        <w:t xml:space="preserve"> </w:t>
      </w:r>
      <w:r>
        <w:rPr>
          <w:sz w:val="24"/>
        </w:rPr>
        <w:t>and drainage patterns that adversely affect a heritage resource.</w:t>
      </w:r>
    </w:p>
    <w:p w14:paraId="2214AF86" w14:textId="77777777" w:rsidR="00615736" w:rsidRDefault="00A440AE">
      <w:pPr>
        <w:pStyle w:val="Heading3"/>
        <w:numPr>
          <w:ilvl w:val="0"/>
          <w:numId w:val="4"/>
        </w:numPr>
        <w:tabs>
          <w:tab w:val="left" w:pos="840"/>
        </w:tabs>
        <w:spacing w:before="243"/>
        <w:ind w:right="1171"/>
      </w:pPr>
      <w:r>
        <w:t>Consideration</w:t>
      </w:r>
      <w:r>
        <w:rPr>
          <w:spacing w:val="-7"/>
        </w:rPr>
        <w:t xml:space="preserve"> </w:t>
      </w:r>
      <w:r>
        <w:t>of</w:t>
      </w:r>
      <w:r>
        <w:rPr>
          <w:spacing w:val="-7"/>
        </w:rPr>
        <w:t xml:space="preserve"> </w:t>
      </w:r>
      <w:r>
        <w:t>alternatives,</w:t>
      </w:r>
      <w:r>
        <w:rPr>
          <w:spacing w:val="-6"/>
        </w:rPr>
        <w:t xml:space="preserve"> </w:t>
      </w:r>
      <w:r>
        <w:t>mitigation</w:t>
      </w:r>
      <w:r>
        <w:rPr>
          <w:spacing w:val="-9"/>
        </w:rPr>
        <w:t xml:space="preserve"> </w:t>
      </w:r>
      <w:r>
        <w:t>and</w:t>
      </w:r>
      <w:r>
        <w:rPr>
          <w:spacing w:val="-7"/>
        </w:rPr>
        <w:t xml:space="preserve"> </w:t>
      </w:r>
      <w:r>
        <w:t>conservation</w:t>
      </w:r>
      <w:r>
        <w:rPr>
          <w:spacing w:val="-7"/>
        </w:rPr>
        <w:t xml:space="preserve"> </w:t>
      </w:r>
      <w:r>
        <w:t>methods (Official Plan 4.2)</w:t>
      </w:r>
    </w:p>
    <w:p w14:paraId="0E9E6832" w14:textId="77777777" w:rsidR="00615736" w:rsidRDefault="00A440AE">
      <w:pPr>
        <w:pStyle w:val="ListParagraph"/>
        <w:numPr>
          <w:ilvl w:val="1"/>
          <w:numId w:val="4"/>
        </w:numPr>
        <w:tabs>
          <w:tab w:val="left" w:pos="1200"/>
        </w:tabs>
        <w:spacing w:before="61"/>
        <w:ind w:left="1200" w:right="339" w:hanging="360"/>
        <w:rPr>
          <w:sz w:val="24"/>
        </w:rPr>
      </w:pPr>
      <w:r>
        <w:rPr>
          <w:sz w:val="24"/>
        </w:rPr>
        <w:t>Alternative</w:t>
      </w:r>
      <w:r>
        <w:rPr>
          <w:spacing w:val="-3"/>
          <w:sz w:val="24"/>
        </w:rPr>
        <w:t xml:space="preserve"> </w:t>
      </w:r>
      <w:r>
        <w:rPr>
          <w:sz w:val="24"/>
        </w:rPr>
        <w:t>options</w:t>
      </w:r>
      <w:r>
        <w:rPr>
          <w:spacing w:val="-7"/>
          <w:sz w:val="24"/>
        </w:rPr>
        <w:t xml:space="preserve"> </w:t>
      </w:r>
      <w:r>
        <w:rPr>
          <w:sz w:val="24"/>
        </w:rPr>
        <w:t>and</w:t>
      </w:r>
      <w:r>
        <w:rPr>
          <w:spacing w:val="-5"/>
          <w:sz w:val="24"/>
        </w:rPr>
        <w:t xml:space="preserve"> </w:t>
      </w:r>
      <w:r>
        <w:rPr>
          <w:sz w:val="24"/>
        </w:rPr>
        <w:t>mitigation</w:t>
      </w:r>
      <w:r>
        <w:rPr>
          <w:spacing w:val="-5"/>
          <w:sz w:val="24"/>
        </w:rPr>
        <w:t xml:space="preserve"> </w:t>
      </w:r>
      <w:r>
        <w:rPr>
          <w:sz w:val="24"/>
        </w:rPr>
        <w:t>measures</w:t>
      </w:r>
      <w:r>
        <w:rPr>
          <w:spacing w:val="-6"/>
          <w:sz w:val="24"/>
        </w:rPr>
        <w:t xml:space="preserve"> </w:t>
      </w:r>
      <w:r>
        <w:rPr>
          <w:sz w:val="24"/>
        </w:rPr>
        <w:t>are</w:t>
      </w:r>
      <w:r>
        <w:rPr>
          <w:spacing w:val="-3"/>
          <w:sz w:val="24"/>
        </w:rPr>
        <w:t xml:space="preserve"> </w:t>
      </w:r>
      <w:r>
        <w:rPr>
          <w:sz w:val="24"/>
        </w:rPr>
        <w:t>important</w:t>
      </w:r>
      <w:r>
        <w:rPr>
          <w:spacing w:val="-6"/>
          <w:sz w:val="24"/>
        </w:rPr>
        <w:t xml:space="preserve"> </w:t>
      </w:r>
      <w:r>
        <w:rPr>
          <w:sz w:val="24"/>
        </w:rPr>
        <w:t>components</w:t>
      </w:r>
      <w:r>
        <w:rPr>
          <w:spacing w:val="-4"/>
          <w:sz w:val="24"/>
        </w:rPr>
        <w:t xml:space="preserve"> </w:t>
      </w:r>
      <w:r>
        <w:rPr>
          <w:sz w:val="24"/>
        </w:rPr>
        <w:t>of</w:t>
      </w:r>
      <w:r>
        <w:rPr>
          <w:spacing w:val="-6"/>
          <w:sz w:val="24"/>
        </w:rPr>
        <w:t xml:space="preserve"> </w:t>
      </w:r>
      <w:r>
        <w:rPr>
          <w:sz w:val="24"/>
        </w:rPr>
        <w:t>the CHIA</w:t>
      </w:r>
      <w:r>
        <w:rPr>
          <w:spacing w:val="-1"/>
          <w:sz w:val="24"/>
        </w:rPr>
        <w:t xml:space="preserve"> </w:t>
      </w:r>
      <w:r>
        <w:rPr>
          <w:sz w:val="24"/>
        </w:rPr>
        <w:t>as</w:t>
      </w:r>
      <w:r>
        <w:rPr>
          <w:spacing w:val="-2"/>
          <w:sz w:val="24"/>
        </w:rPr>
        <w:t xml:space="preserve"> </w:t>
      </w:r>
      <w:r>
        <w:rPr>
          <w:sz w:val="24"/>
        </w:rPr>
        <w:t>they</w:t>
      </w:r>
      <w:r>
        <w:rPr>
          <w:spacing w:val="-2"/>
          <w:sz w:val="24"/>
        </w:rPr>
        <w:t xml:space="preserve"> </w:t>
      </w:r>
      <w:r>
        <w:rPr>
          <w:sz w:val="24"/>
        </w:rPr>
        <w:t>describe</w:t>
      </w:r>
      <w:r>
        <w:rPr>
          <w:spacing w:val="-3"/>
          <w:sz w:val="24"/>
        </w:rPr>
        <w:t xml:space="preserve"> </w:t>
      </w:r>
      <w:r>
        <w:rPr>
          <w:sz w:val="24"/>
        </w:rPr>
        <w:t>ways</w:t>
      </w:r>
      <w:r>
        <w:rPr>
          <w:spacing w:val="-2"/>
          <w:sz w:val="24"/>
        </w:rPr>
        <w:t xml:space="preserve"> </w:t>
      </w:r>
      <w:r>
        <w:rPr>
          <w:sz w:val="24"/>
        </w:rPr>
        <w:t>to</w:t>
      </w:r>
      <w:r>
        <w:rPr>
          <w:spacing w:val="-3"/>
          <w:sz w:val="24"/>
        </w:rPr>
        <w:t xml:space="preserve"> </w:t>
      </w:r>
      <w:r>
        <w:rPr>
          <w:sz w:val="24"/>
        </w:rPr>
        <w:t>avoid</w:t>
      </w:r>
      <w:r>
        <w:rPr>
          <w:spacing w:val="-3"/>
          <w:sz w:val="24"/>
        </w:rPr>
        <w:t xml:space="preserve"> </w:t>
      </w:r>
      <w:r>
        <w:rPr>
          <w:sz w:val="24"/>
        </w:rPr>
        <w:t>or</w:t>
      </w:r>
      <w:r>
        <w:rPr>
          <w:spacing w:val="-3"/>
          <w:sz w:val="24"/>
        </w:rPr>
        <w:t xml:space="preserve"> </w:t>
      </w:r>
      <w:r>
        <w:rPr>
          <w:sz w:val="24"/>
        </w:rPr>
        <w:t>reduce</w:t>
      </w:r>
      <w:r>
        <w:rPr>
          <w:spacing w:val="-1"/>
          <w:sz w:val="24"/>
        </w:rPr>
        <w:t xml:space="preserve"> </w:t>
      </w:r>
      <w:r>
        <w:rPr>
          <w:sz w:val="24"/>
        </w:rPr>
        <w:t>negative</w:t>
      </w:r>
      <w:r>
        <w:rPr>
          <w:spacing w:val="-3"/>
          <w:sz w:val="24"/>
        </w:rPr>
        <w:t xml:space="preserve"> </w:t>
      </w:r>
      <w:r>
        <w:rPr>
          <w:sz w:val="24"/>
        </w:rPr>
        <w:t>impacts</w:t>
      </w:r>
      <w:r>
        <w:rPr>
          <w:spacing w:val="-5"/>
          <w:sz w:val="24"/>
        </w:rPr>
        <w:t xml:space="preserve"> </w:t>
      </w:r>
      <w:r>
        <w:rPr>
          <w:sz w:val="24"/>
        </w:rPr>
        <w:t>to</w:t>
      </w:r>
      <w:r>
        <w:rPr>
          <w:spacing w:val="-3"/>
          <w:sz w:val="24"/>
        </w:rPr>
        <w:t xml:space="preserve"> </w:t>
      </w:r>
      <w:r>
        <w:rPr>
          <w:sz w:val="24"/>
        </w:rPr>
        <w:t>a</w:t>
      </w:r>
      <w:r>
        <w:rPr>
          <w:spacing w:val="-1"/>
          <w:sz w:val="24"/>
        </w:rPr>
        <w:t xml:space="preserve"> </w:t>
      </w:r>
      <w:r>
        <w:rPr>
          <w:sz w:val="24"/>
        </w:rPr>
        <w:t>cultural heritage</w:t>
      </w:r>
      <w:r>
        <w:rPr>
          <w:spacing w:val="-2"/>
          <w:sz w:val="24"/>
        </w:rPr>
        <w:t xml:space="preserve"> </w:t>
      </w:r>
      <w:r>
        <w:rPr>
          <w:sz w:val="24"/>
        </w:rPr>
        <w:t>resource.</w:t>
      </w:r>
      <w:r>
        <w:rPr>
          <w:spacing w:val="-2"/>
          <w:sz w:val="24"/>
        </w:rPr>
        <w:t xml:space="preserve"> </w:t>
      </w:r>
      <w:r>
        <w:rPr>
          <w:sz w:val="24"/>
        </w:rPr>
        <w:t>Mitigation</w:t>
      </w:r>
      <w:r>
        <w:rPr>
          <w:spacing w:val="-2"/>
          <w:sz w:val="24"/>
        </w:rPr>
        <w:t xml:space="preserve"> </w:t>
      </w:r>
      <w:r>
        <w:rPr>
          <w:sz w:val="24"/>
        </w:rPr>
        <w:t>might</w:t>
      </w:r>
      <w:r>
        <w:rPr>
          <w:spacing w:val="-5"/>
          <w:sz w:val="24"/>
        </w:rPr>
        <w:t xml:space="preserve"> </w:t>
      </w:r>
      <w:r>
        <w:rPr>
          <w:sz w:val="24"/>
        </w:rPr>
        <w:t>also</w:t>
      </w:r>
      <w:r>
        <w:rPr>
          <w:spacing w:val="-4"/>
          <w:sz w:val="24"/>
        </w:rPr>
        <w:t xml:space="preserve"> </w:t>
      </w:r>
      <w:r>
        <w:rPr>
          <w:sz w:val="24"/>
        </w:rPr>
        <w:t>be</w:t>
      </w:r>
      <w:r>
        <w:rPr>
          <w:spacing w:val="-4"/>
          <w:sz w:val="24"/>
        </w:rPr>
        <w:t xml:space="preserve"> </w:t>
      </w:r>
      <w:r>
        <w:rPr>
          <w:sz w:val="24"/>
        </w:rPr>
        <w:t>achieved</w:t>
      </w:r>
      <w:r>
        <w:rPr>
          <w:spacing w:val="-4"/>
          <w:sz w:val="24"/>
        </w:rPr>
        <w:t xml:space="preserve"> </w:t>
      </w:r>
      <w:r>
        <w:rPr>
          <w:sz w:val="24"/>
        </w:rPr>
        <w:t>through</w:t>
      </w:r>
      <w:r>
        <w:rPr>
          <w:spacing w:val="-4"/>
          <w:sz w:val="24"/>
        </w:rPr>
        <w:t xml:space="preserve"> </w:t>
      </w:r>
      <w:r>
        <w:rPr>
          <w:sz w:val="24"/>
        </w:rPr>
        <w:t>modifications</w:t>
      </w:r>
      <w:r>
        <w:rPr>
          <w:spacing w:val="-5"/>
          <w:sz w:val="24"/>
        </w:rPr>
        <w:t xml:space="preserve"> </w:t>
      </w:r>
      <w:r>
        <w:rPr>
          <w:sz w:val="24"/>
        </w:rPr>
        <w:t>to the design of the project to create a sympathetic context for the heritage resource and may include, but is not limited to:</w:t>
      </w:r>
    </w:p>
    <w:p w14:paraId="6E1008B3" w14:textId="77777777" w:rsidR="00615736" w:rsidRDefault="00A440AE">
      <w:pPr>
        <w:pStyle w:val="ListParagraph"/>
        <w:numPr>
          <w:ilvl w:val="2"/>
          <w:numId w:val="4"/>
        </w:numPr>
        <w:tabs>
          <w:tab w:val="left" w:pos="1559"/>
        </w:tabs>
        <w:spacing w:before="118"/>
        <w:ind w:left="1559" w:hanging="359"/>
        <w:rPr>
          <w:sz w:val="24"/>
        </w:rPr>
      </w:pPr>
      <w:r>
        <w:rPr>
          <w:sz w:val="24"/>
        </w:rPr>
        <w:t>Preservation/conservation</w:t>
      </w:r>
      <w:r>
        <w:rPr>
          <w:spacing w:val="-4"/>
          <w:sz w:val="24"/>
        </w:rPr>
        <w:t xml:space="preserve"> </w:t>
      </w:r>
      <w:r>
        <w:rPr>
          <w:sz w:val="24"/>
        </w:rPr>
        <w:t>in</w:t>
      </w:r>
      <w:r>
        <w:rPr>
          <w:spacing w:val="-3"/>
          <w:sz w:val="24"/>
        </w:rPr>
        <w:t xml:space="preserve"> </w:t>
      </w:r>
      <w:proofErr w:type="gramStart"/>
      <w:r>
        <w:rPr>
          <w:spacing w:val="-4"/>
          <w:sz w:val="24"/>
        </w:rPr>
        <w:t>situ;</w:t>
      </w:r>
      <w:proofErr w:type="gramEnd"/>
    </w:p>
    <w:p w14:paraId="782AA041" w14:textId="77777777" w:rsidR="00615736" w:rsidRDefault="00A440AE">
      <w:pPr>
        <w:pStyle w:val="ListParagraph"/>
        <w:numPr>
          <w:ilvl w:val="2"/>
          <w:numId w:val="4"/>
        </w:numPr>
        <w:tabs>
          <w:tab w:val="left" w:pos="1559"/>
        </w:tabs>
        <w:spacing w:before="99"/>
        <w:ind w:left="1559" w:hanging="359"/>
        <w:rPr>
          <w:sz w:val="24"/>
        </w:rPr>
      </w:pPr>
      <w:r>
        <w:rPr>
          <w:sz w:val="24"/>
        </w:rPr>
        <w:t>Adaptive</w:t>
      </w:r>
      <w:r>
        <w:rPr>
          <w:spacing w:val="-6"/>
          <w:sz w:val="24"/>
        </w:rPr>
        <w:t xml:space="preserve"> </w:t>
      </w:r>
      <w:r>
        <w:rPr>
          <w:sz w:val="24"/>
        </w:rPr>
        <w:t>re-</w:t>
      </w:r>
      <w:proofErr w:type="gramStart"/>
      <w:r>
        <w:rPr>
          <w:spacing w:val="-4"/>
          <w:sz w:val="24"/>
        </w:rPr>
        <w:t>use;</w:t>
      </w:r>
      <w:proofErr w:type="gramEnd"/>
    </w:p>
    <w:p w14:paraId="1652C6BE" w14:textId="77777777" w:rsidR="00615736" w:rsidRDefault="00A440AE">
      <w:pPr>
        <w:pStyle w:val="ListParagraph"/>
        <w:numPr>
          <w:ilvl w:val="2"/>
          <w:numId w:val="4"/>
        </w:numPr>
        <w:tabs>
          <w:tab w:val="left" w:pos="1559"/>
        </w:tabs>
        <w:spacing w:before="99"/>
        <w:ind w:left="1559" w:hanging="359"/>
        <w:rPr>
          <w:sz w:val="24"/>
        </w:rPr>
      </w:pPr>
      <w:r>
        <w:rPr>
          <w:sz w:val="24"/>
        </w:rPr>
        <w:t>Integration</w:t>
      </w:r>
      <w:r>
        <w:rPr>
          <w:spacing w:val="-3"/>
          <w:sz w:val="24"/>
        </w:rPr>
        <w:t xml:space="preserve"> </w:t>
      </w:r>
      <w:r>
        <w:rPr>
          <w:sz w:val="24"/>
        </w:rPr>
        <w:t>of</w:t>
      </w:r>
      <w:r>
        <w:rPr>
          <w:spacing w:val="-3"/>
          <w:sz w:val="24"/>
        </w:rPr>
        <w:t xml:space="preserve"> </w:t>
      </w:r>
      <w:r>
        <w:rPr>
          <w:sz w:val="24"/>
        </w:rPr>
        <w:t>all</w:t>
      </w:r>
      <w:r>
        <w:rPr>
          <w:spacing w:val="-1"/>
          <w:sz w:val="24"/>
        </w:rPr>
        <w:t xml:space="preserve"> </w:t>
      </w:r>
      <w:r>
        <w:rPr>
          <w:sz w:val="24"/>
        </w:rPr>
        <w:t>or</w:t>
      </w:r>
      <w:r>
        <w:rPr>
          <w:spacing w:val="-2"/>
          <w:sz w:val="24"/>
        </w:rPr>
        <w:t xml:space="preserve"> </w:t>
      </w:r>
      <w:r>
        <w:rPr>
          <w:sz w:val="24"/>
        </w:rPr>
        <w:t>part</w:t>
      </w:r>
      <w:r>
        <w:rPr>
          <w:spacing w:val="-1"/>
          <w:sz w:val="24"/>
        </w:rPr>
        <w:t xml:space="preserve"> </w:t>
      </w:r>
      <w:r>
        <w:rPr>
          <w:sz w:val="24"/>
        </w:rPr>
        <w:t>of the</w:t>
      </w:r>
      <w:r>
        <w:rPr>
          <w:spacing w:val="-2"/>
          <w:sz w:val="24"/>
        </w:rPr>
        <w:t xml:space="preserve"> </w:t>
      </w:r>
      <w:r>
        <w:rPr>
          <w:sz w:val="24"/>
        </w:rPr>
        <w:t xml:space="preserve">heritage </w:t>
      </w:r>
      <w:proofErr w:type="gramStart"/>
      <w:r>
        <w:rPr>
          <w:spacing w:val="-2"/>
          <w:sz w:val="24"/>
        </w:rPr>
        <w:t>resource;</w:t>
      </w:r>
      <w:proofErr w:type="gramEnd"/>
    </w:p>
    <w:p w14:paraId="009F1482" w14:textId="77777777" w:rsidR="00615736" w:rsidRDefault="00A440AE">
      <w:pPr>
        <w:pStyle w:val="ListParagraph"/>
        <w:numPr>
          <w:ilvl w:val="2"/>
          <w:numId w:val="4"/>
        </w:numPr>
        <w:tabs>
          <w:tab w:val="left" w:pos="1559"/>
        </w:tabs>
        <w:spacing w:before="99"/>
        <w:ind w:left="1559" w:hanging="359"/>
        <w:rPr>
          <w:sz w:val="24"/>
        </w:rPr>
      </w:pPr>
      <w:r>
        <w:rPr>
          <w:sz w:val="24"/>
        </w:rPr>
        <w:t>Relocation;</w:t>
      </w:r>
      <w:r>
        <w:rPr>
          <w:spacing w:val="-3"/>
          <w:sz w:val="24"/>
        </w:rPr>
        <w:t xml:space="preserve"> </w:t>
      </w:r>
      <w:r>
        <w:rPr>
          <w:spacing w:val="-5"/>
          <w:sz w:val="24"/>
        </w:rPr>
        <w:t>and</w:t>
      </w:r>
    </w:p>
    <w:p w14:paraId="71E27C84" w14:textId="77777777" w:rsidR="00615736" w:rsidRDefault="00A440AE">
      <w:pPr>
        <w:pStyle w:val="ListParagraph"/>
        <w:numPr>
          <w:ilvl w:val="2"/>
          <w:numId w:val="4"/>
        </w:numPr>
        <w:tabs>
          <w:tab w:val="left" w:pos="1559"/>
        </w:tabs>
        <w:spacing w:before="99"/>
        <w:ind w:left="1559" w:hanging="359"/>
        <w:rPr>
          <w:sz w:val="24"/>
        </w:rPr>
      </w:pPr>
      <w:r>
        <w:rPr>
          <w:sz w:val="24"/>
        </w:rPr>
        <w:t>Documentation</w:t>
      </w:r>
      <w:r>
        <w:rPr>
          <w:spacing w:val="-3"/>
          <w:sz w:val="24"/>
        </w:rPr>
        <w:t xml:space="preserve"> </w:t>
      </w:r>
      <w:r>
        <w:rPr>
          <w:sz w:val="24"/>
        </w:rPr>
        <w:t>and</w:t>
      </w:r>
      <w:r>
        <w:rPr>
          <w:spacing w:val="-1"/>
          <w:sz w:val="24"/>
        </w:rPr>
        <w:t xml:space="preserve"> </w:t>
      </w:r>
      <w:r>
        <w:rPr>
          <w:spacing w:val="-2"/>
          <w:sz w:val="24"/>
        </w:rPr>
        <w:t>salvage.</w:t>
      </w:r>
    </w:p>
    <w:p w14:paraId="18CFC420" w14:textId="77777777" w:rsidR="00615736" w:rsidRDefault="00A440AE">
      <w:pPr>
        <w:pStyle w:val="ListParagraph"/>
        <w:numPr>
          <w:ilvl w:val="1"/>
          <w:numId w:val="4"/>
        </w:numPr>
        <w:tabs>
          <w:tab w:val="left" w:pos="1200"/>
        </w:tabs>
        <w:spacing w:before="97"/>
        <w:ind w:left="1200" w:right="484" w:hanging="360"/>
        <w:rPr>
          <w:sz w:val="24"/>
        </w:rPr>
      </w:pPr>
      <w:r>
        <w:rPr>
          <w:sz w:val="24"/>
        </w:rPr>
        <w:t>Methods</w:t>
      </w:r>
      <w:r>
        <w:rPr>
          <w:spacing w:val="-6"/>
          <w:sz w:val="24"/>
        </w:rPr>
        <w:t xml:space="preserve"> </w:t>
      </w:r>
      <w:r>
        <w:rPr>
          <w:sz w:val="24"/>
        </w:rPr>
        <w:t>to</w:t>
      </w:r>
      <w:r>
        <w:rPr>
          <w:spacing w:val="-5"/>
          <w:sz w:val="24"/>
        </w:rPr>
        <w:t xml:space="preserve"> </w:t>
      </w:r>
      <w:r>
        <w:rPr>
          <w:sz w:val="24"/>
        </w:rPr>
        <w:t>prevent</w:t>
      </w:r>
      <w:r>
        <w:rPr>
          <w:spacing w:val="-3"/>
          <w:sz w:val="24"/>
        </w:rPr>
        <w:t xml:space="preserve"> </w:t>
      </w:r>
      <w:r>
        <w:rPr>
          <w:sz w:val="24"/>
        </w:rPr>
        <w:t>and</w:t>
      </w:r>
      <w:r>
        <w:rPr>
          <w:spacing w:val="-3"/>
          <w:sz w:val="24"/>
        </w:rPr>
        <w:t xml:space="preserve"> </w:t>
      </w:r>
      <w:r>
        <w:rPr>
          <w:sz w:val="24"/>
        </w:rPr>
        <w:t>minimize</w:t>
      </w:r>
      <w:r>
        <w:rPr>
          <w:spacing w:val="-5"/>
          <w:sz w:val="24"/>
        </w:rPr>
        <w:t xml:space="preserve"> </w:t>
      </w:r>
      <w:r>
        <w:rPr>
          <w:sz w:val="24"/>
        </w:rPr>
        <w:t>adverse</w:t>
      </w:r>
      <w:r>
        <w:rPr>
          <w:spacing w:val="-3"/>
          <w:sz w:val="24"/>
        </w:rPr>
        <w:t xml:space="preserve"> </w:t>
      </w:r>
      <w:r>
        <w:rPr>
          <w:sz w:val="24"/>
        </w:rPr>
        <w:t>impacts</w:t>
      </w:r>
      <w:r>
        <w:rPr>
          <w:spacing w:val="-4"/>
          <w:sz w:val="24"/>
        </w:rPr>
        <w:t xml:space="preserve"> </w:t>
      </w:r>
      <w:r>
        <w:rPr>
          <w:sz w:val="24"/>
        </w:rPr>
        <w:t>to</w:t>
      </w:r>
      <w:r>
        <w:rPr>
          <w:spacing w:val="-4"/>
          <w:sz w:val="24"/>
        </w:rPr>
        <w:t xml:space="preserve"> </w:t>
      </w:r>
      <w:r>
        <w:rPr>
          <w:sz w:val="24"/>
        </w:rPr>
        <w:t>a</w:t>
      </w:r>
      <w:r>
        <w:rPr>
          <w:spacing w:val="-5"/>
          <w:sz w:val="24"/>
        </w:rPr>
        <w:t xml:space="preserve"> </w:t>
      </w:r>
      <w:r>
        <w:rPr>
          <w:sz w:val="24"/>
        </w:rPr>
        <w:t>heritage</w:t>
      </w:r>
      <w:r>
        <w:rPr>
          <w:spacing w:val="-3"/>
          <w:sz w:val="24"/>
        </w:rPr>
        <w:t xml:space="preserve"> </w:t>
      </w:r>
      <w:r>
        <w:rPr>
          <w:sz w:val="24"/>
        </w:rPr>
        <w:t>resource(s) includes, but are not limited to:</w:t>
      </w:r>
    </w:p>
    <w:p w14:paraId="75A3BB7D" w14:textId="77777777" w:rsidR="00615736" w:rsidRDefault="00A440AE">
      <w:pPr>
        <w:pStyle w:val="ListParagraph"/>
        <w:numPr>
          <w:ilvl w:val="2"/>
          <w:numId w:val="4"/>
        </w:numPr>
        <w:tabs>
          <w:tab w:val="left" w:pos="1740"/>
        </w:tabs>
        <w:spacing w:before="132" w:line="223" w:lineRule="auto"/>
        <w:ind w:right="586"/>
        <w:rPr>
          <w:sz w:val="24"/>
        </w:rPr>
      </w:pPr>
      <w:r>
        <w:rPr>
          <w:sz w:val="24"/>
        </w:rPr>
        <w:t>Alternative</w:t>
      </w:r>
      <w:r>
        <w:rPr>
          <w:spacing w:val="-5"/>
          <w:sz w:val="24"/>
        </w:rPr>
        <w:t xml:space="preserve"> </w:t>
      </w:r>
      <w:r>
        <w:rPr>
          <w:sz w:val="24"/>
        </w:rPr>
        <w:t>development</w:t>
      </w:r>
      <w:r>
        <w:rPr>
          <w:spacing w:val="-5"/>
          <w:sz w:val="24"/>
        </w:rPr>
        <w:t xml:space="preserve"> </w:t>
      </w:r>
      <w:r>
        <w:rPr>
          <w:sz w:val="24"/>
        </w:rPr>
        <w:t>approaches/designs</w:t>
      </w:r>
      <w:r>
        <w:rPr>
          <w:spacing w:val="-8"/>
          <w:sz w:val="24"/>
        </w:rPr>
        <w:t xml:space="preserve"> </w:t>
      </w:r>
      <w:r>
        <w:rPr>
          <w:sz w:val="24"/>
        </w:rPr>
        <w:t>that</w:t>
      </w:r>
      <w:r>
        <w:rPr>
          <w:spacing w:val="-8"/>
          <w:sz w:val="24"/>
        </w:rPr>
        <w:t xml:space="preserve"> </w:t>
      </w:r>
      <w:r>
        <w:rPr>
          <w:sz w:val="24"/>
        </w:rPr>
        <w:t>result</w:t>
      </w:r>
      <w:r>
        <w:rPr>
          <w:spacing w:val="-5"/>
          <w:sz w:val="24"/>
        </w:rPr>
        <w:t xml:space="preserve"> </w:t>
      </w:r>
      <w:r>
        <w:rPr>
          <w:sz w:val="24"/>
        </w:rPr>
        <w:t>in</w:t>
      </w:r>
      <w:r>
        <w:rPr>
          <w:spacing w:val="-7"/>
          <w:sz w:val="24"/>
        </w:rPr>
        <w:t xml:space="preserve"> </w:t>
      </w:r>
      <w:r>
        <w:rPr>
          <w:sz w:val="24"/>
        </w:rPr>
        <w:t xml:space="preserve">compatible development and limit adverse </w:t>
      </w:r>
      <w:proofErr w:type="gramStart"/>
      <w:r>
        <w:rPr>
          <w:sz w:val="24"/>
        </w:rPr>
        <w:t>impacts;</w:t>
      </w:r>
      <w:proofErr w:type="gramEnd"/>
    </w:p>
    <w:p w14:paraId="255CAFA2" w14:textId="77777777" w:rsidR="00615736" w:rsidRDefault="00A440AE">
      <w:pPr>
        <w:pStyle w:val="ListParagraph"/>
        <w:numPr>
          <w:ilvl w:val="2"/>
          <w:numId w:val="4"/>
        </w:numPr>
        <w:tabs>
          <w:tab w:val="left" w:pos="1740"/>
        </w:tabs>
        <w:spacing w:before="71" w:line="230" w:lineRule="auto"/>
        <w:ind w:right="531"/>
        <w:rPr>
          <w:sz w:val="24"/>
        </w:rPr>
      </w:pPr>
      <w:r>
        <w:rPr>
          <w:sz w:val="24"/>
        </w:rPr>
        <w:t>Isolating</w:t>
      </w:r>
      <w:r>
        <w:rPr>
          <w:spacing w:val="-4"/>
          <w:sz w:val="24"/>
        </w:rPr>
        <w:t xml:space="preserve"> </w:t>
      </w:r>
      <w:r>
        <w:rPr>
          <w:sz w:val="24"/>
        </w:rPr>
        <w:t>or</w:t>
      </w:r>
      <w:r>
        <w:rPr>
          <w:spacing w:val="-6"/>
          <w:sz w:val="24"/>
        </w:rPr>
        <w:t xml:space="preserve"> </w:t>
      </w:r>
      <w:r>
        <w:rPr>
          <w:sz w:val="24"/>
        </w:rPr>
        <w:t>screening</w:t>
      </w:r>
      <w:r>
        <w:rPr>
          <w:spacing w:val="-9"/>
          <w:sz w:val="24"/>
        </w:rPr>
        <w:t xml:space="preserve"> </w:t>
      </w:r>
      <w:r>
        <w:rPr>
          <w:sz w:val="24"/>
        </w:rPr>
        <w:t>new</w:t>
      </w:r>
      <w:r>
        <w:rPr>
          <w:spacing w:val="-5"/>
          <w:sz w:val="24"/>
        </w:rPr>
        <w:t xml:space="preserve"> </w:t>
      </w:r>
      <w:r>
        <w:rPr>
          <w:sz w:val="24"/>
        </w:rPr>
        <w:t>development/works</w:t>
      </w:r>
      <w:r>
        <w:rPr>
          <w:spacing w:val="-5"/>
          <w:sz w:val="24"/>
        </w:rPr>
        <w:t xml:space="preserve"> </w:t>
      </w:r>
      <w:r>
        <w:rPr>
          <w:sz w:val="24"/>
        </w:rPr>
        <w:t>from</w:t>
      </w:r>
      <w:r>
        <w:rPr>
          <w:spacing w:val="-3"/>
          <w:sz w:val="24"/>
        </w:rPr>
        <w:t xml:space="preserve"> </w:t>
      </w:r>
      <w:r>
        <w:rPr>
          <w:sz w:val="24"/>
        </w:rPr>
        <w:t>significant</w:t>
      </w:r>
      <w:r>
        <w:rPr>
          <w:spacing w:val="-4"/>
          <w:sz w:val="24"/>
        </w:rPr>
        <w:t xml:space="preserve"> </w:t>
      </w:r>
      <w:r>
        <w:rPr>
          <w:sz w:val="24"/>
        </w:rPr>
        <w:t xml:space="preserve">cultural heritage resources to conserve heritage attributes including, but not limited to, their settings and identified views and </w:t>
      </w:r>
      <w:proofErr w:type="gramStart"/>
      <w:r>
        <w:rPr>
          <w:sz w:val="24"/>
        </w:rPr>
        <w:t>vistas;</w:t>
      </w:r>
      <w:proofErr w:type="gramEnd"/>
    </w:p>
    <w:p w14:paraId="6FCAB230" w14:textId="77777777" w:rsidR="00615736" w:rsidRDefault="00A440AE">
      <w:pPr>
        <w:pStyle w:val="ListParagraph"/>
        <w:numPr>
          <w:ilvl w:val="2"/>
          <w:numId w:val="4"/>
        </w:numPr>
        <w:tabs>
          <w:tab w:val="left" w:pos="1740"/>
        </w:tabs>
        <w:spacing w:before="72" w:line="230" w:lineRule="auto"/>
        <w:ind w:right="358"/>
        <w:rPr>
          <w:sz w:val="24"/>
        </w:rPr>
      </w:pPr>
      <w:r>
        <w:rPr>
          <w:sz w:val="24"/>
        </w:rPr>
        <w:t>Limiting height and density or locating higher/denser components of a development</w:t>
      </w:r>
      <w:r>
        <w:rPr>
          <w:spacing w:val="-6"/>
          <w:sz w:val="24"/>
        </w:rPr>
        <w:t xml:space="preserve"> </w:t>
      </w:r>
      <w:r>
        <w:rPr>
          <w:sz w:val="24"/>
        </w:rPr>
        <w:t>in</w:t>
      </w:r>
      <w:r>
        <w:rPr>
          <w:spacing w:val="-3"/>
          <w:sz w:val="24"/>
        </w:rPr>
        <w:t xml:space="preserve"> </w:t>
      </w:r>
      <w:proofErr w:type="gramStart"/>
      <w:r>
        <w:rPr>
          <w:sz w:val="24"/>
        </w:rPr>
        <w:t>an</w:t>
      </w:r>
      <w:proofErr w:type="gramEnd"/>
      <w:r>
        <w:rPr>
          <w:spacing w:val="-5"/>
          <w:sz w:val="24"/>
        </w:rPr>
        <w:t xml:space="preserve"> </w:t>
      </w:r>
      <w:r>
        <w:rPr>
          <w:sz w:val="24"/>
        </w:rPr>
        <w:t>manner</w:t>
      </w:r>
      <w:r>
        <w:rPr>
          <w:spacing w:val="-5"/>
          <w:sz w:val="24"/>
        </w:rPr>
        <w:t xml:space="preserve"> </w:t>
      </w:r>
      <w:r>
        <w:rPr>
          <w:sz w:val="24"/>
        </w:rPr>
        <w:t>that</w:t>
      </w:r>
      <w:r>
        <w:rPr>
          <w:spacing w:val="-3"/>
          <w:sz w:val="24"/>
        </w:rPr>
        <w:t xml:space="preserve"> </w:t>
      </w:r>
      <w:r>
        <w:rPr>
          <w:sz w:val="24"/>
        </w:rPr>
        <w:t>respects</w:t>
      </w:r>
      <w:r>
        <w:rPr>
          <w:spacing w:val="-4"/>
          <w:sz w:val="24"/>
        </w:rPr>
        <w:t xml:space="preserve"> </w:t>
      </w:r>
      <w:r>
        <w:rPr>
          <w:sz w:val="24"/>
        </w:rPr>
        <w:t>the</w:t>
      </w:r>
      <w:r>
        <w:rPr>
          <w:spacing w:val="-5"/>
          <w:sz w:val="24"/>
        </w:rPr>
        <w:t xml:space="preserve"> </w:t>
      </w:r>
      <w:r>
        <w:rPr>
          <w:sz w:val="24"/>
        </w:rPr>
        <w:t>existing</w:t>
      </w:r>
      <w:r>
        <w:rPr>
          <w:spacing w:val="-5"/>
          <w:sz w:val="24"/>
        </w:rPr>
        <w:t xml:space="preserve"> </w:t>
      </w:r>
      <w:r>
        <w:rPr>
          <w:sz w:val="24"/>
        </w:rPr>
        <w:t>heritage</w:t>
      </w:r>
      <w:r>
        <w:rPr>
          <w:spacing w:val="-3"/>
          <w:sz w:val="24"/>
        </w:rPr>
        <w:t xml:space="preserve"> </w:t>
      </w:r>
      <w:r>
        <w:rPr>
          <w:sz w:val="24"/>
        </w:rPr>
        <w:t xml:space="preserve">resources or the heritage conservation </w:t>
      </w:r>
      <w:proofErr w:type="gramStart"/>
      <w:r>
        <w:rPr>
          <w:sz w:val="24"/>
        </w:rPr>
        <w:t>district;</w:t>
      </w:r>
      <w:proofErr w:type="gramEnd"/>
    </w:p>
    <w:p w14:paraId="4E22E18F" w14:textId="77777777" w:rsidR="00615736" w:rsidRDefault="00A440AE">
      <w:pPr>
        <w:pStyle w:val="ListParagraph"/>
        <w:numPr>
          <w:ilvl w:val="2"/>
          <w:numId w:val="4"/>
        </w:numPr>
        <w:tabs>
          <w:tab w:val="left" w:pos="1739"/>
        </w:tabs>
        <w:spacing w:before="64"/>
        <w:ind w:left="1739" w:hanging="359"/>
        <w:rPr>
          <w:sz w:val="24"/>
        </w:rPr>
      </w:pPr>
      <w:r>
        <w:rPr>
          <w:sz w:val="24"/>
        </w:rPr>
        <w:t>Including</w:t>
      </w:r>
      <w:r>
        <w:rPr>
          <w:spacing w:val="-5"/>
          <w:sz w:val="24"/>
        </w:rPr>
        <w:t xml:space="preserve"> </w:t>
      </w:r>
      <w:r>
        <w:rPr>
          <w:sz w:val="24"/>
        </w:rPr>
        <w:t>reversible</w:t>
      </w:r>
      <w:r>
        <w:rPr>
          <w:spacing w:val="-4"/>
          <w:sz w:val="24"/>
        </w:rPr>
        <w:t xml:space="preserve"> </w:t>
      </w:r>
      <w:r>
        <w:rPr>
          <w:sz w:val="24"/>
        </w:rPr>
        <w:t>interventions</w:t>
      </w:r>
      <w:r>
        <w:rPr>
          <w:spacing w:val="-3"/>
          <w:sz w:val="24"/>
        </w:rPr>
        <w:t xml:space="preserve"> </w:t>
      </w:r>
      <w:r>
        <w:rPr>
          <w:sz w:val="24"/>
        </w:rPr>
        <w:t>to</w:t>
      </w:r>
      <w:r>
        <w:rPr>
          <w:spacing w:val="-4"/>
          <w:sz w:val="24"/>
        </w:rPr>
        <w:t xml:space="preserve"> </w:t>
      </w:r>
      <w:r>
        <w:rPr>
          <w:sz w:val="24"/>
        </w:rPr>
        <w:t>heritage</w:t>
      </w:r>
      <w:r>
        <w:rPr>
          <w:spacing w:val="-2"/>
          <w:sz w:val="24"/>
        </w:rPr>
        <w:t xml:space="preserve"> </w:t>
      </w:r>
      <w:proofErr w:type="gramStart"/>
      <w:r>
        <w:rPr>
          <w:spacing w:val="-2"/>
          <w:sz w:val="24"/>
        </w:rPr>
        <w:t>resources;</w:t>
      </w:r>
      <w:proofErr w:type="gramEnd"/>
    </w:p>
    <w:p w14:paraId="2B340A2F" w14:textId="77777777" w:rsidR="00615736" w:rsidRDefault="00A440AE">
      <w:pPr>
        <w:pStyle w:val="ListParagraph"/>
        <w:numPr>
          <w:ilvl w:val="2"/>
          <w:numId w:val="4"/>
        </w:numPr>
        <w:tabs>
          <w:tab w:val="left" w:pos="1740"/>
        </w:tabs>
        <w:spacing w:before="53" w:line="223" w:lineRule="auto"/>
        <w:ind w:right="264"/>
        <w:rPr>
          <w:sz w:val="24"/>
        </w:rPr>
      </w:pPr>
      <w:r>
        <w:rPr>
          <w:sz w:val="24"/>
        </w:rPr>
        <w:t>Relocation</w:t>
      </w:r>
      <w:r>
        <w:rPr>
          <w:spacing w:val="-4"/>
          <w:sz w:val="24"/>
        </w:rPr>
        <w:t xml:space="preserve"> </w:t>
      </w:r>
      <w:r>
        <w:rPr>
          <w:sz w:val="24"/>
        </w:rPr>
        <w:t>of</w:t>
      </w:r>
      <w:r>
        <w:rPr>
          <w:spacing w:val="-5"/>
          <w:sz w:val="24"/>
        </w:rPr>
        <w:t xml:space="preserve"> </w:t>
      </w:r>
      <w:r>
        <w:rPr>
          <w:sz w:val="24"/>
        </w:rPr>
        <w:t>a</w:t>
      </w:r>
      <w:r>
        <w:rPr>
          <w:spacing w:val="-2"/>
          <w:sz w:val="24"/>
        </w:rPr>
        <w:t xml:space="preserve"> </w:t>
      </w:r>
      <w:r>
        <w:rPr>
          <w:sz w:val="24"/>
        </w:rPr>
        <w:t>heritage</w:t>
      </w:r>
      <w:r>
        <w:rPr>
          <w:spacing w:val="-2"/>
          <w:sz w:val="24"/>
        </w:rPr>
        <w:t xml:space="preserve"> </w:t>
      </w:r>
      <w:r>
        <w:rPr>
          <w:sz w:val="24"/>
        </w:rPr>
        <w:t>resource,</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employed</w:t>
      </w:r>
      <w:r>
        <w:rPr>
          <w:spacing w:val="-4"/>
          <w:sz w:val="24"/>
        </w:rPr>
        <w:t xml:space="preserve"> </w:t>
      </w:r>
      <w:r>
        <w:rPr>
          <w:sz w:val="24"/>
        </w:rPr>
        <w:t>only</w:t>
      </w:r>
      <w:r>
        <w:rPr>
          <w:spacing w:val="-3"/>
          <w:sz w:val="24"/>
        </w:rPr>
        <w:t xml:space="preserve"> </w:t>
      </w:r>
      <w:r>
        <w:rPr>
          <w:sz w:val="24"/>
        </w:rPr>
        <w:t>as</w:t>
      </w:r>
      <w:r>
        <w:rPr>
          <w:spacing w:val="-5"/>
          <w:sz w:val="24"/>
        </w:rPr>
        <w:t xml:space="preserve"> </w:t>
      </w:r>
      <w:r>
        <w:rPr>
          <w:sz w:val="24"/>
        </w:rPr>
        <w:t>a</w:t>
      </w:r>
      <w:r>
        <w:rPr>
          <w:spacing w:val="-2"/>
          <w:sz w:val="24"/>
        </w:rPr>
        <w:t xml:space="preserve"> </w:t>
      </w:r>
      <w:r>
        <w:rPr>
          <w:sz w:val="24"/>
        </w:rPr>
        <w:t>last</w:t>
      </w:r>
      <w:r>
        <w:rPr>
          <w:spacing w:val="-2"/>
          <w:sz w:val="24"/>
        </w:rPr>
        <w:t xml:space="preserve"> </w:t>
      </w:r>
      <w:r>
        <w:rPr>
          <w:sz w:val="24"/>
        </w:rPr>
        <w:t>resort,</w:t>
      </w:r>
      <w:r>
        <w:rPr>
          <w:spacing w:val="-2"/>
          <w:sz w:val="24"/>
        </w:rPr>
        <w:t xml:space="preserve"> </w:t>
      </w:r>
      <w:r>
        <w:rPr>
          <w:sz w:val="24"/>
        </w:rPr>
        <w:t>if conservation cannot be achieved by any other means.</w:t>
      </w:r>
    </w:p>
    <w:p w14:paraId="067781BF" w14:textId="77777777" w:rsidR="00615736" w:rsidRDefault="00A440AE">
      <w:pPr>
        <w:pStyle w:val="ListParagraph"/>
        <w:numPr>
          <w:ilvl w:val="0"/>
          <w:numId w:val="3"/>
        </w:numPr>
        <w:tabs>
          <w:tab w:val="left" w:pos="839"/>
        </w:tabs>
        <w:spacing w:before="124"/>
        <w:ind w:left="839" w:right="297"/>
        <w:rPr>
          <w:sz w:val="24"/>
        </w:rPr>
      </w:pPr>
      <w:r>
        <w:rPr>
          <w:sz w:val="24"/>
        </w:rPr>
        <w:t>A</w:t>
      </w:r>
      <w:r>
        <w:rPr>
          <w:spacing w:val="-2"/>
          <w:sz w:val="24"/>
        </w:rPr>
        <w:t xml:space="preserve"> </w:t>
      </w:r>
      <w:r>
        <w:rPr>
          <w:sz w:val="24"/>
        </w:rPr>
        <w:t>conservation</w:t>
      </w:r>
      <w:r>
        <w:rPr>
          <w:spacing w:val="-4"/>
          <w:sz w:val="24"/>
        </w:rPr>
        <w:t xml:space="preserve"> </w:t>
      </w:r>
      <w:r>
        <w:rPr>
          <w:sz w:val="24"/>
        </w:rPr>
        <w:t>strategy</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presented</w:t>
      </w:r>
      <w:r>
        <w:rPr>
          <w:spacing w:val="-2"/>
          <w:sz w:val="24"/>
        </w:rPr>
        <w:t xml:space="preserve"> </w:t>
      </w:r>
      <w:r>
        <w:rPr>
          <w:sz w:val="24"/>
        </w:rPr>
        <w:t>to</w:t>
      </w:r>
      <w:r>
        <w:rPr>
          <w:spacing w:val="-2"/>
          <w:sz w:val="24"/>
        </w:rPr>
        <w:t xml:space="preserve"> </w:t>
      </w:r>
      <w:r>
        <w:rPr>
          <w:sz w:val="24"/>
        </w:rPr>
        <w:t>inform</w:t>
      </w:r>
      <w:r>
        <w:rPr>
          <w:spacing w:val="-4"/>
          <w:sz w:val="24"/>
        </w:rPr>
        <w:t xml:space="preserve"> </w:t>
      </w:r>
      <w:r>
        <w:rPr>
          <w:sz w:val="24"/>
        </w:rPr>
        <w:t>the</w:t>
      </w:r>
      <w:r>
        <w:rPr>
          <w:spacing w:val="-2"/>
          <w:sz w:val="24"/>
        </w:rPr>
        <w:t xml:space="preserve"> </w:t>
      </w:r>
      <w:r>
        <w:rPr>
          <w:sz w:val="24"/>
        </w:rPr>
        <w:t>decisions</w:t>
      </w:r>
      <w:r>
        <w:rPr>
          <w:spacing w:val="-3"/>
          <w:sz w:val="24"/>
        </w:rPr>
        <w:t xml:space="preserve"> </w:t>
      </w:r>
      <w:r>
        <w:rPr>
          <w:sz w:val="24"/>
        </w:rPr>
        <w:t>of</w:t>
      </w:r>
      <w:r>
        <w:rPr>
          <w:spacing w:val="-5"/>
          <w:sz w:val="24"/>
        </w:rPr>
        <w:t xml:space="preserve"> </w:t>
      </w:r>
      <w:r>
        <w:rPr>
          <w:sz w:val="24"/>
        </w:rPr>
        <w:t>City</w:t>
      </w:r>
      <w:r>
        <w:rPr>
          <w:spacing w:val="-3"/>
          <w:sz w:val="24"/>
        </w:rPr>
        <w:t xml:space="preserve"> </w:t>
      </w:r>
      <w:r>
        <w:rPr>
          <w:sz w:val="24"/>
        </w:rPr>
        <w:t>staff</w:t>
      </w:r>
      <w:r>
        <w:rPr>
          <w:spacing w:val="-5"/>
          <w:sz w:val="24"/>
        </w:rPr>
        <w:t xml:space="preserve"> </w:t>
      </w:r>
      <w:r>
        <w:rPr>
          <w:sz w:val="24"/>
        </w:rPr>
        <w:t>and Council. The preferred strategy recommended to best protect and enhance the cultural heritage</w:t>
      </w:r>
      <w:r>
        <w:rPr>
          <w:spacing w:val="-1"/>
          <w:sz w:val="24"/>
        </w:rPr>
        <w:t xml:space="preserve"> </w:t>
      </w:r>
      <w:r>
        <w:rPr>
          <w:sz w:val="24"/>
        </w:rPr>
        <w:t>value</w:t>
      </w:r>
      <w:r>
        <w:rPr>
          <w:spacing w:val="-1"/>
          <w:sz w:val="24"/>
        </w:rPr>
        <w:t xml:space="preserve"> </w:t>
      </w:r>
      <w:r>
        <w:rPr>
          <w:sz w:val="24"/>
        </w:rPr>
        <w:t>and</w:t>
      </w:r>
      <w:r>
        <w:rPr>
          <w:spacing w:val="-1"/>
          <w:sz w:val="24"/>
        </w:rPr>
        <w:t xml:space="preserve"> </w:t>
      </w:r>
      <w:r>
        <w:rPr>
          <w:sz w:val="24"/>
        </w:rPr>
        <w:t>heritage</w:t>
      </w:r>
      <w:r>
        <w:rPr>
          <w:spacing w:val="-1"/>
          <w:sz w:val="24"/>
        </w:rPr>
        <w:t xml:space="preserve"> </w:t>
      </w:r>
      <w:r>
        <w:rPr>
          <w:sz w:val="24"/>
        </w:rPr>
        <w:t>attributes</w:t>
      </w:r>
      <w:r>
        <w:rPr>
          <w:spacing w:val="-2"/>
          <w:sz w:val="24"/>
        </w:rPr>
        <w:t xml:space="preserve"> </w:t>
      </w:r>
      <w:r>
        <w:rPr>
          <w:sz w:val="24"/>
        </w:rPr>
        <w:t>of the on-site and</w:t>
      </w:r>
      <w:r>
        <w:rPr>
          <w:spacing w:val="-1"/>
          <w:sz w:val="24"/>
        </w:rPr>
        <w:t xml:space="preserve"> </w:t>
      </w:r>
      <w:r>
        <w:rPr>
          <w:sz w:val="24"/>
        </w:rPr>
        <w:t>adjacent cultural heritage resource(s) includes, but is not limited to:</w:t>
      </w:r>
    </w:p>
    <w:p w14:paraId="31B9399B" w14:textId="77777777" w:rsidR="00615736" w:rsidRDefault="00615736">
      <w:pPr>
        <w:rPr>
          <w:sz w:val="24"/>
        </w:rPr>
        <w:sectPr w:rsidR="00615736">
          <w:pgSz w:w="12240" w:h="15840"/>
          <w:pgMar w:top="1360" w:right="1200" w:bottom="940" w:left="1320" w:header="0" w:footer="744" w:gutter="0"/>
          <w:cols w:space="720"/>
        </w:sectPr>
      </w:pPr>
    </w:p>
    <w:p w14:paraId="29E3B225" w14:textId="77777777" w:rsidR="00615736" w:rsidRDefault="00A440AE">
      <w:pPr>
        <w:pStyle w:val="ListParagraph"/>
        <w:numPr>
          <w:ilvl w:val="1"/>
          <w:numId w:val="3"/>
        </w:numPr>
        <w:tabs>
          <w:tab w:val="left" w:pos="1560"/>
        </w:tabs>
        <w:spacing w:before="94" w:line="223" w:lineRule="auto"/>
        <w:ind w:right="510"/>
        <w:rPr>
          <w:sz w:val="24"/>
        </w:rPr>
      </w:pPr>
      <w:r>
        <w:rPr>
          <w:sz w:val="24"/>
        </w:rPr>
        <w:t>A</w:t>
      </w:r>
      <w:r>
        <w:rPr>
          <w:spacing w:val="-3"/>
          <w:sz w:val="24"/>
        </w:rPr>
        <w:t xml:space="preserve"> </w:t>
      </w:r>
      <w:r>
        <w:rPr>
          <w:sz w:val="24"/>
        </w:rPr>
        <w:t>mitigation</w:t>
      </w:r>
      <w:r>
        <w:rPr>
          <w:spacing w:val="-5"/>
          <w:sz w:val="24"/>
        </w:rPr>
        <w:t xml:space="preserve"> </w:t>
      </w:r>
      <w:r>
        <w:rPr>
          <w:sz w:val="24"/>
        </w:rPr>
        <w:t>strategy</w:t>
      </w:r>
      <w:r>
        <w:rPr>
          <w:spacing w:val="-4"/>
          <w:sz w:val="24"/>
        </w:rPr>
        <w:t xml:space="preserve"> </w:t>
      </w:r>
      <w:r>
        <w:rPr>
          <w:sz w:val="24"/>
        </w:rPr>
        <w:t>including</w:t>
      </w:r>
      <w:r>
        <w:rPr>
          <w:spacing w:val="-5"/>
          <w:sz w:val="24"/>
        </w:rPr>
        <w:t xml:space="preserve"> </w:t>
      </w:r>
      <w:r>
        <w:rPr>
          <w:sz w:val="24"/>
        </w:rPr>
        <w:t>the</w:t>
      </w:r>
      <w:r>
        <w:rPr>
          <w:spacing w:val="-5"/>
          <w:sz w:val="24"/>
        </w:rPr>
        <w:t xml:space="preserve"> </w:t>
      </w:r>
      <w:r>
        <w:rPr>
          <w:sz w:val="24"/>
        </w:rPr>
        <w:t>proposed</w:t>
      </w:r>
      <w:r>
        <w:rPr>
          <w:spacing w:val="-8"/>
          <w:sz w:val="24"/>
        </w:rPr>
        <w:t xml:space="preserve"> </w:t>
      </w:r>
      <w:r>
        <w:rPr>
          <w:sz w:val="24"/>
        </w:rPr>
        <w:t>methods.</w:t>
      </w:r>
      <w:r>
        <w:rPr>
          <w:spacing w:val="-3"/>
          <w:sz w:val="24"/>
        </w:rPr>
        <w:t xml:space="preserve"> </w:t>
      </w:r>
      <w:r>
        <w:rPr>
          <w:sz w:val="24"/>
        </w:rPr>
        <w:t>Mitigation</w:t>
      </w:r>
      <w:r>
        <w:rPr>
          <w:spacing w:val="-3"/>
          <w:sz w:val="24"/>
        </w:rPr>
        <w:t xml:space="preserve"> </w:t>
      </w:r>
      <w:r>
        <w:rPr>
          <w:sz w:val="24"/>
        </w:rPr>
        <w:t xml:space="preserve">options should be ranked from most to least </w:t>
      </w:r>
      <w:proofErr w:type="gramStart"/>
      <w:r>
        <w:rPr>
          <w:sz w:val="24"/>
        </w:rPr>
        <w:t>preferred;</w:t>
      </w:r>
      <w:proofErr w:type="gramEnd"/>
    </w:p>
    <w:p w14:paraId="1F36102F" w14:textId="77777777" w:rsidR="00615736" w:rsidRDefault="00A440AE">
      <w:pPr>
        <w:pStyle w:val="ListParagraph"/>
        <w:numPr>
          <w:ilvl w:val="1"/>
          <w:numId w:val="3"/>
        </w:numPr>
        <w:tabs>
          <w:tab w:val="left" w:pos="1559"/>
        </w:tabs>
        <w:spacing w:before="8" w:line="235" w:lineRule="auto"/>
        <w:ind w:left="1559" w:right="549"/>
        <w:rPr>
          <w:sz w:val="24"/>
        </w:rPr>
      </w:pPr>
      <w:r>
        <w:rPr>
          <w:sz w:val="24"/>
        </w:rPr>
        <w:t>Recommendations</w:t>
      </w:r>
      <w:r>
        <w:rPr>
          <w:spacing w:val="-6"/>
          <w:sz w:val="24"/>
        </w:rPr>
        <w:t xml:space="preserve"> </w:t>
      </w:r>
      <w:r>
        <w:rPr>
          <w:sz w:val="24"/>
        </w:rPr>
        <w:t>for</w:t>
      </w:r>
      <w:r>
        <w:rPr>
          <w:spacing w:val="-7"/>
          <w:sz w:val="24"/>
        </w:rPr>
        <w:t xml:space="preserve"> </w:t>
      </w:r>
      <w:r>
        <w:rPr>
          <w:sz w:val="24"/>
        </w:rPr>
        <w:t>additional</w:t>
      </w:r>
      <w:r>
        <w:rPr>
          <w:spacing w:val="-4"/>
          <w:sz w:val="24"/>
        </w:rPr>
        <w:t xml:space="preserve"> </w:t>
      </w:r>
      <w:r>
        <w:rPr>
          <w:sz w:val="24"/>
        </w:rPr>
        <w:t>studies/plans</w:t>
      </w:r>
      <w:r>
        <w:rPr>
          <w:spacing w:val="-4"/>
          <w:sz w:val="24"/>
        </w:rPr>
        <w:t xml:space="preserve"> </w:t>
      </w:r>
      <w:r>
        <w:rPr>
          <w:sz w:val="24"/>
        </w:rPr>
        <w:t>related</w:t>
      </w:r>
      <w:r>
        <w:rPr>
          <w:spacing w:val="-5"/>
          <w:sz w:val="24"/>
        </w:rPr>
        <w:t xml:space="preserve"> </w:t>
      </w:r>
      <w:proofErr w:type="gramStart"/>
      <w:r>
        <w:rPr>
          <w:sz w:val="24"/>
        </w:rPr>
        <w:t>to,</w:t>
      </w:r>
      <w:r>
        <w:rPr>
          <w:spacing w:val="-6"/>
          <w:sz w:val="24"/>
        </w:rPr>
        <w:t xml:space="preserve"> </w:t>
      </w:r>
      <w:r>
        <w:rPr>
          <w:sz w:val="24"/>
        </w:rPr>
        <w:t>but</w:t>
      </w:r>
      <w:proofErr w:type="gramEnd"/>
      <w:r>
        <w:rPr>
          <w:spacing w:val="-3"/>
          <w:sz w:val="24"/>
        </w:rPr>
        <w:t xml:space="preserve"> </w:t>
      </w:r>
      <w:r>
        <w:rPr>
          <w:sz w:val="24"/>
        </w:rPr>
        <w:t>not</w:t>
      </w:r>
      <w:r>
        <w:rPr>
          <w:spacing w:val="-3"/>
          <w:sz w:val="24"/>
        </w:rPr>
        <w:t xml:space="preserve"> </w:t>
      </w:r>
      <w:r>
        <w:rPr>
          <w:sz w:val="24"/>
        </w:rPr>
        <w:t xml:space="preserve">limited </w:t>
      </w:r>
      <w:proofErr w:type="gramStart"/>
      <w:r>
        <w:rPr>
          <w:sz w:val="24"/>
        </w:rPr>
        <w:t>to:</w:t>
      </w:r>
      <w:proofErr w:type="gramEnd"/>
      <w:r>
        <w:rPr>
          <w:sz w:val="24"/>
        </w:rPr>
        <w:t xml:space="preserve"> conservation; site specific design guidelines; interpretation/ commemoration; lighting; signage; landscape; stabilization; additional documentation and salvage prior to demolition; and long-term maintenance, as appropriate.</w:t>
      </w:r>
    </w:p>
    <w:p w14:paraId="78178D46" w14:textId="77777777" w:rsidR="00615736" w:rsidRDefault="00A440AE">
      <w:pPr>
        <w:pStyle w:val="ListParagraph"/>
        <w:numPr>
          <w:ilvl w:val="0"/>
          <w:numId w:val="3"/>
        </w:numPr>
        <w:tabs>
          <w:tab w:val="left" w:pos="839"/>
        </w:tabs>
        <w:spacing w:before="3"/>
        <w:ind w:left="839" w:right="253"/>
        <w:rPr>
          <w:sz w:val="24"/>
        </w:rPr>
      </w:pPr>
      <w:r>
        <w:rPr>
          <w:sz w:val="24"/>
        </w:rPr>
        <w:t>Conservation</w:t>
      </w:r>
      <w:r>
        <w:rPr>
          <w:spacing w:val="-2"/>
          <w:sz w:val="24"/>
        </w:rPr>
        <w:t xml:space="preserve"> </w:t>
      </w:r>
      <w:r>
        <w:rPr>
          <w:sz w:val="24"/>
        </w:rPr>
        <w:t>strategies</w:t>
      </w:r>
      <w:r>
        <w:rPr>
          <w:spacing w:val="-3"/>
          <w:sz w:val="24"/>
        </w:rPr>
        <w:t xml:space="preserve"> </w:t>
      </w:r>
      <w:r>
        <w:rPr>
          <w:sz w:val="24"/>
        </w:rPr>
        <w:t>will</w:t>
      </w:r>
      <w:r>
        <w:rPr>
          <w:spacing w:val="-3"/>
          <w:sz w:val="24"/>
        </w:rPr>
        <w:t xml:space="preserve"> </w:t>
      </w:r>
      <w:proofErr w:type="gramStart"/>
      <w:r>
        <w:rPr>
          <w:sz w:val="24"/>
        </w:rPr>
        <w:t>take</w:t>
      </w:r>
      <w:r>
        <w:rPr>
          <w:spacing w:val="-2"/>
          <w:sz w:val="24"/>
        </w:rPr>
        <w:t xml:space="preserve"> </w:t>
      </w:r>
      <w:r>
        <w:rPr>
          <w:sz w:val="24"/>
        </w:rPr>
        <w:t>into</w:t>
      </w:r>
      <w:r>
        <w:rPr>
          <w:spacing w:val="-4"/>
          <w:sz w:val="24"/>
        </w:rPr>
        <w:t xml:space="preserve"> </w:t>
      </w:r>
      <w:r>
        <w:rPr>
          <w:sz w:val="24"/>
        </w:rPr>
        <w:t>account</w:t>
      </w:r>
      <w:proofErr w:type="gramEnd"/>
      <w:r>
        <w:rPr>
          <w:spacing w:val="-5"/>
          <w:sz w:val="24"/>
        </w:rPr>
        <w:t xml:space="preserve"> </w:t>
      </w:r>
      <w:r>
        <w:rPr>
          <w:sz w:val="24"/>
        </w:rPr>
        <w:t>the</w:t>
      </w:r>
      <w:r>
        <w:rPr>
          <w:spacing w:val="-4"/>
          <w:sz w:val="24"/>
        </w:rPr>
        <w:t xml:space="preserve"> </w:t>
      </w:r>
      <w:r>
        <w:rPr>
          <w:sz w:val="24"/>
        </w:rPr>
        <w:t>existing</w:t>
      </w:r>
      <w:r>
        <w:rPr>
          <w:spacing w:val="-4"/>
          <w:sz w:val="24"/>
        </w:rPr>
        <w:t xml:space="preserve"> </w:t>
      </w:r>
      <w:r>
        <w:rPr>
          <w:sz w:val="24"/>
        </w:rPr>
        <w:t>condition</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cultural heritage resource and the constructability of the proposal. It is expected the project team will have undertaken sufficient investigation to confirm the capacity of the heritage resource to withstand the proposed intervention.</w:t>
      </w:r>
    </w:p>
    <w:p w14:paraId="3A93AB18" w14:textId="77777777" w:rsidR="00615736" w:rsidRDefault="00A440AE">
      <w:pPr>
        <w:pStyle w:val="ListParagraph"/>
        <w:numPr>
          <w:ilvl w:val="0"/>
          <w:numId w:val="3"/>
        </w:numPr>
        <w:tabs>
          <w:tab w:val="left" w:pos="839"/>
        </w:tabs>
        <w:ind w:left="839" w:right="656"/>
        <w:rPr>
          <w:sz w:val="24"/>
        </w:rPr>
      </w:pPr>
      <w:r>
        <w:rPr>
          <w:sz w:val="24"/>
        </w:rPr>
        <w:t>Where there is the potential to affect known or potential archaeological resources,</w:t>
      </w:r>
      <w:r>
        <w:rPr>
          <w:spacing w:val="-6"/>
          <w:sz w:val="24"/>
        </w:rPr>
        <w:t xml:space="preserve"> </w:t>
      </w:r>
      <w:r>
        <w:rPr>
          <w:sz w:val="24"/>
        </w:rPr>
        <w:t>an</w:t>
      </w:r>
      <w:r>
        <w:rPr>
          <w:spacing w:val="-5"/>
          <w:sz w:val="24"/>
        </w:rPr>
        <w:t xml:space="preserve"> </w:t>
      </w:r>
      <w:r>
        <w:rPr>
          <w:sz w:val="24"/>
        </w:rPr>
        <w:t>Archaeological</w:t>
      </w:r>
      <w:r>
        <w:rPr>
          <w:spacing w:val="-4"/>
          <w:sz w:val="24"/>
        </w:rPr>
        <w:t xml:space="preserve"> </w:t>
      </w:r>
      <w:r>
        <w:rPr>
          <w:sz w:val="24"/>
        </w:rPr>
        <w:t>Assessment</w:t>
      </w:r>
      <w:r>
        <w:rPr>
          <w:spacing w:val="-3"/>
          <w:sz w:val="24"/>
        </w:rPr>
        <w:t xml:space="preserve"> </w:t>
      </w:r>
      <w:r>
        <w:rPr>
          <w:sz w:val="24"/>
        </w:rPr>
        <w:t>will</w:t>
      </w:r>
      <w:r>
        <w:rPr>
          <w:spacing w:val="-4"/>
          <w:sz w:val="24"/>
        </w:rPr>
        <w:t xml:space="preserve"> </w:t>
      </w:r>
      <w:r>
        <w:rPr>
          <w:sz w:val="24"/>
        </w:rPr>
        <w:t>be</w:t>
      </w:r>
      <w:r>
        <w:rPr>
          <w:spacing w:val="-5"/>
          <w:sz w:val="24"/>
        </w:rPr>
        <w:t xml:space="preserve"> </w:t>
      </w:r>
      <w:r>
        <w:rPr>
          <w:sz w:val="24"/>
        </w:rPr>
        <w:t>undertaken</w:t>
      </w:r>
      <w:r>
        <w:rPr>
          <w:spacing w:val="-3"/>
          <w:sz w:val="24"/>
        </w:rPr>
        <w:t xml:space="preserve"> </w:t>
      </w:r>
      <w:r>
        <w:rPr>
          <w:sz w:val="24"/>
        </w:rPr>
        <w:t>as</w:t>
      </w:r>
      <w:r>
        <w:rPr>
          <w:spacing w:val="-6"/>
          <w:sz w:val="24"/>
        </w:rPr>
        <w:t xml:space="preserve"> </w:t>
      </w:r>
      <w:r>
        <w:rPr>
          <w:sz w:val="24"/>
        </w:rPr>
        <w:t>an</w:t>
      </w:r>
      <w:r>
        <w:rPr>
          <w:spacing w:val="-5"/>
          <w:sz w:val="24"/>
        </w:rPr>
        <w:t xml:space="preserve"> </w:t>
      </w:r>
      <w:r>
        <w:rPr>
          <w:sz w:val="24"/>
        </w:rPr>
        <w:t>additional study prepared by a licensed archaeologist.</w:t>
      </w:r>
    </w:p>
    <w:p w14:paraId="4E178A84" w14:textId="77777777" w:rsidR="00615736" w:rsidRDefault="00A440AE">
      <w:pPr>
        <w:pStyle w:val="Heading3"/>
        <w:numPr>
          <w:ilvl w:val="0"/>
          <w:numId w:val="4"/>
        </w:numPr>
        <w:tabs>
          <w:tab w:val="left" w:pos="838"/>
        </w:tabs>
        <w:spacing w:before="114"/>
        <w:ind w:left="838" w:hanging="359"/>
      </w:pPr>
      <w:r>
        <w:t>Schedule</w:t>
      </w:r>
      <w:r>
        <w:rPr>
          <w:spacing w:val="-7"/>
        </w:rPr>
        <w:t xml:space="preserve"> </w:t>
      </w:r>
      <w:r>
        <w:t>and</w:t>
      </w:r>
      <w:r>
        <w:rPr>
          <w:spacing w:val="-3"/>
        </w:rPr>
        <w:t xml:space="preserve"> </w:t>
      </w:r>
      <w:r>
        <w:t>reporting</w:t>
      </w:r>
      <w:r>
        <w:rPr>
          <w:spacing w:val="-4"/>
        </w:rPr>
        <w:t xml:space="preserve"> </w:t>
      </w:r>
      <w:r>
        <w:t>structure</w:t>
      </w:r>
      <w:r>
        <w:rPr>
          <w:spacing w:val="-2"/>
        </w:rPr>
        <w:t xml:space="preserve"> </w:t>
      </w:r>
      <w:r>
        <w:t>for</w:t>
      </w:r>
      <w:r>
        <w:rPr>
          <w:spacing w:val="-4"/>
        </w:rPr>
        <w:t xml:space="preserve"> </w:t>
      </w:r>
      <w:r>
        <w:t>implementation</w:t>
      </w:r>
      <w:r>
        <w:rPr>
          <w:spacing w:val="-3"/>
        </w:rPr>
        <w:t xml:space="preserve"> </w:t>
      </w:r>
      <w:r>
        <w:t>and</w:t>
      </w:r>
      <w:r>
        <w:rPr>
          <w:spacing w:val="-3"/>
        </w:rPr>
        <w:t xml:space="preserve"> </w:t>
      </w:r>
      <w:r>
        <w:rPr>
          <w:spacing w:val="-2"/>
        </w:rPr>
        <w:t>monitoring</w:t>
      </w:r>
    </w:p>
    <w:p w14:paraId="7829B8C6" w14:textId="77777777" w:rsidR="00615736" w:rsidRDefault="00A440AE">
      <w:pPr>
        <w:pStyle w:val="ListParagraph"/>
        <w:numPr>
          <w:ilvl w:val="1"/>
          <w:numId w:val="4"/>
        </w:numPr>
        <w:tabs>
          <w:tab w:val="left" w:pos="1199"/>
        </w:tabs>
        <w:spacing w:before="61"/>
        <w:ind w:left="1199" w:right="804" w:hanging="360"/>
        <w:rPr>
          <w:sz w:val="24"/>
        </w:rPr>
      </w:pPr>
      <w:r>
        <w:rPr>
          <w:sz w:val="24"/>
        </w:rPr>
        <w:t>A schedule and reporting structure for implementing the recommended conservation/mitigative/avoidance</w:t>
      </w:r>
      <w:r>
        <w:rPr>
          <w:spacing w:val="-8"/>
          <w:sz w:val="24"/>
        </w:rPr>
        <w:t xml:space="preserve"> </w:t>
      </w:r>
      <w:r>
        <w:rPr>
          <w:sz w:val="24"/>
        </w:rPr>
        <w:t>measures</w:t>
      </w:r>
      <w:r>
        <w:rPr>
          <w:spacing w:val="-10"/>
          <w:sz w:val="24"/>
        </w:rPr>
        <w:t xml:space="preserve"> </w:t>
      </w:r>
      <w:r>
        <w:rPr>
          <w:sz w:val="24"/>
        </w:rPr>
        <w:t>and</w:t>
      </w:r>
      <w:r>
        <w:rPr>
          <w:spacing w:val="-8"/>
          <w:sz w:val="24"/>
        </w:rPr>
        <w:t xml:space="preserve"> </w:t>
      </w:r>
      <w:r>
        <w:rPr>
          <w:sz w:val="24"/>
        </w:rPr>
        <w:t>monitoring</w:t>
      </w:r>
      <w:r>
        <w:rPr>
          <w:spacing w:val="-7"/>
          <w:sz w:val="24"/>
        </w:rPr>
        <w:t xml:space="preserve"> </w:t>
      </w:r>
      <w:r>
        <w:rPr>
          <w:sz w:val="24"/>
        </w:rPr>
        <w:t>the</w:t>
      </w:r>
      <w:r>
        <w:rPr>
          <w:spacing w:val="-5"/>
          <w:sz w:val="24"/>
        </w:rPr>
        <w:t xml:space="preserve"> </w:t>
      </w:r>
      <w:r>
        <w:rPr>
          <w:sz w:val="24"/>
        </w:rPr>
        <w:t>heritage resource as the development or site alteration is undertaken.</w:t>
      </w:r>
    </w:p>
    <w:p w14:paraId="73A2876D" w14:textId="77777777" w:rsidR="00615736" w:rsidRDefault="00A440AE">
      <w:pPr>
        <w:pStyle w:val="Heading3"/>
        <w:numPr>
          <w:ilvl w:val="0"/>
          <w:numId w:val="4"/>
        </w:numPr>
        <w:tabs>
          <w:tab w:val="left" w:pos="359"/>
        </w:tabs>
        <w:spacing w:before="118"/>
        <w:ind w:left="359" w:right="2179" w:hanging="359"/>
        <w:jc w:val="right"/>
      </w:pPr>
      <w:r>
        <w:t>A</w:t>
      </w:r>
      <w:r>
        <w:rPr>
          <w:spacing w:val="-5"/>
        </w:rPr>
        <w:t xml:space="preserve"> </w:t>
      </w:r>
      <w:r>
        <w:t>summary</w:t>
      </w:r>
      <w:r>
        <w:rPr>
          <w:spacing w:val="-2"/>
        </w:rPr>
        <w:t xml:space="preserve"> </w:t>
      </w:r>
      <w:r>
        <w:t>statement</w:t>
      </w:r>
      <w:r>
        <w:rPr>
          <w:spacing w:val="-3"/>
        </w:rPr>
        <w:t xml:space="preserve"> </w:t>
      </w:r>
      <w:r>
        <w:t>and</w:t>
      </w:r>
      <w:r>
        <w:rPr>
          <w:spacing w:val="-2"/>
        </w:rPr>
        <w:t xml:space="preserve"> </w:t>
      </w:r>
      <w:r>
        <w:t>conservation</w:t>
      </w:r>
      <w:r>
        <w:rPr>
          <w:spacing w:val="-2"/>
        </w:rPr>
        <w:t xml:space="preserve"> recommendations</w:t>
      </w:r>
    </w:p>
    <w:p w14:paraId="3D325869" w14:textId="77777777" w:rsidR="00615736" w:rsidRDefault="00A440AE">
      <w:pPr>
        <w:pStyle w:val="ListParagraph"/>
        <w:numPr>
          <w:ilvl w:val="1"/>
          <w:numId w:val="4"/>
        </w:numPr>
        <w:tabs>
          <w:tab w:val="left" w:pos="359"/>
        </w:tabs>
        <w:spacing w:before="61"/>
        <w:ind w:left="359" w:right="2165" w:hanging="359"/>
        <w:jc w:val="right"/>
        <w:rPr>
          <w:sz w:val="24"/>
        </w:rPr>
      </w:pPr>
      <w:r>
        <w:rPr>
          <w:sz w:val="24"/>
        </w:rPr>
        <w:t>The</w:t>
      </w:r>
      <w:r>
        <w:rPr>
          <w:spacing w:val="-4"/>
          <w:sz w:val="24"/>
        </w:rPr>
        <w:t xml:space="preserve"> </w:t>
      </w:r>
      <w:r>
        <w:rPr>
          <w:sz w:val="24"/>
        </w:rPr>
        <w:t>summary</w:t>
      </w:r>
      <w:r>
        <w:rPr>
          <w:spacing w:val="-2"/>
          <w:sz w:val="24"/>
        </w:rPr>
        <w:t xml:space="preserve"> </w:t>
      </w:r>
      <w:r>
        <w:rPr>
          <w:sz w:val="24"/>
        </w:rPr>
        <w:t>statement</w:t>
      </w:r>
      <w:r>
        <w:rPr>
          <w:spacing w:val="-2"/>
          <w:sz w:val="24"/>
        </w:rPr>
        <w:t xml:space="preserve"> </w:t>
      </w:r>
      <w:r>
        <w:rPr>
          <w:sz w:val="24"/>
        </w:rPr>
        <w:t>should</w:t>
      </w:r>
      <w:r>
        <w:rPr>
          <w:spacing w:val="-3"/>
          <w:sz w:val="24"/>
        </w:rPr>
        <w:t xml:space="preserve"> </w:t>
      </w:r>
      <w:r>
        <w:rPr>
          <w:sz w:val="24"/>
        </w:rPr>
        <w:t>provide</w:t>
      </w:r>
      <w:r>
        <w:rPr>
          <w:spacing w:val="-3"/>
          <w:sz w:val="24"/>
        </w:rPr>
        <w:t xml:space="preserve"> </w:t>
      </w:r>
      <w:r>
        <w:rPr>
          <w:sz w:val="24"/>
        </w:rPr>
        <w:t>a</w:t>
      </w:r>
      <w:r>
        <w:rPr>
          <w:spacing w:val="-2"/>
          <w:sz w:val="24"/>
        </w:rPr>
        <w:t xml:space="preserve"> </w:t>
      </w:r>
      <w:r>
        <w:rPr>
          <w:sz w:val="24"/>
        </w:rPr>
        <w:t>full</w:t>
      </w:r>
      <w:r>
        <w:rPr>
          <w:spacing w:val="-2"/>
          <w:sz w:val="24"/>
        </w:rPr>
        <w:t xml:space="preserve"> </w:t>
      </w:r>
      <w:r>
        <w:rPr>
          <w:sz w:val="24"/>
        </w:rPr>
        <w:t>description</w:t>
      </w:r>
      <w:r>
        <w:rPr>
          <w:spacing w:val="-1"/>
          <w:sz w:val="24"/>
        </w:rPr>
        <w:t xml:space="preserve"> </w:t>
      </w:r>
      <w:r>
        <w:rPr>
          <w:spacing w:val="-5"/>
          <w:sz w:val="24"/>
        </w:rPr>
        <w:t>of:</w:t>
      </w:r>
    </w:p>
    <w:p w14:paraId="4F7678B4" w14:textId="77777777" w:rsidR="00615736" w:rsidRDefault="00A440AE">
      <w:pPr>
        <w:pStyle w:val="ListParagraph"/>
        <w:numPr>
          <w:ilvl w:val="2"/>
          <w:numId w:val="4"/>
        </w:numPr>
        <w:tabs>
          <w:tab w:val="left" w:pos="1739"/>
        </w:tabs>
        <w:spacing w:before="132" w:line="223" w:lineRule="auto"/>
        <w:ind w:left="1739" w:right="1678"/>
        <w:rPr>
          <w:sz w:val="24"/>
        </w:rPr>
      </w:pPr>
      <w:r>
        <w:rPr>
          <w:sz w:val="24"/>
        </w:rPr>
        <w:t>The</w:t>
      </w:r>
      <w:r>
        <w:rPr>
          <w:spacing w:val="-4"/>
          <w:sz w:val="24"/>
        </w:rPr>
        <w:t xml:space="preserve"> </w:t>
      </w:r>
      <w:r>
        <w:rPr>
          <w:sz w:val="24"/>
        </w:rPr>
        <w:t>significance</w:t>
      </w:r>
      <w:r>
        <w:rPr>
          <w:spacing w:val="-6"/>
          <w:sz w:val="24"/>
        </w:rPr>
        <w:t xml:space="preserve"> </w:t>
      </w:r>
      <w:r>
        <w:rPr>
          <w:sz w:val="24"/>
        </w:rPr>
        <w:t>and</w:t>
      </w:r>
      <w:r>
        <w:rPr>
          <w:spacing w:val="-4"/>
          <w:sz w:val="24"/>
        </w:rPr>
        <w:t xml:space="preserve"> </w:t>
      </w:r>
      <w:r>
        <w:rPr>
          <w:sz w:val="24"/>
        </w:rPr>
        <w:t>heritage</w:t>
      </w:r>
      <w:r>
        <w:rPr>
          <w:spacing w:val="-6"/>
          <w:sz w:val="24"/>
        </w:rPr>
        <w:t xml:space="preserve"> </w:t>
      </w:r>
      <w:r>
        <w:rPr>
          <w:sz w:val="24"/>
        </w:rPr>
        <w:t>attributes</w:t>
      </w:r>
      <w:r>
        <w:rPr>
          <w:spacing w:val="-7"/>
          <w:sz w:val="24"/>
        </w:rPr>
        <w:t xml:space="preserve"> </w:t>
      </w:r>
      <w:r>
        <w:rPr>
          <w:sz w:val="24"/>
        </w:rPr>
        <w:t>of</w:t>
      </w:r>
      <w:r>
        <w:rPr>
          <w:spacing w:val="-4"/>
          <w:sz w:val="24"/>
        </w:rPr>
        <w:t xml:space="preserve"> </w:t>
      </w:r>
      <w:r>
        <w:rPr>
          <w:sz w:val="24"/>
        </w:rPr>
        <w:t>the</w:t>
      </w:r>
      <w:r>
        <w:rPr>
          <w:spacing w:val="-6"/>
          <w:sz w:val="24"/>
        </w:rPr>
        <w:t xml:space="preserve"> </w:t>
      </w:r>
      <w:r>
        <w:rPr>
          <w:sz w:val="24"/>
        </w:rPr>
        <w:t>built</w:t>
      </w:r>
      <w:r>
        <w:rPr>
          <w:spacing w:val="-4"/>
          <w:sz w:val="24"/>
        </w:rPr>
        <w:t xml:space="preserve"> </w:t>
      </w:r>
      <w:r>
        <w:rPr>
          <w:sz w:val="24"/>
        </w:rPr>
        <w:t>heritage resource(s)/cultural heritage landscape(s</w:t>
      </w:r>
      <w:proofErr w:type="gramStart"/>
      <w:r>
        <w:rPr>
          <w:sz w:val="24"/>
        </w:rPr>
        <w:t>);</w:t>
      </w:r>
      <w:proofErr w:type="gramEnd"/>
    </w:p>
    <w:p w14:paraId="0F0172F3" w14:textId="77777777" w:rsidR="00615736" w:rsidRDefault="00A440AE">
      <w:pPr>
        <w:pStyle w:val="ListParagraph"/>
        <w:numPr>
          <w:ilvl w:val="2"/>
          <w:numId w:val="4"/>
        </w:numPr>
        <w:tabs>
          <w:tab w:val="left" w:pos="1739"/>
        </w:tabs>
        <w:spacing w:before="72" w:line="230" w:lineRule="auto"/>
        <w:ind w:left="1739" w:right="264"/>
        <w:rPr>
          <w:sz w:val="24"/>
        </w:rPr>
      </w:pPr>
      <w:r>
        <w:rPr>
          <w:sz w:val="24"/>
        </w:rPr>
        <w:t>The identification of any impacts the proposed development/works will have</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heritage</w:t>
      </w:r>
      <w:r>
        <w:rPr>
          <w:spacing w:val="-5"/>
          <w:sz w:val="24"/>
        </w:rPr>
        <w:t xml:space="preserve"> </w:t>
      </w:r>
      <w:r>
        <w:rPr>
          <w:sz w:val="24"/>
        </w:rPr>
        <w:t>attributes</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resource(s)/landscape(s),</w:t>
      </w:r>
      <w:r>
        <w:rPr>
          <w:spacing w:val="-4"/>
          <w:sz w:val="24"/>
        </w:rPr>
        <w:t xml:space="preserve"> </w:t>
      </w:r>
      <w:r>
        <w:rPr>
          <w:sz w:val="24"/>
        </w:rPr>
        <w:t xml:space="preserve">including adjacent protected heritage </w:t>
      </w:r>
      <w:proofErr w:type="gramStart"/>
      <w:r>
        <w:rPr>
          <w:sz w:val="24"/>
        </w:rPr>
        <w:t>property;</w:t>
      </w:r>
      <w:proofErr w:type="gramEnd"/>
    </w:p>
    <w:p w14:paraId="45A39AC9" w14:textId="77777777" w:rsidR="00615736" w:rsidRDefault="00A440AE">
      <w:pPr>
        <w:pStyle w:val="ListParagraph"/>
        <w:numPr>
          <w:ilvl w:val="2"/>
          <w:numId w:val="4"/>
        </w:numPr>
        <w:tabs>
          <w:tab w:val="left" w:pos="1739"/>
        </w:tabs>
        <w:spacing w:before="78" w:line="223" w:lineRule="auto"/>
        <w:ind w:left="1739" w:right="544"/>
        <w:rPr>
          <w:sz w:val="24"/>
        </w:rPr>
      </w:pPr>
      <w:r>
        <w:rPr>
          <w:sz w:val="24"/>
        </w:rPr>
        <w:t>An</w:t>
      </w:r>
      <w:r>
        <w:rPr>
          <w:spacing w:val="-4"/>
          <w:sz w:val="24"/>
        </w:rPr>
        <w:t xml:space="preserve"> </w:t>
      </w:r>
      <w:r>
        <w:rPr>
          <w:sz w:val="24"/>
        </w:rPr>
        <w:t>explanation</w:t>
      </w:r>
      <w:r>
        <w:rPr>
          <w:spacing w:val="-6"/>
          <w:sz w:val="24"/>
        </w:rPr>
        <w:t xml:space="preserve"> </w:t>
      </w:r>
      <w:r>
        <w:rPr>
          <w:sz w:val="24"/>
        </w:rPr>
        <w:t>of</w:t>
      </w:r>
      <w:r>
        <w:rPr>
          <w:spacing w:val="-4"/>
          <w:sz w:val="24"/>
        </w:rPr>
        <w:t xml:space="preserve"> </w:t>
      </w:r>
      <w:r>
        <w:rPr>
          <w:sz w:val="24"/>
        </w:rPr>
        <w:t>recommended</w:t>
      </w:r>
      <w:r>
        <w:rPr>
          <w:spacing w:val="-6"/>
          <w:sz w:val="24"/>
        </w:rPr>
        <w:t xml:space="preserve"> </w:t>
      </w:r>
      <w:r>
        <w:rPr>
          <w:sz w:val="24"/>
        </w:rPr>
        <w:t>conservation</w:t>
      </w:r>
      <w:r>
        <w:rPr>
          <w:spacing w:val="-4"/>
          <w:sz w:val="24"/>
        </w:rPr>
        <w:t xml:space="preserve"> </w:t>
      </w:r>
      <w:r>
        <w:rPr>
          <w:sz w:val="24"/>
        </w:rPr>
        <w:t>or</w:t>
      </w:r>
      <w:r>
        <w:rPr>
          <w:spacing w:val="-8"/>
          <w:sz w:val="24"/>
        </w:rPr>
        <w:t xml:space="preserve"> </w:t>
      </w:r>
      <w:r>
        <w:rPr>
          <w:sz w:val="24"/>
        </w:rPr>
        <w:t>mitigative</w:t>
      </w:r>
      <w:r>
        <w:rPr>
          <w:spacing w:val="-6"/>
          <w:sz w:val="24"/>
        </w:rPr>
        <w:t xml:space="preserve"> </w:t>
      </w:r>
      <w:r>
        <w:rPr>
          <w:sz w:val="24"/>
        </w:rPr>
        <w:t xml:space="preserve">measures, and alternative development/site alteration </w:t>
      </w:r>
      <w:proofErr w:type="gramStart"/>
      <w:r>
        <w:rPr>
          <w:sz w:val="24"/>
        </w:rPr>
        <w:t>approaches;</w:t>
      </w:r>
      <w:proofErr w:type="gramEnd"/>
    </w:p>
    <w:p w14:paraId="3075E7F0" w14:textId="77777777" w:rsidR="00615736" w:rsidRDefault="00A440AE">
      <w:pPr>
        <w:pStyle w:val="ListParagraph"/>
        <w:numPr>
          <w:ilvl w:val="2"/>
          <w:numId w:val="4"/>
        </w:numPr>
        <w:tabs>
          <w:tab w:val="left" w:pos="1739"/>
        </w:tabs>
        <w:spacing w:before="71" w:line="230" w:lineRule="auto"/>
        <w:ind w:left="1739" w:right="448"/>
        <w:rPr>
          <w:sz w:val="24"/>
        </w:rPr>
      </w:pPr>
      <w:r>
        <w:rPr>
          <w:sz w:val="24"/>
        </w:rPr>
        <w:t>Clarification as to why</w:t>
      </w:r>
      <w:r>
        <w:rPr>
          <w:spacing w:val="-1"/>
          <w:sz w:val="24"/>
        </w:rPr>
        <w:t xml:space="preserve"> </w:t>
      </w:r>
      <w:r>
        <w:rPr>
          <w:sz w:val="24"/>
        </w:rPr>
        <w:t>specific conservation or mitigative measures, or alternative</w:t>
      </w:r>
      <w:r>
        <w:rPr>
          <w:spacing w:val="-4"/>
          <w:sz w:val="24"/>
        </w:rPr>
        <w:t xml:space="preserve"> </w:t>
      </w:r>
      <w:r>
        <w:rPr>
          <w:sz w:val="24"/>
        </w:rPr>
        <w:t>development/site</w:t>
      </w:r>
      <w:r>
        <w:rPr>
          <w:spacing w:val="-6"/>
          <w:sz w:val="24"/>
        </w:rPr>
        <w:t xml:space="preserve"> </w:t>
      </w:r>
      <w:r>
        <w:rPr>
          <w:sz w:val="24"/>
        </w:rPr>
        <w:t>alteration</w:t>
      </w:r>
      <w:r>
        <w:rPr>
          <w:spacing w:val="-6"/>
          <w:sz w:val="24"/>
        </w:rPr>
        <w:t xml:space="preserve"> </w:t>
      </w:r>
      <w:r>
        <w:rPr>
          <w:sz w:val="24"/>
        </w:rPr>
        <w:t>approaches</w:t>
      </w:r>
      <w:r>
        <w:rPr>
          <w:spacing w:val="-7"/>
          <w:sz w:val="24"/>
        </w:rPr>
        <w:t xml:space="preserve"> </w:t>
      </w:r>
      <w:r>
        <w:rPr>
          <w:sz w:val="24"/>
        </w:rPr>
        <w:t>are</w:t>
      </w:r>
      <w:r>
        <w:rPr>
          <w:spacing w:val="-4"/>
          <w:sz w:val="24"/>
        </w:rPr>
        <w:t xml:space="preserve"> </w:t>
      </w:r>
      <w:r>
        <w:rPr>
          <w:sz w:val="24"/>
        </w:rPr>
        <w:t>not</w:t>
      </w:r>
      <w:r>
        <w:rPr>
          <w:spacing w:val="-7"/>
          <w:sz w:val="24"/>
        </w:rPr>
        <w:t xml:space="preserve"> </w:t>
      </w:r>
      <w:r>
        <w:rPr>
          <w:sz w:val="24"/>
        </w:rPr>
        <w:t xml:space="preserve">appropriate; </w:t>
      </w:r>
      <w:r>
        <w:rPr>
          <w:spacing w:val="-4"/>
          <w:sz w:val="24"/>
        </w:rPr>
        <w:t>and</w:t>
      </w:r>
    </w:p>
    <w:p w14:paraId="364FB0A3" w14:textId="77777777" w:rsidR="00615736" w:rsidRDefault="00A440AE">
      <w:pPr>
        <w:pStyle w:val="ListParagraph"/>
        <w:numPr>
          <w:ilvl w:val="2"/>
          <w:numId w:val="4"/>
        </w:numPr>
        <w:tabs>
          <w:tab w:val="left" w:pos="1739"/>
        </w:tabs>
        <w:spacing w:before="66" w:line="237" w:lineRule="auto"/>
        <w:ind w:left="1739" w:right="304" w:hanging="356"/>
        <w:rPr>
          <w:sz w:val="24"/>
        </w:rPr>
      </w:pPr>
      <w:r>
        <w:rPr>
          <w:sz w:val="24"/>
        </w:rPr>
        <w:t xml:space="preserve">For development proposals that could result in the demolition of a designated or listed property, </w:t>
      </w:r>
      <w:proofErr w:type="gramStart"/>
      <w:r>
        <w:rPr>
          <w:sz w:val="24"/>
        </w:rPr>
        <w:t>a CHIA</w:t>
      </w:r>
      <w:proofErr w:type="gramEnd"/>
      <w:r>
        <w:rPr>
          <w:sz w:val="24"/>
        </w:rPr>
        <w:t xml:space="preserve"> must also require documentation of the heritage resource for archival purposes, including, at minimum, land use history and photographs provided prior to demolition or removal.</w:t>
      </w:r>
      <w:r>
        <w:rPr>
          <w:spacing w:val="-3"/>
          <w:sz w:val="24"/>
        </w:rPr>
        <w:t xml:space="preserve"> </w:t>
      </w:r>
      <w:r>
        <w:rPr>
          <w:sz w:val="24"/>
        </w:rPr>
        <w:t>The</w:t>
      </w:r>
      <w:r>
        <w:rPr>
          <w:spacing w:val="-5"/>
          <w:sz w:val="24"/>
        </w:rPr>
        <w:t xml:space="preserve"> </w:t>
      </w:r>
      <w:r>
        <w:rPr>
          <w:sz w:val="24"/>
        </w:rPr>
        <w:t>CHIA</w:t>
      </w:r>
      <w:r>
        <w:rPr>
          <w:spacing w:val="-5"/>
          <w:sz w:val="24"/>
        </w:rPr>
        <w:t xml:space="preserve"> </w:t>
      </w:r>
      <w:r>
        <w:rPr>
          <w:sz w:val="24"/>
        </w:rPr>
        <w:t>may</w:t>
      </w:r>
      <w:r>
        <w:rPr>
          <w:spacing w:val="-4"/>
          <w:sz w:val="24"/>
        </w:rPr>
        <w:t xml:space="preserve"> </w:t>
      </w:r>
      <w:r>
        <w:rPr>
          <w:sz w:val="24"/>
        </w:rPr>
        <w:t>recommend</w:t>
      </w:r>
      <w:r>
        <w:rPr>
          <w:spacing w:val="-5"/>
          <w:sz w:val="24"/>
        </w:rPr>
        <w:t xml:space="preserve"> </w:t>
      </w:r>
      <w:r>
        <w:rPr>
          <w:sz w:val="24"/>
        </w:rPr>
        <w:t>the</w:t>
      </w:r>
      <w:r>
        <w:rPr>
          <w:spacing w:val="-5"/>
          <w:sz w:val="24"/>
        </w:rPr>
        <w:t xml:space="preserve"> </w:t>
      </w:r>
      <w:r>
        <w:rPr>
          <w:sz w:val="24"/>
        </w:rPr>
        <w:t>completion</w:t>
      </w:r>
      <w:r>
        <w:rPr>
          <w:spacing w:val="-5"/>
          <w:sz w:val="24"/>
        </w:rPr>
        <w:t xml:space="preserve"> </w:t>
      </w:r>
      <w:r>
        <w:rPr>
          <w:sz w:val="24"/>
        </w:rPr>
        <w:t>of</w:t>
      </w:r>
      <w:r>
        <w:rPr>
          <w:spacing w:val="-5"/>
          <w:sz w:val="24"/>
        </w:rPr>
        <w:t xml:space="preserve"> </w:t>
      </w:r>
      <w:r>
        <w:rPr>
          <w:sz w:val="24"/>
        </w:rPr>
        <w:t>a</w:t>
      </w:r>
      <w:r>
        <w:rPr>
          <w:spacing w:val="-3"/>
          <w:sz w:val="24"/>
        </w:rPr>
        <w:t xml:space="preserve"> </w:t>
      </w:r>
      <w:r>
        <w:rPr>
          <w:sz w:val="24"/>
        </w:rPr>
        <w:t>Documentation and</w:t>
      </w:r>
      <w:r>
        <w:rPr>
          <w:spacing w:val="-1"/>
          <w:sz w:val="24"/>
        </w:rPr>
        <w:t xml:space="preserve"> </w:t>
      </w:r>
      <w:r>
        <w:rPr>
          <w:sz w:val="24"/>
        </w:rPr>
        <w:t>Salvage Report, which may include</w:t>
      </w:r>
      <w:r>
        <w:rPr>
          <w:spacing w:val="-1"/>
          <w:sz w:val="24"/>
        </w:rPr>
        <w:t xml:space="preserve"> </w:t>
      </w:r>
      <w:r>
        <w:rPr>
          <w:sz w:val="24"/>
        </w:rPr>
        <w:t>dimensioned drawings. See</w:t>
      </w:r>
      <w:r>
        <w:rPr>
          <w:spacing w:val="-1"/>
          <w:sz w:val="24"/>
        </w:rPr>
        <w:t xml:space="preserve"> </w:t>
      </w:r>
      <w:r>
        <w:rPr>
          <w:sz w:val="24"/>
        </w:rPr>
        <w:t xml:space="preserve">the </w:t>
      </w:r>
      <w:r>
        <w:rPr>
          <w:i/>
          <w:sz w:val="24"/>
        </w:rPr>
        <w:t>Documentation and Salvage Report Terms of Reference</w:t>
      </w:r>
      <w:r>
        <w:rPr>
          <w:sz w:val="24"/>
        </w:rPr>
        <w:t>.</w:t>
      </w:r>
    </w:p>
    <w:p w14:paraId="2A383DE0" w14:textId="77777777" w:rsidR="00615736" w:rsidRDefault="00A440AE">
      <w:pPr>
        <w:pStyle w:val="Heading3"/>
        <w:numPr>
          <w:ilvl w:val="0"/>
          <w:numId w:val="4"/>
        </w:numPr>
        <w:tabs>
          <w:tab w:val="left" w:pos="840"/>
        </w:tabs>
        <w:spacing w:before="116"/>
        <w:ind w:right="836"/>
      </w:pPr>
      <w:r>
        <w:t>Conservation</w:t>
      </w:r>
      <w:r>
        <w:rPr>
          <w:spacing w:val="-7"/>
        </w:rPr>
        <w:t xml:space="preserve"> </w:t>
      </w:r>
      <w:r>
        <w:t>recommendations</w:t>
      </w:r>
      <w:r>
        <w:rPr>
          <w:spacing w:val="-6"/>
        </w:rPr>
        <w:t xml:space="preserve"> </w:t>
      </w:r>
      <w:r>
        <w:t>for</w:t>
      </w:r>
      <w:r>
        <w:rPr>
          <w:spacing w:val="-7"/>
        </w:rPr>
        <w:t xml:space="preserve"> </w:t>
      </w:r>
      <w:r>
        <w:t>properties</w:t>
      </w:r>
      <w:r>
        <w:rPr>
          <w:spacing w:val="-6"/>
        </w:rPr>
        <w:t xml:space="preserve"> </w:t>
      </w:r>
      <w:r>
        <w:t>of</w:t>
      </w:r>
      <w:r>
        <w:rPr>
          <w:spacing w:val="-8"/>
        </w:rPr>
        <w:t xml:space="preserve"> </w:t>
      </w:r>
      <w:r>
        <w:t>regional</w:t>
      </w:r>
      <w:r>
        <w:rPr>
          <w:spacing w:val="-8"/>
        </w:rPr>
        <w:t xml:space="preserve"> </w:t>
      </w:r>
      <w:r>
        <w:t>significance (ROP, 3.G.18, 3.G.19)</w:t>
      </w:r>
    </w:p>
    <w:p w14:paraId="4AAA79FD" w14:textId="77777777" w:rsidR="00615736" w:rsidRDefault="00A440AE">
      <w:pPr>
        <w:pStyle w:val="ListParagraph"/>
        <w:numPr>
          <w:ilvl w:val="1"/>
          <w:numId w:val="4"/>
        </w:numPr>
        <w:tabs>
          <w:tab w:val="left" w:pos="1200"/>
        </w:tabs>
        <w:spacing w:before="59"/>
        <w:ind w:left="1200" w:right="403" w:hanging="360"/>
        <w:rPr>
          <w:sz w:val="24"/>
        </w:rPr>
      </w:pPr>
      <w:r>
        <w:rPr>
          <w:sz w:val="24"/>
        </w:rPr>
        <w:t>For properties identified by the Region of Waterloo to have regional significance,</w:t>
      </w:r>
      <w:r>
        <w:rPr>
          <w:spacing w:val="-4"/>
          <w:sz w:val="24"/>
        </w:rPr>
        <w:t xml:space="preserve"> </w:t>
      </w:r>
      <w:r>
        <w:rPr>
          <w:sz w:val="24"/>
        </w:rPr>
        <w:t>conservation</w:t>
      </w:r>
      <w:r>
        <w:rPr>
          <w:spacing w:val="-4"/>
          <w:sz w:val="24"/>
        </w:rPr>
        <w:t xml:space="preserve"> </w:t>
      </w:r>
      <w:r>
        <w:rPr>
          <w:sz w:val="24"/>
        </w:rPr>
        <w:t>recommendations</w:t>
      </w:r>
      <w:r>
        <w:rPr>
          <w:spacing w:val="-7"/>
          <w:sz w:val="24"/>
        </w:rPr>
        <w:t xml:space="preserve"> </w:t>
      </w:r>
      <w:r>
        <w:rPr>
          <w:sz w:val="24"/>
        </w:rPr>
        <w:t>must,</w:t>
      </w:r>
      <w:r>
        <w:rPr>
          <w:spacing w:val="-7"/>
          <w:sz w:val="24"/>
        </w:rPr>
        <w:t xml:space="preserve"> </w:t>
      </w:r>
      <w:r>
        <w:rPr>
          <w:sz w:val="24"/>
        </w:rPr>
        <w:t>wherever</w:t>
      </w:r>
      <w:r>
        <w:rPr>
          <w:spacing w:val="-6"/>
          <w:sz w:val="24"/>
        </w:rPr>
        <w:t xml:space="preserve"> </w:t>
      </w:r>
      <w:r>
        <w:rPr>
          <w:sz w:val="24"/>
        </w:rPr>
        <w:t>feasible,</w:t>
      </w:r>
      <w:r>
        <w:rPr>
          <w:spacing w:val="-4"/>
          <w:sz w:val="24"/>
        </w:rPr>
        <w:t xml:space="preserve"> </w:t>
      </w:r>
      <w:r>
        <w:rPr>
          <w:sz w:val="24"/>
        </w:rPr>
        <w:t>aim</w:t>
      </w:r>
      <w:r>
        <w:rPr>
          <w:spacing w:val="-3"/>
          <w:sz w:val="24"/>
        </w:rPr>
        <w:t xml:space="preserve"> </w:t>
      </w:r>
      <w:r>
        <w:rPr>
          <w:sz w:val="24"/>
        </w:rPr>
        <w:t>to conserve heritage resources intact by:</w:t>
      </w:r>
    </w:p>
    <w:p w14:paraId="0916C0EC" w14:textId="77777777" w:rsidR="00615736" w:rsidRDefault="00615736">
      <w:pPr>
        <w:rPr>
          <w:sz w:val="24"/>
        </w:rPr>
        <w:sectPr w:rsidR="00615736">
          <w:pgSz w:w="12240" w:h="15840"/>
          <w:pgMar w:top="1360" w:right="1200" w:bottom="940" w:left="1320" w:header="0" w:footer="744" w:gutter="0"/>
          <w:cols w:space="720"/>
        </w:sectPr>
      </w:pPr>
    </w:p>
    <w:p w14:paraId="48F3C153" w14:textId="77777777" w:rsidR="00615736" w:rsidRDefault="00A440AE">
      <w:pPr>
        <w:pStyle w:val="ListParagraph"/>
        <w:numPr>
          <w:ilvl w:val="2"/>
          <w:numId w:val="4"/>
        </w:numPr>
        <w:tabs>
          <w:tab w:val="left" w:pos="1560"/>
        </w:tabs>
        <w:spacing w:before="88" w:line="230" w:lineRule="auto"/>
        <w:ind w:left="1560" w:right="520"/>
        <w:rPr>
          <w:sz w:val="24"/>
        </w:rPr>
      </w:pPr>
      <w:r>
        <w:rPr>
          <w:sz w:val="24"/>
        </w:rPr>
        <w:t>Recognizing</w:t>
      </w:r>
      <w:r>
        <w:rPr>
          <w:spacing w:val="-4"/>
          <w:sz w:val="24"/>
        </w:rPr>
        <w:t xml:space="preserve"> </w:t>
      </w:r>
      <w:r>
        <w:rPr>
          <w:sz w:val="24"/>
        </w:rPr>
        <w:t>and</w:t>
      </w:r>
      <w:r>
        <w:rPr>
          <w:spacing w:val="-4"/>
          <w:sz w:val="24"/>
        </w:rPr>
        <w:t xml:space="preserve"> </w:t>
      </w:r>
      <w:r>
        <w:rPr>
          <w:sz w:val="24"/>
        </w:rPr>
        <w:t>incorporating</w:t>
      </w:r>
      <w:r>
        <w:rPr>
          <w:spacing w:val="-4"/>
          <w:sz w:val="24"/>
        </w:rPr>
        <w:t xml:space="preserve"> </w:t>
      </w:r>
      <w:r>
        <w:rPr>
          <w:sz w:val="24"/>
        </w:rPr>
        <w:t>heritage</w:t>
      </w:r>
      <w:r>
        <w:rPr>
          <w:spacing w:val="-6"/>
          <w:sz w:val="24"/>
        </w:rPr>
        <w:t xml:space="preserve"> </w:t>
      </w:r>
      <w:r>
        <w:rPr>
          <w:sz w:val="24"/>
        </w:rPr>
        <w:t>resources</w:t>
      </w:r>
      <w:r>
        <w:rPr>
          <w:spacing w:val="-5"/>
          <w:sz w:val="24"/>
        </w:rPr>
        <w:t xml:space="preserve"> </w:t>
      </w:r>
      <w:r>
        <w:rPr>
          <w:sz w:val="24"/>
        </w:rPr>
        <w:t>and</w:t>
      </w:r>
      <w:r>
        <w:rPr>
          <w:spacing w:val="-4"/>
          <w:sz w:val="24"/>
        </w:rPr>
        <w:t xml:space="preserve"> </w:t>
      </w:r>
      <w:r>
        <w:rPr>
          <w:sz w:val="24"/>
        </w:rPr>
        <w:t>their</w:t>
      </w:r>
      <w:r>
        <w:rPr>
          <w:spacing w:val="-6"/>
          <w:sz w:val="24"/>
        </w:rPr>
        <w:t xml:space="preserve"> </w:t>
      </w:r>
      <w:r>
        <w:rPr>
          <w:sz w:val="24"/>
        </w:rPr>
        <w:t xml:space="preserve">surrounding context into the proposed development in a manner that does not compromise or destroy the heritage </w:t>
      </w:r>
      <w:proofErr w:type="gramStart"/>
      <w:r>
        <w:rPr>
          <w:sz w:val="24"/>
        </w:rPr>
        <w:t>resource;</w:t>
      </w:r>
      <w:proofErr w:type="gramEnd"/>
    </w:p>
    <w:p w14:paraId="4A4C71B5" w14:textId="77777777" w:rsidR="00615736" w:rsidRDefault="00A440AE">
      <w:pPr>
        <w:pStyle w:val="ListParagraph"/>
        <w:numPr>
          <w:ilvl w:val="2"/>
          <w:numId w:val="4"/>
        </w:numPr>
        <w:tabs>
          <w:tab w:val="left" w:pos="1560"/>
        </w:tabs>
        <w:spacing w:before="78" w:line="223" w:lineRule="auto"/>
        <w:ind w:left="1560" w:right="1603"/>
        <w:rPr>
          <w:sz w:val="24"/>
        </w:rPr>
      </w:pPr>
      <w:r>
        <w:rPr>
          <w:sz w:val="24"/>
        </w:rPr>
        <w:t>Protecting</w:t>
      </w:r>
      <w:r>
        <w:rPr>
          <w:spacing w:val="-4"/>
          <w:sz w:val="24"/>
        </w:rPr>
        <w:t xml:space="preserve"> </w:t>
      </w:r>
      <w:r>
        <w:rPr>
          <w:sz w:val="24"/>
        </w:rPr>
        <w:t>and</w:t>
      </w:r>
      <w:r>
        <w:rPr>
          <w:spacing w:val="-4"/>
          <w:sz w:val="24"/>
        </w:rPr>
        <w:t xml:space="preserve"> </w:t>
      </w:r>
      <w:r>
        <w:rPr>
          <w:sz w:val="24"/>
        </w:rPr>
        <w:t>stabilizing</w:t>
      </w:r>
      <w:r>
        <w:rPr>
          <w:spacing w:val="-4"/>
          <w:sz w:val="24"/>
        </w:rPr>
        <w:t xml:space="preserve"> </w:t>
      </w:r>
      <w:r>
        <w:rPr>
          <w:sz w:val="24"/>
        </w:rPr>
        <w:t>built</w:t>
      </w:r>
      <w:r>
        <w:rPr>
          <w:spacing w:val="-4"/>
          <w:sz w:val="24"/>
        </w:rPr>
        <w:t xml:space="preserve"> </w:t>
      </w:r>
      <w:r>
        <w:rPr>
          <w:sz w:val="24"/>
        </w:rPr>
        <w:t>heritage</w:t>
      </w:r>
      <w:r>
        <w:rPr>
          <w:spacing w:val="-6"/>
          <w:sz w:val="24"/>
        </w:rPr>
        <w:t xml:space="preserve"> </w:t>
      </w:r>
      <w:r>
        <w:rPr>
          <w:sz w:val="24"/>
        </w:rPr>
        <w:t>resources</w:t>
      </w:r>
      <w:r>
        <w:rPr>
          <w:spacing w:val="-5"/>
          <w:sz w:val="24"/>
        </w:rPr>
        <w:t xml:space="preserve"> </w:t>
      </w:r>
      <w:r>
        <w:rPr>
          <w:sz w:val="24"/>
        </w:rPr>
        <w:t>that</w:t>
      </w:r>
      <w:r>
        <w:rPr>
          <w:spacing w:val="-6"/>
          <w:sz w:val="24"/>
        </w:rPr>
        <w:t xml:space="preserve"> </w:t>
      </w:r>
      <w:r>
        <w:rPr>
          <w:sz w:val="24"/>
        </w:rPr>
        <w:t>may</w:t>
      </w:r>
      <w:r>
        <w:rPr>
          <w:spacing w:val="-6"/>
          <w:sz w:val="24"/>
        </w:rPr>
        <w:t xml:space="preserve"> </w:t>
      </w:r>
      <w:r>
        <w:rPr>
          <w:sz w:val="24"/>
        </w:rPr>
        <w:t>be underutilized, derelict, or vacant; and</w:t>
      </w:r>
    </w:p>
    <w:p w14:paraId="71B2FD73" w14:textId="77777777" w:rsidR="00615736" w:rsidRDefault="00A440AE">
      <w:pPr>
        <w:pStyle w:val="ListParagraph"/>
        <w:numPr>
          <w:ilvl w:val="2"/>
          <w:numId w:val="4"/>
        </w:numPr>
        <w:tabs>
          <w:tab w:val="left" w:pos="1560"/>
        </w:tabs>
        <w:spacing w:before="78" w:line="223" w:lineRule="auto"/>
        <w:ind w:left="1560" w:right="362"/>
        <w:rPr>
          <w:sz w:val="24"/>
        </w:rPr>
      </w:pPr>
      <w:r>
        <w:rPr>
          <w:sz w:val="24"/>
        </w:rPr>
        <w:t>Designing</w:t>
      </w:r>
      <w:r>
        <w:rPr>
          <w:spacing w:val="-5"/>
          <w:sz w:val="24"/>
        </w:rPr>
        <w:t xml:space="preserve"> </w:t>
      </w:r>
      <w:r>
        <w:rPr>
          <w:sz w:val="24"/>
        </w:rPr>
        <w:t>development</w:t>
      </w:r>
      <w:r>
        <w:rPr>
          <w:spacing w:val="-3"/>
          <w:sz w:val="24"/>
        </w:rPr>
        <w:t xml:space="preserve"> </w:t>
      </w:r>
      <w:r>
        <w:rPr>
          <w:sz w:val="24"/>
        </w:rPr>
        <w:t>to</w:t>
      </w:r>
      <w:r>
        <w:rPr>
          <w:spacing w:val="-5"/>
          <w:sz w:val="24"/>
        </w:rPr>
        <w:t xml:space="preserve"> </w:t>
      </w:r>
      <w:r>
        <w:rPr>
          <w:sz w:val="24"/>
        </w:rPr>
        <w:t>be</w:t>
      </w:r>
      <w:r>
        <w:rPr>
          <w:spacing w:val="-5"/>
          <w:sz w:val="24"/>
        </w:rPr>
        <w:t xml:space="preserve"> </w:t>
      </w:r>
      <w:r>
        <w:rPr>
          <w:sz w:val="24"/>
        </w:rPr>
        <w:t>physically</w:t>
      </w:r>
      <w:r>
        <w:rPr>
          <w:spacing w:val="-4"/>
          <w:sz w:val="24"/>
        </w:rPr>
        <w:t xml:space="preserve"> </w:t>
      </w:r>
      <w:r>
        <w:rPr>
          <w:sz w:val="24"/>
        </w:rPr>
        <w:t>and</w:t>
      </w:r>
      <w:r>
        <w:rPr>
          <w:spacing w:val="-3"/>
          <w:sz w:val="24"/>
        </w:rPr>
        <w:t xml:space="preserve"> </w:t>
      </w:r>
      <w:r>
        <w:rPr>
          <w:sz w:val="24"/>
        </w:rPr>
        <w:t>visually</w:t>
      </w:r>
      <w:r>
        <w:rPr>
          <w:spacing w:val="-4"/>
          <w:sz w:val="24"/>
        </w:rPr>
        <w:t xml:space="preserve"> </w:t>
      </w:r>
      <w:r>
        <w:rPr>
          <w:sz w:val="24"/>
        </w:rPr>
        <w:t>compatible</w:t>
      </w:r>
      <w:r>
        <w:rPr>
          <w:spacing w:val="-3"/>
          <w:sz w:val="24"/>
        </w:rPr>
        <w:t xml:space="preserve"> </w:t>
      </w:r>
      <w:r>
        <w:rPr>
          <w:sz w:val="24"/>
        </w:rPr>
        <w:t>with,</w:t>
      </w:r>
      <w:r>
        <w:rPr>
          <w:spacing w:val="-6"/>
          <w:sz w:val="24"/>
        </w:rPr>
        <w:t xml:space="preserve"> </w:t>
      </w:r>
      <w:r>
        <w:rPr>
          <w:sz w:val="24"/>
        </w:rPr>
        <w:t>and distinguishable from, the heritage resource.</w:t>
      </w:r>
    </w:p>
    <w:p w14:paraId="7AB216AA" w14:textId="77777777" w:rsidR="00615736" w:rsidRDefault="00A440AE">
      <w:pPr>
        <w:pStyle w:val="ListParagraph"/>
        <w:numPr>
          <w:ilvl w:val="1"/>
          <w:numId w:val="4"/>
        </w:numPr>
        <w:tabs>
          <w:tab w:val="left" w:pos="1200"/>
        </w:tabs>
        <w:spacing w:before="64"/>
        <w:ind w:left="1200" w:right="1539" w:hanging="360"/>
        <w:rPr>
          <w:sz w:val="24"/>
        </w:rPr>
      </w:pPr>
      <w:r>
        <w:rPr>
          <w:sz w:val="24"/>
        </w:rPr>
        <w:t>Where</w:t>
      </w:r>
      <w:r>
        <w:rPr>
          <w:spacing w:val="-5"/>
          <w:sz w:val="24"/>
        </w:rPr>
        <w:t xml:space="preserve"> </w:t>
      </w:r>
      <w:r>
        <w:rPr>
          <w:sz w:val="24"/>
        </w:rPr>
        <w:t>it</w:t>
      </w:r>
      <w:r>
        <w:rPr>
          <w:spacing w:val="-3"/>
          <w:sz w:val="24"/>
        </w:rPr>
        <w:t xml:space="preserve"> </w:t>
      </w:r>
      <w:r>
        <w:rPr>
          <w:sz w:val="24"/>
        </w:rPr>
        <w:t>is</w:t>
      </w:r>
      <w:r>
        <w:rPr>
          <w:spacing w:val="-4"/>
          <w:sz w:val="24"/>
        </w:rPr>
        <w:t xml:space="preserve"> </w:t>
      </w:r>
      <w:r>
        <w:rPr>
          <w:sz w:val="24"/>
        </w:rPr>
        <w:t>not</w:t>
      </w:r>
      <w:r>
        <w:rPr>
          <w:spacing w:val="-3"/>
          <w:sz w:val="24"/>
        </w:rPr>
        <w:t xml:space="preserve"> </w:t>
      </w:r>
      <w:r>
        <w:rPr>
          <w:sz w:val="24"/>
        </w:rPr>
        <w:t>feasible</w:t>
      </w:r>
      <w:r>
        <w:rPr>
          <w:spacing w:val="-5"/>
          <w:sz w:val="24"/>
        </w:rPr>
        <w:t xml:space="preserve"> </w:t>
      </w:r>
      <w:r>
        <w:rPr>
          <w:sz w:val="24"/>
        </w:rPr>
        <w:t>to</w:t>
      </w:r>
      <w:r>
        <w:rPr>
          <w:spacing w:val="-3"/>
          <w:sz w:val="24"/>
        </w:rPr>
        <w:t xml:space="preserve"> </w:t>
      </w:r>
      <w:r>
        <w:rPr>
          <w:sz w:val="24"/>
        </w:rPr>
        <w:t>conserve</w:t>
      </w:r>
      <w:r>
        <w:rPr>
          <w:spacing w:val="-5"/>
          <w:sz w:val="24"/>
        </w:rPr>
        <w:t xml:space="preserve"> </w:t>
      </w:r>
      <w:r>
        <w:rPr>
          <w:sz w:val="24"/>
        </w:rPr>
        <w:t>a</w:t>
      </w:r>
      <w:r>
        <w:rPr>
          <w:spacing w:val="-3"/>
          <w:sz w:val="24"/>
        </w:rPr>
        <w:t xml:space="preserve"> </w:t>
      </w:r>
      <w:r>
        <w:rPr>
          <w:sz w:val="24"/>
        </w:rPr>
        <w:t>heritage</w:t>
      </w:r>
      <w:r>
        <w:rPr>
          <w:spacing w:val="-5"/>
          <w:sz w:val="24"/>
        </w:rPr>
        <w:t xml:space="preserve"> </w:t>
      </w:r>
      <w:r>
        <w:rPr>
          <w:sz w:val="24"/>
        </w:rPr>
        <w:t>resource</w:t>
      </w:r>
      <w:r>
        <w:rPr>
          <w:spacing w:val="-3"/>
          <w:sz w:val="24"/>
        </w:rPr>
        <w:t xml:space="preserve"> </w:t>
      </w:r>
      <w:r>
        <w:rPr>
          <w:sz w:val="24"/>
        </w:rPr>
        <w:t>intact,</w:t>
      </w:r>
      <w:r>
        <w:rPr>
          <w:spacing w:val="-3"/>
          <w:sz w:val="24"/>
        </w:rPr>
        <w:t xml:space="preserve"> </w:t>
      </w:r>
      <w:r>
        <w:rPr>
          <w:sz w:val="24"/>
        </w:rPr>
        <w:t>the conservation recommendations shall:</w:t>
      </w:r>
    </w:p>
    <w:p w14:paraId="1D1C7B8F" w14:textId="77777777" w:rsidR="00615736" w:rsidRDefault="00A440AE">
      <w:pPr>
        <w:pStyle w:val="ListParagraph"/>
        <w:numPr>
          <w:ilvl w:val="2"/>
          <w:numId w:val="4"/>
        </w:numPr>
        <w:tabs>
          <w:tab w:val="left" w:pos="1560"/>
        </w:tabs>
        <w:spacing w:before="66" w:line="230" w:lineRule="auto"/>
        <w:ind w:left="1560" w:right="348"/>
        <w:rPr>
          <w:sz w:val="24"/>
        </w:rPr>
      </w:pPr>
      <w:r>
        <w:rPr>
          <w:sz w:val="24"/>
        </w:rPr>
        <w:t>Promote</w:t>
      </w:r>
      <w:r>
        <w:rPr>
          <w:spacing w:val="-3"/>
          <w:sz w:val="24"/>
        </w:rPr>
        <w:t xml:space="preserve"> </w:t>
      </w:r>
      <w:r>
        <w:rPr>
          <w:sz w:val="24"/>
        </w:rPr>
        <w:t>the</w:t>
      </w:r>
      <w:r>
        <w:rPr>
          <w:spacing w:val="-3"/>
          <w:sz w:val="24"/>
        </w:rPr>
        <w:t xml:space="preserve"> </w:t>
      </w:r>
      <w:r>
        <w:rPr>
          <w:sz w:val="24"/>
        </w:rPr>
        <w:t>reuse</w:t>
      </w:r>
      <w:r>
        <w:rPr>
          <w:spacing w:val="-5"/>
          <w:sz w:val="24"/>
        </w:rPr>
        <w:t xml:space="preserve"> </w:t>
      </w:r>
      <w:r>
        <w:rPr>
          <w:sz w:val="24"/>
        </w:rPr>
        <w:t>or</w:t>
      </w:r>
      <w:r>
        <w:rPr>
          <w:spacing w:val="-5"/>
          <w:sz w:val="24"/>
        </w:rPr>
        <w:t xml:space="preserve"> </w:t>
      </w:r>
      <w:r>
        <w:rPr>
          <w:sz w:val="24"/>
        </w:rPr>
        <w:t>adaptive</w:t>
      </w:r>
      <w:r>
        <w:rPr>
          <w:spacing w:val="-3"/>
          <w:sz w:val="24"/>
        </w:rPr>
        <w:t xml:space="preserve"> </w:t>
      </w:r>
      <w:r>
        <w:rPr>
          <w:sz w:val="24"/>
        </w:rPr>
        <w:t>reuse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heritage</w:t>
      </w:r>
      <w:r>
        <w:rPr>
          <w:spacing w:val="-3"/>
          <w:sz w:val="24"/>
        </w:rPr>
        <w:t xml:space="preserve"> </w:t>
      </w:r>
      <w:r>
        <w:rPr>
          <w:sz w:val="24"/>
        </w:rPr>
        <w:t>resource,</w:t>
      </w:r>
      <w:r>
        <w:rPr>
          <w:spacing w:val="-5"/>
          <w:sz w:val="24"/>
        </w:rPr>
        <w:t xml:space="preserve"> </w:t>
      </w:r>
      <w:r>
        <w:rPr>
          <w:sz w:val="24"/>
        </w:rPr>
        <w:t>building,</w:t>
      </w:r>
      <w:r>
        <w:rPr>
          <w:spacing w:val="-3"/>
          <w:sz w:val="24"/>
        </w:rPr>
        <w:t xml:space="preserve"> </w:t>
      </w:r>
      <w:r>
        <w:rPr>
          <w:sz w:val="24"/>
        </w:rPr>
        <w:t xml:space="preserve">or building elements to preserve the resource and the work of past artisans; </w:t>
      </w:r>
      <w:r>
        <w:rPr>
          <w:spacing w:val="-4"/>
          <w:sz w:val="24"/>
        </w:rPr>
        <w:t>and</w:t>
      </w:r>
    </w:p>
    <w:p w14:paraId="68BCE3E7" w14:textId="77777777" w:rsidR="00615736" w:rsidRDefault="00A440AE">
      <w:pPr>
        <w:pStyle w:val="ListParagraph"/>
        <w:numPr>
          <w:ilvl w:val="2"/>
          <w:numId w:val="4"/>
        </w:numPr>
        <w:tabs>
          <w:tab w:val="left" w:pos="1552"/>
        </w:tabs>
        <w:spacing w:before="68" w:line="235" w:lineRule="auto"/>
        <w:ind w:left="1552" w:right="356" w:hanging="356"/>
        <w:rPr>
          <w:sz w:val="24"/>
        </w:rPr>
      </w:pPr>
      <w:r>
        <w:rPr>
          <w:sz w:val="24"/>
        </w:rPr>
        <w:t>Require</w:t>
      </w:r>
      <w:r>
        <w:rPr>
          <w:spacing w:val="-4"/>
          <w:sz w:val="24"/>
        </w:rPr>
        <w:t xml:space="preserve"> </w:t>
      </w:r>
      <w:r>
        <w:rPr>
          <w:sz w:val="24"/>
        </w:rPr>
        <w:t>the</w:t>
      </w:r>
      <w:r>
        <w:rPr>
          <w:spacing w:val="-5"/>
          <w:sz w:val="24"/>
        </w:rPr>
        <w:t xml:space="preserve"> </w:t>
      </w:r>
      <w:r>
        <w:rPr>
          <w:sz w:val="24"/>
        </w:rPr>
        <w:t>owner/applicant</w:t>
      </w:r>
      <w:r>
        <w:rPr>
          <w:spacing w:val="-4"/>
          <w:sz w:val="24"/>
        </w:rPr>
        <w:t xml:space="preserve"> </w:t>
      </w:r>
      <w:r>
        <w:rPr>
          <w:sz w:val="24"/>
        </w:rPr>
        <w:t>to</w:t>
      </w:r>
      <w:r>
        <w:rPr>
          <w:spacing w:val="-5"/>
          <w:sz w:val="24"/>
        </w:rPr>
        <w:t xml:space="preserve"> </w:t>
      </w:r>
      <w:r>
        <w:rPr>
          <w:sz w:val="24"/>
        </w:rPr>
        <w:t>provide</w:t>
      </w:r>
      <w:r>
        <w:rPr>
          <w:spacing w:val="-4"/>
          <w:sz w:val="24"/>
        </w:rPr>
        <w:t xml:space="preserve"> </w:t>
      </w:r>
      <w:r>
        <w:rPr>
          <w:sz w:val="24"/>
        </w:rPr>
        <w:t>dimensioned</w:t>
      </w:r>
      <w:r>
        <w:rPr>
          <w:spacing w:val="-5"/>
          <w:sz w:val="24"/>
        </w:rPr>
        <w:t xml:space="preserve"> </w:t>
      </w:r>
      <w:r>
        <w:rPr>
          <w:sz w:val="24"/>
        </w:rPr>
        <w:t>drawings,</w:t>
      </w:r>
      <w:r>
        <w:rPr>
          <w:spacing w:val="-4"/>
          <w:sz w:val="24"/>
        </w:rPr>
        <w:t xml:space="preserve"> </w:t>
      </w:r>
      <w:r>
        <w:rPr>
          <w:sz w:val="24"/>
        </w:rPr>
        <w:t>a</w:t>
      </w:r>
      <w:r>
        <w:rPr>
          <w:spacing w:val="-4"/>
          <w:sz w:val="24"/>
        </w:rPr>
        <w:t xml:space="preserve"> </w:t>
      </w:r>
      <w:r>
        <w:rPr>
          <w:sz w:val="24"/>
        </w:rPr>
        <w:t>land</w:t>
      </w:r>
      <w:r>
        <w:rPr>
          <w:spacing w:val="-4"/>
          <w:sz w:val="24"/>
        </w:rPr>
        <w:t xml:space="preserve"> </w:t>
      </w:r>
      <w:r>
        <w:rPr>
          <w:sz w:val="24"/>
        </w:rPr>
        <w:t>use history, photographs and other required documentation of the heritage resource in its surrounding context, which may be compiled in a Documentation and Salvage Report.</w:t>
      </w:r>
    </w:p>
    <w:p w14:paraId="318015A5" w14:textId="77777777" w:rsidR="00615736" w:rsidRDefault="00A440AE">
      <w:pPr>
        <w:pStyle w:val="Heading3"/>
        <w:numPr>
          <w:ilvl w:val="0"/>
          <w:numId w:val="4"/>
        </w:numPr>
        <w:tabs>
          <w:tab w:val="left" w:pos="839"/>
        </w:tabs>
        <w:spacing w:before="117"/>
        <w:ind w:left="839" w:hanging="359"/>
      </w:pPr>
      <w:r>
        <w:t>Cited</w:t>
      </w:r>
      <w:r>
        <w:rPr>
          <w:spacing w:val="-2"/>
        </w:rPr>
        <w:t xml:space="preserve"> Material</w:t>
      </w:r>
    </w:p>
    <w:p w14:paraId="19CB3708" w14:textId="77777777" w:rsidR="00615736" w:rsidRDefault="00A440AE">
      <w:pPr>
        <w:pStyle w:val="ListParagraph"/>
        <w:numPr>
          <w:ilvl w:val="1"/>
          <w:numId w:val="4"/>
        </w:numPr>
        <w:tabs>
          <w:tab w:val="left" w:pos="1199"/>
        </w:tabs>
        <w:spacing w:before="60"/>
        <w:ind w:left="1199" w:hanging="359"/>
        <w:rPr>
          <w:sz w:val="24"/>
        </w:rPr>
      </w:pPr>
      <w:r>
        <w:rPr>
          <w:sz w:val="24"/>
        </w:rPr>
        <w:t>Provide</w:t>
      </w:r>
      <w:r>
        <w:rPr>
          <w:spacing w:val="-6"/>
          <w:sz w:val="24"/>
        </w:rPr>
        <w:t xml:space="preserve"> </w:t>
      </w:r>
      <w:r>
        <w:rPr>
          <w:sz w:val="24"/>
        </w:rPr>
        <w:t>a</w:t>
      </w:r>
      <w:r>
        <w:rPr>
          <w:spacing w:val="-2"/>
          <w:sz w:val="24"/>
        </w:rPr>
        <w:t xml:space="preserve"> </w:t>
      </w:r>
      <w:r>
        <w:rPr>
          <w:sz w:val="24"/>
        </w:rPr>
        <w:t>bibliography</w:t>
      </w:r>
      <w:r>
        <w:rPr>
          <w:spacing w:val="-7"/>
          <w:sz w:val="24"/>
        </w:rPr>
        <w:t xml:space="preserve"> </w:t>
      </w:r>
      <w:r>
        <w:rPr>
          <w:sz w:val="24"/>
        </w:rPr>
        <w:t>listing</w:t>
      </w:r>
      <w:r>
        <w:rPr>
          <w:spacing w:val="-2"/>
          <w:sz w:val="24"/>
        </w:rPr>
        <w:t xml:space="preserve"> </w:t>
      </w:r>
      <w:r>
        <w:rPr>
          <w:sz w:val="24"/>
        </w:rPr>
        <w:t>all</w:t>
      </w:r>
      <w:r>
        <w:rPr>
          <w:spacing w:val="-2"/>
          <w:sz w:val="24"/>
        </w:rPr>
        <w:t xml:space="preserve"> </w:t>
      </w:r>
      <w:r>
        <w:rPr>
          <w:sz w:val="24"/>
        </w:rPr>
        <w:t>sources</w:t>
      </w:r>
      <w:r>
        <w:rPr>
          <w:spacing w:val="-3"/>
          <w:sz w:val="24"/>
        </w:rPr>
        <w:t xml:space="preserve"> </w:t>
      </w:r>
      <w:r>
        <w:rPr>
          <w:sz w:val="24"/>
        </w:rPr>
        <w:t>used</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preparation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CHIA.</w:t>
      </w:r>
    </w:p>
    <w:p w14:paraId="240AEA73" w14:textId="77777777" w:rsidR="00615736" w:rsidRDefault="00615736">
      <w:pPr>
        <w:pStyle w:val="BodyText"/>
        <w:spacing w:before="258"/>
        <w:ind w:left="0" w:firstLine="0"/>
      </w:pPr>
    </w:p>
    <w:p w14:paraId="51D10EA0" w14:textId="77777777" w:rsidR="00615736" w:rsidRDefault="00A440AE">
      <w:pPr>
        <w:pStyle w:val="Heading3"/>
        <w:ind w:left="120" w:firstLine="0"/>
      </w:pPr>
      <w:r>
        <w:rPr>
          <w:spacing w:val="-4"/>
        </w:rPr>
        <w:t>Links</w:t>
      </w:r>
    </w:p>
    <w:p w14:paraId="5C2AE997" w14:textId="77777777" w:rsidR="00615736" w:rsidRDefault="00615736">
      <w:pPr>
        <w:pStyle w:val="BodyText"/>
        <w:spacing w:before="199" w:line="415" w:lineRule="auto"/>
        <w:ind w:right="4431" w:firstLine="0"/>
      </w:pPr>
      <w:hyperlink r:id="rId14">
        <w:r>
          <w:rPr>
            <w:color w:val="0000FF"/>
            <w:u w:val="single" w:color="0000FF"/>
          </w:rPr>
          <w:t>City of Cambridge Cultural Heritage Mapping</w:t>
        </w:r>
      </w:hyperlink>
      <w:r>
        <w:rPr>
          <w:color w:val="0000FF"/>
        </w:rPr>
        <w:t xml:space="preserve"> </w:t>
      </w:r>
      <w:hyperlink r:id="rId15">
        <w:r>
          <w:rPr>
            <w:color w:val="0000FF"/>
            <w:u w:val="single" w:color="0000FF"/>
          </w:rPr>
          <w:t>City</w:t>
        </w:r>
        <w:r>
          <w:rPr>
            <w:color w:val="0000FF"/>
            <w:spacing w:val="-8"/>
            <w:u w:val="single" w:color="0000FF"/>
          </w:rPr>
          <w:t xml:space="preserve"> </w:t>
        </w:r>
        <w:r>
          <w:rPr>
            <w:color w:val="0000FF"/>
            <w:u w:val="single" w:color="0000FF"/>
          </w:rPr>
          <w:t>of</w:t>
        </w:r>
        <w:r>
          <w:rPr>
            <w:color w:val="0000FF"/>
            <w:spacing w:val="-7"/>
            <w:u w:val="single" w:color="0000FF"/>
          </w:rPr>
          <w:t xml:space="preserve"> </w:t>
        </w:r>
        <w:r>
          <w:rPr>
            <w:color w:val="0000FF"/>
            <w:u w:val="single" w:color="0000FF"/>
          </w:rPr>
          <w:t>Cambridge</w:t>
        </w:r>
        <w:r>
          <w:rPr>
            <w:color w:val="0000FF"/>
            <w:spacing w:val="-7"/>
            <w:u w:val="single" w:color="0000FF"/>
          </w:rPr>
          <w:t xml:space="preserve"> </w:t>
        </w:r>
        <w:r>
          <w:rPr>
            <w:color w:val="0000FF"/>
            <w:u w:val="single" w:color="0000FF"/>
          </w:rPr>
          <w:t>Heritage</w:t>
        </w:r>
        <w:r>
          <w:rPr>
            <w:color w:val="0000FF"/>
            <w:spacing w:val="-9"/>
            <w:u w:val="single" w:color="0000FF"/>
          </w:rPr>
          <w:t xml:space="preserve"> </w:t>
        </w:r>
        <w:r>
          <w:rPr>
            <w:color w:val="0000FF"/>
            <w:u w:val="single" w:color="0000FF"/>
          </w:rPr>
          <w:t>Properties</w:t>
        </w:r>
        <w:r>
          <w:rPr>
            <w:color w:val="0000FF"/>
            <w:spacing w:val="-8"/>
            <w:u w:val="single" w:color="0000FF"/>
          </w:rPr>
          <w:t xml:space="preserve"> </w:t>
        </w:r>
        <w:r>
          <w:rPr>
            <w:color w:val="0000FF"/>
            <w:u w:val="single" w:color="0000FF"/>
          </w:rPr>
          <w:t>Register</w:t>
        </w:r>
      </w:hyperlink>
      <w:r>
        <w:rPr>
          <w:color w:val="0000FF"/>
        </w:rPr>
        <w:t xml:space="preserve"> </w:t>
      </w:r>
      <w:hyperlink r:id="rId16">
        <w:r>
          <w:rPr>
            <w:color w:val="0000FF"/>
            <w:u w:val="single" w:color="0000FF"/>
          </w:rPr>
          <w:t>City of Cambridge Local History</w:t>
        </w:r>
      </w:hyperlink>
    </w:p>
    <w:p w14:paraId="75501B0C" w14:textId="77777777" w:rsidR="00615736" w:rsidRDefault="00615736">
      <w:pPr>
        <w:pStyle w:val="BodyText"/>
        <w:ind w:right="107" w:firstLine="0"/>
      </w:pPr>
      <w:hyperlink r:id="rId17" w:anchor="%3A%7E%3Atext%3DThe%20Standards%20and%20Guidelines%20for%2Con%20and%20using%20historic%20places">
        <w:r>
          <w:rPr>
            <w:color w:val="0000FF"/>
            <w:u w:val="single" w:color="0000FF"/>
          </w:rPr>
          <w:t>Parks</w:t>
        </w:r>
        <w:r>
          <w:rPr>
            <w:color w:val="0000FF"/>
            <w:spacing w:val="-3"/>
            <w:u w:val="single" w:color="0000FF"/>
          </w:rPr>
          <w:t xml:space="preserve"> </w:t>
        </w:r>
        <w:r>
          <w:rPr>
            <w:color w:val="0000FF"/>
            <w:u w:val="single" w:color="0000FF"/>
          </w:rPr>
          <w:t>Canada</w:t>
        </w:r>
        <w:r>
          <w:rPr>
            <w:color w:val="0000FF"/>
            <w:spacing w:val="-4"/>
            <w:u w:val="single" w:color="0000FF"/>
          </w:rPr>
          <w:t xml:space="preserve"> </w:t>
        </w:r>
        <w:r>
          <w:rPr>
            <w:color w:val="0000FF"/>
            <w:u w:val="single" w:color="0000FF"/>
          </w:rPr>
          <w:t>Standards</w:t>
        </w:r>
        <w:r>
          <w:rPr>
            <w:color w:val="0000FF"/>
            <w:spacing w:val="-3"/>
            <w:u w:val="single" w:color="0000FF"/>
          </w:rPr>
          <w:t xml:space="preserve"> </w:t>
        </w:r>
        <w:r>
          <w:rPr>
            <w:color w:val="0000FF"/>
            <w:u w:val="single" w:color="0000FF"/>
          </w:rPr>
          <w:t>and</w:t>
        </w:r>
        <w:r>
          <w:rPr>
            <w:color w:val="0000FF"/>
            <w:spacing w:val="-2"/>
            <w:u w:val="single" w:color="0000FF"/>
          </w:rPr>
          <w:t xml:space="preserve"> </w:t>
        </w:r>
        <w:r>
          <w:rPr>
            <w:color w:val="0000FF"/>
            <w:u w:val="single" w:color="0000FF"/>
          </w:rPr>
          <w:t>Guidelines</w:t>
        </w:r>
        <w:r>
          <w:rPr>
            <w:color w:val="0000FF"/>
            <w:spacing w:val="-5"/>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the</w:t>
        </w:r>
        <w:r>
          <w:rPr>
            <w:color w:val="0000FF"/>
            <w:spacing w:val="-2"/>
            <w:u w:val="single" w:color="0000FF"/>
          </w:rPr>
          <w:t xml:space="preserve"> </w:t>
        </w:r>
        <w:r>
          <w:rPr>
            <w:color w:val="0000FF"/>
            <w:u w:val="single" w:color="0000FF"/>
          </w:rPr>
          <w:t>Conservation</w:t>
        </w:r>
        <w:r>
          <w:rPr>
            <w:color w:val="0000FF"/>
            <w:spacing w:val="-2"/>
            <w:u w:val="single" w:color="0000FF"/>
          </w:rPr>
          <w:t xml:space="preserve"> </w:t>
        </w:r>
        <w:r>
          <w:rPr>
            <w:color w:val="0000FF"/>
            <w:u w:val="single" w:color="0000FF"/>
          </w:rPr>
          <w:t>of</w:t>
        </w:r>
        <w:r>
          <w:rPr>
            <w:color w:val="0000FF"/>
            <w:spacing w:val="-2"/>
            <w:u w:val="single" w:color="0000FF"/>
          </w:rPr>
          <w:t xml:space="preserve"> </w:t>
        </w:r>
        <w:r>
          <w:rPr>
            <w:color w:val="0000FF"/>
            <w:u w:val="single" w:color="0000FF"/>
          </w:rPr>
          <w:t>Historic</w:t>
        </w:r>
        <w:r>
          <w:rPr>
            <w:color w:val="0000FF"/>
            <w:spacing w:val="-3"/>
            <w:u w:val="single" w:color="0000FF"/>
          </w:rPr>
          <w:t xml:space="preserve"> </w:t>
        </w:r>
        <w:r>
          <w:rPr>
            <w:color w:val="0000FF"/>
            <w:u w:val="single" w:color="0000FF"/>
          </w:rPr>
          <w:t>Places</w:t>
        </w:r>
        <w:r>
          <w:rPr>
            <w:color w:val="0000FF"/>
            <w:spacing w:val="-3"/>
            <w:u w:val="single" w:color="0000FF"/>
          </w:rPr>
          <w:t xml:space="preserve"> </w:t>
        </w:r>
        <w:r>
          <w:rPr>
            <w:color w:val="0000FF"/>
            <w:u w:val="single" w:color="0000FF"/>
          </w:rPr>
          <w:t>in</w:t>
        </w:r>
      </w:hyperlink>
      <w:r>
        <w:rPr>
          <w:color w:val="0000FF"/>
        </w:rPr>
        <w:t xml:space="preserve"> </w:t>
      </w:r>
      <w:hyperlink r:id="rId18" w:anchor="%3A%7E%3Atext%3DThe%20Standards%20and%20Guidelines%20for%2Con%20and%20using%20historic%20places">
        <w:r>
          <w:rPr>
            <w:color w:val="0000FF"/>
            <w:spacing w:val="-2"/>
            <w:u w:val="single" w:color="0000FF"/>
          </w:rPr>
          <w:t>Canada</w:t>
        </w:r>
      </w:hyperlink>
    </w:p>
    <w:p w14:paraId="1D2A895B" w14:textId="77777777" w:rsidR="00615736" w:rsidRDefault="00615736">
      <w:pPr>
        <w:pStyle w:val="BodyText"/>
        <w:spacing w:before="195" w:line="415" w:lineRule="auto"/>
        <w:ind w:right="4431" w:firstLine="0"/>
      </w:pPr>
      <w:hyperlink r:id="rId19">
        <w:r>
          <w:rPr>
            <w:color w:val="0000FF"/>
            <w:u w:val="single" w:color="0000FF"/>
          </w:rPr>
          <w:t>Parks</w:t>
        </w:r>
        <w:r>
          <w:rPr>
            <w:color w:val="0000FF"/>
            <w:spacing w:val="-6"/>
            <w:u w:val="single" w:color="0000FF"/>
          </w:rPr>
          <w:t xml:space="preserve"> </w:t>
        </w:r>
        <w:r>
          <w:rPr>
            <w:color w:val="0000FF"/>
            <w:u w:val="single" w:color="0000FF"/>
          </w:rPr>
          <w:t>Canada</w:t>
        </w:r>
        <w:r>
          <w:rPr>
            <w:color w:val="0000FF"/>
            <w:spacing w:val="-5"/>
            <w:u w:val="single" w:color="0000FF"/>
          </w:rPr>
          <w:t xml:space="preserve"> </w:t>
        </w:r>
        <w:r>
          <w:rPr>
            <w:color w:val="0000FF"/>
            <w:u w:val="single" w:color="0000FF"/>
          </w:rPr>
          <w:t>National</w:t>
        </w:r>
        <w:r>
          <w:rPr>
            <w:color w:val="0000FF"/>
            <w:spacing w:val="-6"/>
            <w:u w:val="single" w:color="0000FF"/>
          </w:rPr>
          <w:t xml:space="preserve"> </w:t>
        </w:r>
        <w:r>
          <w:rPr>
            <w:color w:val="0000FF"/>
            <w:u w:val="single" w:color="0000FF"/>
          </w:rPr>
          <w:t>Historic</w:t>
        </w:r>
        <w:r>
          <w:rPr>
            <w:color w:val="0000FF"/>
            <w:spacing w:val="-6"/>
            <w:u w:val="single" w:color="0000FF"/>
          </w:rPr>
          <w:t xml:space="preserve"> </w:t>
        </w:r>
        <w:r>
          <w:rPr>
            <w:color w:val="0000FF"/>
            <w:u w:val="single" w:color="0000FF"/>
          </w:rPr>
          <w:t>Sites</w:t>
        </w:r>
        <w:r>
          <w:rPr>
            <w:color w:val="0000FF"/>
            <w:spacing w:val="-6"/>
            <w:u w:val="single" w:color="0000FF"/>
          </w:rPr>
          <w:t xml:space="preserve"> </w:t>
        </w:r>
        <w:r>
          <w:rPr>
            <w:color w:val="0000FF"/>
            <w:u w:val="single" w:color="0000FF"/>
          </w:rPr>
          <w:t>of</w:t>
        </w:r>
        <w:r>
          <w:rPr>
            <w:color w:val="0000FF"/>
            <w:spacing w:val="-8"/>
            <w:u w:val="single" w:color="0000FF"/>
          </w:rPr>
          <w:t xml:space="preserve"> </w:t>
        </w:r>
        <w:r>
          <w:rPr>
            <w:color w:val="0000FF"/>
            <w:u w:val="single" w:color="0000FF"/>
          </w:rPr>
          <w:t>Canada</w:t>
        </w:r>
      </w:hyperlink>
      <w:r>
        <w:rPr>
          <w:color w:val="0000FF"/>
        </w:rPr>
        <w:t xml:space="preserve"> </w:t>
      </w:r>
      <w:hyperlink r:id="rId20">
        <w:r>
          <w:rPr>
            <w:color w:val="0000FF"/>
            <w:u w:val="single" w:color="0000FF"/>
          </w:rPr>
          <w:t>Canadian Register of Historic Places</w:t>
        </w:r>
      </w:hyperlink>
    </w:p>
    <w:p w14:paraId="03E4346A" w14:textId="77777777" w:rsidR="00615736" w:rsidRDefault="00615736">
      <w:pPr>
        <w:spacing w:line="415" w:lineRule="auto"/>
        <w:sectPr w:rsidR="00615736">
          <w:pgSz w:w="12240" w:h="15840"/>
          <w:pgMar w:top="1360" w:right="1200" w:bottom="940" w:left="1320" w:header="0" w:footer="744" w:gutter="0"/>
          <w:cols w:space="720"/>
        </w:sectPr>
      </w:pPr>
    </w:p>
    <w:p w14:paraId="64BB7D81" w14:textId="77777777" w:rsidR="00615736" w:rsidRDefault="00A440AE">
      <w:pPr>
        <w:pStyle w:val="Heading2"/>
        <w:spacing w:before="81"/>
      </w:pPr>
      <w:r>
        <w:t>CHIA</w:t>
      </w:r>
      <w:r>
        <w:rPr>
          <w:spacing w:val="-5"/>
        </w:rPr>
        <w:t xml:space="preserve"> </w:t>
      </w:r>
      <w:r>
        <w:t>Review</w:t>
      </w:r>
      <w:r>
        <w:rPr>
          <w:spacing w:val="-3"/>
        </w:rPr>
        <w:t xml:space="preserve"> </w:t>
      </w:r>
      <w:r>
        <w:rPr>
          <w:spacing w:val="-2"/>
        </w:rPr>
        <w:t>Process</w:t>
      </w:r>
    </w:p>
    <w:p w14:paraId="07CAA425" w14:textId="77777777" w:rsidR="00615736" w:rsidRDefault="00A440AE">
      <w:pPr>
        <w:pStyle w:val="ListParagraph"/>
        <w:numPr>
          <w:ilvl w:val="0"/>
          <w:numId w:val="2"/>
        </w:numPr>
        <w:tabs>
          <w:tab w:val="left" w:pos="494"/>
          <w:tab w:val="left" w:pos="2476"/>
        </w:tabs>
        <w:spacing w:before="248"/>
        <w:ind w:right="139" w:hanging="2249"/>
        <w:rPr>
          <w:sz w:val="24"/>
        </w:rPr>
      </w:pPr>
      <w:r>
        <w:rPr>
          <w:b/>
          <w:spacing w:val="-2"/>
          <w:sz w:val="24"/>
        </w:rPr>
        <w:t>Notice</w:t>
      </w:r>
      <w:r>
        <w:rPr>
          <w:b/>
          <w:sz w:val="24"/>
        </w:rPr>
        <w:tab/>
      </w:r>
      <w:r>
        <w:rPr>
          <w:sz w:val="24"/>
        </w:rPr>
        <w:t>Staff will notify the property owner(s) and/or their representative in writing that a CHIA is required. The CHIA Terms of Reference will be</w:t>
      </w:r>
      <w:r>
        <w:rPr>
          <w:spacing w:val="-2"/>
          <w:sz w:val="24"/>
        </w:rPr>
        <w:t xml:space="preserve"> </w:t>
      </w:r>
      <w:r>
        <w:rPr>
          <w:sz w:val="24"/>
        </w:rPr>
        <w:t>included</w:t>
      </w:r>
      <w:r>
        <w:rPr>
          <w:spacing w:val="-4"/>
          <w:sz w:val="24"/>
        </w:rPr>
        <w:t xml:space="preserve"> </w:t>
      </w:r>
      <w:r>
        <w:rPr>
          <w:sz w:val="24"/>
        </w:rPr>
        <w:t>with</w:t>
      </w:r>
      <w:r>
        <w:rPr>
          <w:spacing w:val="-2"/>
          <w:sz w:val="24"/>
        </w:rPr>
        <w:t xml:space="preserve"> </w:t>
      </w:r>
      <w:r>
        <w:rPr>
          <w:sz w:val="24"/>
        </w:rPr>
        <w:t>the</w:t>
      </w:r>
      <w:r>
        <w:rPr>
          <w:spacing w:val="-4"/>
          <w:sz w:val="24"/>
        </w:rPr>
        <w:t xml:space="preserve"> </w:t>
      </w:r>
      <w:r>
        <w:rPr>
          <w:sz w:val="24"/>
        </w:rPr>
        <w:t>notice,</w:t>
      </w:r>
      <w:r>
        <w:rPr>
          <w:spacing w:val="-2"/>
          <w:sz w:val="24"/>
        </w:rPr>
        <w:t xml:space="preserve"> </w:t>
      </w:r>
      <w:r>
        <w:rPr>
          <w:sz w:val="24"/>
        </w:rPr>
        <w:t>or</w:t>
      </w:r>
      <w:r>
        <w:rPr>
          <w:spacing w:val="-4"/>
          <w:sz w:val="24"/>
        </w:rPr>
        <w:t xml:space="preserve"> </w:t>
      </w:r>
      <w:r>
        <w:rPr>
          <w:sz w:val="24"/>
        </w:rPr>
        <w:t>a</w:t>
      </w:r>
      <w:r>
        <w:rPr>
          <w:spacing w:val="-4"/>
          <w:sz w:val="24"/>
        </w:rPr>
        <w:t xml:space="preserve"> </w:t>
      </w:r>
      <w:r>
        <w:rPr>
          <w:sz w:val="24"/>
        </w:rPr>
        <w:t>subsequent</w:t>
      </w:r>
      <w:r>
        <w:rPr>
          <w:spacing w:val="-2"/>
          <w:sz w:val="24"/>
        </w:rPr>
        <w:t xml:space="preserve"> </w:t>
      </w:r>
      <w:r>
        <w:rPr>
          <w:sz w:val="24"/>
        </w:rPr>
        <w:t>follow-up,</w:t>
      </w:r>
      <w:r>
        <w:rPr>
          <w:spacing w:val="-3"/>
          <w:sz w:val="24"/>
        </w:rPr>
        <w:t xml:space="preserve"> </w:t>
      </w:r>
      <w:r>
        <w:rPr>
          <w:sz w:val="24"/>
        </w:rPr>
        <w:t>and</w:t>
      </w:r>
      <w:r>
        <w:rPr>
          <w:spacing w:val="-4"/>
          <w:sz w:val="24"/>
        </w:rPr>
        <w:t xml:space="preserve"> </w:t>
      </w:r>
      <w:r>
        <w:rPr>
          <w:sz w:val="24"/>
        </w:rPr>
        <w:t>may</w:t>
      </w:r>
      <w:r>
        <w:rPr>
          <w:spacing w:val="-5"/>
          <w:sz w:val="24"/>
        </w:rPr>
        <w:t xml:space="preserve"> </w:t>
      </w:r>
      <w:r>
        <w:rPr>
          <w:sz w:val="24"/>
        </w:rPr>
        <w:t>be scoped depending upon the proposed development.</w:t>
      </w:r>
    </w:p>
    <w:p w14:paraId="0407D099" w14:textId="77777777" w:rsidR="00615736" w:rsidRDefault="00A440AE">
      <w:pPr>
        <w:pStyle w:val="ListParagraph"/>
        <w:numPr>
          <w:ilvl w:val="0"/>
          <w:numId w:val="2"/>
        </w:numPr>
        <w:tabs>
          <w:tab w:val="left" w:pos="495"/>
          <w:tab w:val="left" w:pos="2476"/>
        </w:tabs>
        <w:spacing w:before="159"/>
        <w:ind w:left="495" w:hanging="267"/>
        <w:rPr>
          <w:sz w:val="24"/>
        </w:rPr>
      </w:pPr>
      <w:r>
        <w:rPr>
          <w:b/>
          <w:spacing w:val="-2"/>
          <w:sz w:val="24"/>
        </w:rPr>
        <w:t>Draft</w:t>
      </w:r>
      <w:r>
        <w:rPr>
          <w:b/>
          <w:sz w:val="24"/>
        </w:rPr>
        <w:tab/>
      </w:r>
      <w:r>
        <w:rPr>
          <w:sz w:val="24"/>
        </w:rPr>
        <w:t>A</w:t>
      </w:r>
      <w:r>
        <w:rPr>
          <w:spacing w:val="-1"/>
          <w:sz w:val="24"/>
        </w:rPr>
        <w:t xml:space="preserve"> </w:t>
      </w:r>
      <w:r>
        <w:rPr>
          <w:sz w:val="24"/>
        </w:rPr>
        <w:t>PDF</w:t>
      </w:r>
      <w:r>
        <w:rPr>
          <w:spacing w:val="-1"/>
          <w:sz w:val="24"/>
        </w:rPr>
        <w:t xml:space="preserve"> </w:t>
      </w:r>
      <w:r>
        <w:rPr>
          <w:sz w:val="24"/>
        </w:rPr>
        <w:t>copy</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draft</w:t>
      </w:r>
      <w:r>
        <w:rPr>
          <w:spacing w:val="-1"/>
          <w:sz w:val="24"/>
        </w:rPr>
        <w:t xml:space="preserve"> </w:t>
      </w:r>
      <w:r>
        <w:rPr>
          <w:sz w:val="24"/>
        </w:rPr>
        <w:t>CHIA will</w:t>
      </w:r>
      <w:r>
        <w:rPr>
          <w:spacing w:val="-2"/>
          <w:sz w:val="24"/>
        </w:rPr>
        <w:t xml:space="preserve"> </w:t>
      </w:r>
      <w:r>
        <w:rPr>
          <w:sz w:val="24"/>
        </w:rPr>
        <w:t>be submitted to</w:t>
      </w:r>
      <w:r>
        <w:rPr>
          <w:spacing w:val="-1"/>
          <w:sz w:val="24"/>
        </w:rPr>
        <w:t xml:space="preserve"> </w:t>
      </w:r>
      <w:r>
        <w:rPr>
          <w:sz w:val="24"/>
        </w:rPr>
        <w:t>City</w:t>
      </w:r>
      <w:r>
        <w:rPr>
          <w:spacing w:val="-1"/>
          <w:sz w:val="24"/>
        </w:rPr>
        <w:t xml:space="preserve"> </w:t>
      </w:r>
      <w:r>
        <w:rPr>
          <w:sz w:val="24"/>
        </w:rPr>
        <w:t>staff</w:t>
      </w:r>
      <w:r>
        <w:rPr>
          <w:spacing w:val="-3"/>
          <w:sz w:val="24"/>
        </w:rPr>
        <w:t xml:space="preserve"> </w:t>
      </w:r>
      <w:r>
        <w:rPr>
          <w:spacing w:val="-5"/>
          <w:sz w:val="24"/>
        </w:rPr>
        <w:t>for</w:t>
      </w:r>
    </w:p>
    <w:p w14:paraId="3ADA370D" w14:textId="77777777" w:rsidR="00615736" w:rsidRDefault="00A440AE">
      <w:pPr>
        <w:pStyle w:val="BodyText"/>
        <w:tabs>
          <w:tab w:val="left" w:pos="2476"/>
        </w:tabs>
        <w:ind w:left="228" w:firstLine="0"/>
      </w:pPr>
      <w:r>
        <w:rPr>
          <w:b/>
          <w:spacing w:val="-2"/>
        </w:rPr>
        <w:t>Submission</w:t>
      </w:r>
      <w:r>
        <w:rPr>
          <w:b/>
        </w:rPr>
        <w:tab/>
      </w:r>
      <w:r>
        <w:t>review.</w:t>
      </w:r>
      <w:r>
        <w:rPr>
          <w:spacing w:val="-4"/>
        </w:rPr>
        <w:t xml:space="preserve"> </w:t>
      </w:r>
      <w:r>
        <w:t>The</w:t>
      </w:r>
      <w:r>
        <w:rPr>
          <w:spacing w:val="-1"/>
        </w:rPr>
        <w:t xml:space="preserve"> </w:t>
      </w:r>
      <w:r>
        <w:t>report</w:t>
      </w:r>
      <w:r>
        <w:rPr>
          <w:spacing w:val="-1"/>
        </w:rPr>
        <w:t xml:space="preserve"> </w:t>
      </w:r>
      <w:r>
        <w:t>will</w:t>
      </w:r>
      <w:r>
        <w:rPr>
          <w:spacing w:val="-5"/>
        </w:rPr>
        <w:t xml:space="preserve"> </w:t>
      </w:r>
      <w:r>
        <w:t>be</w:t>
      </w:r>
      <w:r>
        <w:rPr>
          <w:spacing w:val="-2"/>
        </w:rPr>
        <w:t xml:space="preserve"> </w:t>
      </w:r>
      <w:r>
        <w:t>clearly</w:t>
      </w:r>
      <w:r>
        <w:rPr>
          <w:spacing w:val="-2"/>
        </w:rPr>
        <w:t xml:space="preserve"> </w:t>
      </w:r>
      <w:r>
        <w:t>marked</w:t>
      </w:r>
      <w:r>
        <w:rPr>
          <w:spacing w:val="-1"/>
        </w:rPr>
        <w:t xml:space="preserve"> </w:t>
      </w:r>
      <w:r>
        <w:t>as</w:t>
      </w:r>
      <w:r>
        <w:rPr>
          <w:spacing w:val="-4"/>
        </w:rPr>
        <w:t xml:space="preserve"> </w:t>
      </w:r>
      <w:r>
        <w:rPr>
          <w:spacing w:val="-2"/>
        </w:rPr>
        <w:t>draft.</w:t>
      </w:r>
    </w:p>
    <w:p w14:paraId="607ED3C6" w14:textId="77777777" w:rsidR="00615736" w:rsidRDefault="00A440AE">
      <w:pPr>
        <w:pStyle w:val="ListParagraph"/>
        <w:numPr>
          <w:ilvl w:val="0"/>
          <w:numId w:val="2"/>
        </w:numPr>
        <w:tabs>
          <w:tab w:val="left" w:pos="495"/>
          <w:tab w:val="left" w:pos="2476"/>
        </w:tabs>
        <w:spacing w:before="161"/>
        <w:ind w:right="153" w:hanging="2249"/>
        <w:rPr>
          <w:sz w:val="24"/>
        </w:rPr>
      </w:pPr>
      <w:r>
        <w:rPr>
          <w:b/>
          <w:spacing w:val="-2"/>
          <w:sz w:val="24"/>
        </w:rPr>
        <w:t>Completeness</w:t>
      </w:r>
      <w:r>
        <w:rPr>
          <w:b/>
          <w:sz w:val="24"/>
        </w:rPr>
        <w:tab/>
      </w:r>
      <w:r>
        <w:rPr>
          <w:sz w:val="24"/>
        </w:rPr>
        <w:t>The draft CHIA will be assessed by staff for completeness. Staff will</w:t>
      </w:r>
      <w:r>
        <w:rPr>
          <w:spacing w:val="-4"/>
          <w:sz w:val="24"/>
        </w:rPr>
        <w:t xml:space="preserve"> </w:t>
      </w:r>
      <w:r>
        <w:rPr>
          <w:sz w:val="24"/>
        </w:rPr>
        <w:t>provide</w:t>
      </w:r>
      <w:r>
        <w:rPr>
          <w:spacing w:val="-3"/>
          <w:sz w:val="24"/>
        </w:rPr>
        <w:t xml:space="preserve"> </w:t>
      </w:r>
      <w:r>
        <w:rPr>
          <w:sz w:val="24"/>
        </w:rPr>
        <w:t>the</w:t>
      </w:r>
      <w:r>
        <w:rPr>
          <w:spacing w:val="-3"/>
          <w:sz w:val="24"/>
        </w:rPr>
        <w:t xml:space="preserve"> </w:t>
      </w:r>
      <w:r>
        <w:rPr>
          <w:sz w:val="24"/>
        </w:rPr>
        <w:t>author</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CHIA</w:t>
      </w:r>
      <w:r>
        <w:rPr>
          <w:spacing w:val="-3"/>
          <w:sz w:val="24"/>
        </w:rPr>
        <w:t xml:space="preserve"> </w:t>
      </w:r>
      <w:r>
        <w:rPr>
          <w:sz w:val="24"/>
        </w:rPr>
        <w:t>with</w:t>
      </w:r>
      <w:r>
        <w:rPr>
          <w:spacing w:val="-5"/>
          <w:sz w:val="24"/>
        </w:rPr>
        <w:t xml:space="preserve"> </w:t>
      </w:r>
      <w:r>
        <w:rPr>
          <w:sz w:val="24"/>
        </w:rPr>
        <w:t>clear</w:t>
      </w:r>
      <w:r>
        <w:rPr>
          <w:spacing w:val="-5"/>
          <w:sz w:val="24"/>
        </w:rPr>
        <w:t xml:space="preserve"> </w:t>
      </w:r>
      <w:r>
        <w:rPr>
          <w:sz w:val="24"/>
        </w:rPr>
        <w:t>instructions</w:t>
      </w:r>
      <w:r>
        <w:rPr>
          <w:spacing w:val="-5"/>
          <w:sz w:val="24"/>
        </w:rPr>
        <w:t xml:space="preserve"> </w:t>
      </w:r>
      <w:r>
        <w:rPr>
          <w:sz w:val="24"/>
        </w:rPr>
        <w:t>regarding any additional information or analysis required before the CHIA is considered complete.</w:t>
      </w:r>
    </w:p>
    <w:p w14:paraId="7C8F3BE7" w14:textId="77777777" w:rsidR="00615736" w:rsidRDefault="00A440AE">
      <w:pPr>
        <w:pStyle w:val="ListParagraph"/>
        <w:numPr>
          <w:ilvl w:val="0"/>
          <w:numId w:val="2"/>
        </w:numPr>
        <w:tabs>
          <w:tab w:val="left" w:pos="495"/>
          <w:tab w:val="left" w:pos="2476"/>
        </w:tabs>
        <w:spacing w:before="161"/>
        <w:ind w:right="208" w:hanging="2249"/>
        <w:rPr>
          <w:sz w:val="24"/>
        </w:rPr>
      </w:pPr>
      <w:r>
        <w:rPr>
          <w:b/>
          <w:spacing w:val="-2"/>
          <w:sz w:val="24"/>
        </w:rPr>
        <w:t>Review</w:t>
      </w:r>
      <w:r>
        <w:rPr>
          <w:b/>
          <w:sz w:val="24"/>
        </w:rPr>
        <w:tab/>
      </w:r>
      <w:r>
        <w:rPr>
          <w:sz w:val="24"/>
        </w:rPr>
        <w:t>Complete CHIAs must demonstrate, to the satisfaction of the Director of Planning, that significant impacts have been evaluated and recommendations of mitigative measures to conserve the heritage attributes of that resource/landscape will be reviewed by Planning staff and circulated to the Municipal Heritage Advisory Committee for review and comment when the development is major in nature or where the City believes there will be a detrimental</w:t>
      </w:r>
      <w:r>
        <w:rPr>
          <w:spacing w:val="-5"/>
          <w:sz w:val="24"/>
        </w:rPr>
        <w:t xml:space="preserve"> </w:t>
      </w:r>
      <w:r>
        <w:rPr>
          <w:sz w:val="24"/>
        </w:rPr>
        <w:t>impact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cultural</w:t>
      </w:r>
      <w:r>
        <w:rPr>
          <w:spacing w:val="-5"/>
          <w:sz w:val="24"/>
        </w:rPr>
        <w:t xml:space="preserve"> </w:t>
      </w:r>
      <w:r>
        <w:rPr>
          <w:sz w:val="24"/>
        </w:rPr>
        <w:t>heritage</w:t>
      </w:r>
      <w:r>
        <w:rPr>
          <w:spacing w:val="-6"/>
          <w:sz w:val="24"/>
        </w:rPr>
        <w:t xml:space="preserve"> </w:t>
      </w:r>
      <w:r>
        <w:rPr>
          <w:sz w:val="24"/>
        </w:rPr>
        <w:t>resource.</w:t>
      </w:r>
      <w:r>
        <w:rPr>
          <w:spacing w:val="-5"/>
          <w:sz w:val="24"/>
        </w:rPr>
        <w:t xml:space="preserve"> </w:t>
      </w:r>
      <w:r>
        <w:rPr>
          <w:sz w:val="24"/>
        </w:rPr>
        <w:t>For</w:t>
      </w:r>
      <w:r>
        <w:rPr>
          <w:spacing w:val="-6"/>
          <w:sz w:val="24"/>
        </w:rPr>
        <w:t xml:space="preserve"> </w:t>
      </w:r>
      <w:r>
        <w:rPr>
          <w:sz w:val="24"/>
        </w:rPr>
        <w:t>properties determin</w:t>
      </w:r>
      <w:r>
        <w:rPr>
          <w:sz w:val="24"/>
        </w:rPr>
        <w:t xml:space="preserve">ed by the Region of Waterloo to be of </w:t>
      </w:r>
      <w:proofErr w:type="gramStart"/>
      <w:r>
        <w:rPr>
          <w:sz w:val="24"/>
        </w:rPr>
        <w:t>Regional</w:t>
      </w:r>
      <w:proofErr w:type="gramEnd"/>
      <w:r>
        <w:rPr>
          <w:sz w:val="24"/>
        </w:rPr>
        <w:t xml:space="preserve"> significance, the CHIA will be circulated to the Region for review. City staff may request to meet with the owner/applicant to discuss the CHIA and its recommendations.</w:t>
      </w:r>
    </w:p>
    <w:p w14:paraId="1DF9F91E" w14:textId="77777777" w:rsidR="00615736" w:rsidRDefault="00A440AE">
      <w:pPr>
        <w:pStyle w:val="ListParagraph"/>
        <w:numPr>
          <w:ilvl w:val="0"/>
          <w:numId w:val="2"/>
        </w:numPr>
        <w:tabs>
          <w:tab w:val="left" w:pos="494"/>
          <w:tab w:val="left" w:pos="2476"/>
        </w:tabs>
        <w:spacing w:before="158"/>
        <w:ind w:right="181" w:hanging="2249"/>
        <w:rPr>
          <w:sz w:val="24"/>
        </w:rPr>
      </w:pPr>
      <w:r>
        <w:rPr>
          <w:b/>
          <w:sz w:val="24"/>
        </w:rPr>
        <w:t>Peer Review</w:t>
      </w:r>
      <w:r>
        <w:rPr>
          <w:b/>
          <w:sz w:val="24"/>
        </w:rPr>
        <w:tab/>
      </w:r>
      <w:r>
        <w:rPr>
          <w:sz w:val="24"/>
        </w:rPr>
        <w:t>In</w:t>
      </w:r>
      <w:r>
        <w:rPr>
          <w:spacing w:val="-2"/>
          <w:sz w:val="24"/>
        </w:rPr>
        <w:t xml:space="preserve"> </w:t>
      </w:r>
      <w:r>
        <w:rPr>
          <w:sz w:val="24"/>
        </w:rPr>
        <w:t>certain</w:t>
      </w:r>
      <w:r>
        <w:rPr>
          <w:spacing w:val="-2"/>
          <w:sz w:val="24"/>
        </w:rPr>
        <w:t xml:space="preserve"> </w:t>
      </w:r>
      <w:r>
        <w:rPr>
          <w:sz w:val="24"/>
        </w:rPr>
        <w:t>cases,</w:t>
      </w:r>
      <w:r>
        <w:rPr>
          <w:spacing w:val="-2"/>
          <w:sz w:val="24"/>
        </w:rPr>
        <w:t xml:space="preserve"> </w:t>
      </w:r>
      <w:r>
        <w:rPr>
          <w:sz w:val="24"/>
        </w:rPr>
        <w:t>the</w:t>
      </w:r>
      <w:r>
        <w:rPr>
          <w:spacing w:val="-2"/>
          <w:sz w:val="24"/>
        </w:rPr>
        <w:t xml:space="preserve"> </w:t>
      </w:r>
      <w:proofErr w:type="gramStart"/>
      <w:r>
        <w:rPr>
          <w:sz w:val="24"/>
        </w:rPr>
        <w:t>City</w:t>
      </w:r>
      <w:proofErr w:type="gramEnd"/>
      <w:r>
        <w:rPr>
          <w:spacing w:val="-3"/>
          <w:sz w:val="24"/>
        </w:rPr>
        <w:t xml:space="preserve"> </w:t>
      </w:r>
      <w:r>
        <w:rPr>
          <w:sz w:val="24"/>
        </w:rPr>
        <w:t>may</w:t>
      </w:r>
      <w:r>
        <w:rPr>
          <w:spacing w:val="-5"/>
          <w:sz w:val="24"/>
        </w:rPr>
        <w:t xml:space="preserve"> </w:t>
      </w:r>
      <w:r>
        <w:rPr>
          <w:sz w:val="24"/>
        </w:rPr>
        <w:t>seek</w:t>
      </w:r>
      <w:r>
        <w:rPr>
          <w:spacing w:val="-5"/>
          <w:sz w:val="24"/>
        </w:rPr>
        <w:t xml:space="preserve"> </w:t>
      </w:r>
      <w:r>
        <w:rPr>
          <w:sz w:val="24"/>
        </w:rPr>
        <w:t>a</w:t>
      </w:r>
      <w:r>
        <w:rPr>
          <w:spacing w:val="-4"/>
          <w:sz w:val="24"/>
        </w:rPr>
        <w:t xml:space="preserve"> </w:t>
      </w:r>
      <w:r>
        <w:rPr>
          <w:sz w:val="24"/>
        </w:rPr>
        <w:t>peer</w:t>
      </w:r>
      <w:r>
        <w:rPr>
          <w:spacing w:val="-4"/>
          <w:sz w:val="24"/>
        </w:rPr>
        <w:t xml:space="preserve"> </w:t>
      </w:r>
      <w:r>
        <w:rPr>
          <w:sz w:val="24"/>
        </w:rPr>
        <w:t>review</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CHIA</w:t>
      </w:r>
      <w:r>
        <w:rPr>
          <w:spacing w:val="-5"/>
          <w:sz w:val="24"/>
        </w:rPr>
        <w:t xml:space="preserve"> </w:t>
      </w:r>
      <w:r>
        <w:rPr>
          <w:sz w:val="24"/>
        </w:rPr>
        <w:t>by</w:t>
      </w:r>
      <w:r>
        <w:rPr>
          <w:spacing w:val="-3"/>
          <w:sz w:val="24"/>
        </w:rPr>
        <w:t xml:space="preserve"> </w:t>
      </w:r>
      <w:r>
        <w:rPr>
          <w:sz w:val="24"/>
        </w:rPr>
        <w:t xml:space="preserve">a qualified heritage conservation professional. The peer review will be carried out by a consultant retained by the </w:t>
      </w:r>
      <w:proofErr w:type="gramStart"/>
      <w:r>
        <w:rPr>
          <w:sz w:val="24"/>
        </w:rPr>
        <w:t>City</w:t>
      </w:r>
      <w:proofErr w:type="gramEnd"/>
      <w:r>
        <w:rPr>
          <w:sz w:val="24"/>
        </w:rPr>
        <w:t>, at the expense of the applicant.</w:t>
      </w:r>
    </w:p>
    <w:p w14:paraId="19D6B277" w14:textId="77777777" w:rsidR="00615736" w:rsidRDefault="00A440AE">
      <w:pPr>
        <w:pStyle w:val="ListParagraph"/>
        <w:numPr>
          <w:ilvl w:val="0"/>
          <w:numId w:val="2"/>
        </w:numPr>
        <w:tabs>
          <w:tab w:val="left" w:pos="495"/>
          <w:tab w:val="left" w:pos="2476"/>
        </w:tabs>
        <w:spacing w:before="161"/>
        <w:ind w:right="341" w:hanging="2249"/>
        <w:rPr>
          <w:sz w:val="24"/>
        </w:rPr>
      </w:pPr>
      <w:r>
        <w:rPr>
          <w:b/>
          <w:spacing w:val="-2"/>
          <w:sz w:val="24"/>
        </w:rPr>
        <w:t>Acceptance</w:t>
      </w:r>
      <w:r>
        <w:rPr>
          <w:b/>
          <w:sz w:val="24"/>
        </w:rPr>
        <w:tab/>
      </w:r>
      <w:r>
        <w:rPr>
          <w:sz w:val="24"/>
        </w:rPr>
        <w:t>Authors of complete CHIAs carried out to the satisfaction of staff will</w:t>
      </w:r>
      <w:r>
        <w:rPr>
          <w:spacing w:val="-4"/>
          <w:sz w:val="24"/>
        </w:rPr>
        <w:t xml:space="preserve"> </w:t>
      </w:r>
      <w:r>
        <w:rPr>
          <w:sz w:val="24"/>
        </w:rPr>
        <w:t>be</w:t>
      </w:r>
      <w:r>
        <w:rPr>
          <w:spacing w:val="-3"/>
          <w:sz w:val="24"/>
        </w:rPr>
        <w:t xml:space="preserve"> </w:t>
      </w:r>
      <w:r>
        <w:rPr>
          <w:sz w:val="24"/>
        </w:rPr>
        <w:t>provided</w:t>
      </w:r>
      <w:r>
        <w:rPr>
          <w:spacing w:val="-3"/>
          <w:sz w:val="24"/>
        </w:rPr>
        <w:t xml:space="preserve"> </w:t>
      </w:r>
      <w:r>
        <w:rPr>
          <w:sz w:val="24"/>
        </w:rPr>
        <w:t>with</w:t>
      </w:r>
      <w:r>
        <w:rPr>
          <w:spacing w:val="-3"/>
          <w:sz w:val="24"/>
        </w:rPr>
        <w:t xml:space="preserve"> </w:t>
      </w:r>
      <w:r>
        <w:rPr>
          <w:sz w:val="24"/>
        </w:rPr>
        <w:t>comments</w:t>
      </w:r>
      <w:r>
        <w:rPr>
          <w:spacing w:val="-4"/>
          <w:sz w:val="24"/>
        </w:rPr>
        <w:t xml:space="preserve"> </w:t>
      </w:r>
      <w:r>
        <w:rPr>
          <w:sz w:val="24"/>
        </w:rPr>
        <w:t>in</w:t>
      </w:r>
      <w:r>
        <w:rPr>
          <w:spacing w:val="-3"/>
          <w:sz w:val="24"/>
        </w:rPr>
        <w:t xml:space="preserve"> </w:t>
      </w:r>
      <w:r>
        <w:rPr>
          <w:sz w:val="24"/>
        </w:rPr>
        <w:t>writing</w:t>
      </w:r>
      <w:r>
        <w:rPr>
          <w:spacing w:val="-5"/>
          <w:sz w:val="24"/>
        </w:rPr>
        <w:t xml:space="preserve"> </w:t>
      </w:r>
      <w:r>
        <w:rPr>
          <w:sz w:val="24"/>
        </w:rPr>
        <w:t>along</w:t>
      </w:r>
      <w:r>
        <w:rPr>
          <w:spacing w:val="-3"/>
          <w:sz w:val="24"/>
        </w:rPr>
        <w:t xml:space="preserve"> </w:t>
      </w:r>
      <w:r>
        <w:rPr>
          <w:sz w:val="24"/>
        </w:rPr>
        <w:t>with</w:t>
      </w:r>
      <w:r>
        <w:rPr>
          <w:spacing w:val="-5"/>
          <w:sz w:val="24"/>
        </w:rPr>
        <w:t xml:space="preserve"> </w:t>
      </w:r>
      <w:r>
        <w:rPr>
          <w:sz w:val="24"/>
        </w:rPr>
        <w:t>a</w:t>
      </w:r>
      <w:r>
        <w:rPr>
          <w:spacing w:val="-3"/>
          <w:sz w:val="24"/>
        </w:rPr>
        <w:t xml:space="preserve"> </w:t>
      </w:r>
      <w:r>
        <w:rPr>
          <w:sz w:val="24"/>
        </w:rPr>
        <w:t>notification of acceptance or rejection of the CHIA.</w:t>
      </w:r>
    </w:p>
    <w:p w14:paraId="5C894C68" w14:textId="77777777" w:rsidR="00615736" w:rsidRDefault="00A440AE">
      <w:pPr>
        <w:pStyle w:val="BodyText"/>
        <w:spacing w:before="159"/>
        <w:ind w:left="2476" w:right="107" w:firstLine="0"/>
      </w:pPr>
      <w:r>
        <w:t>In</w:t>
      </w:r>
      <w:r>
        <w:rPr>
          <w:spacing w:val="-3"/>
        </w:rPr>
        <w:t xml:space="preserve"> </w:t>
      </w:r>
      <w:r>
        <w:t>the</w:t>
      </w:r>
      <w:r>
        <w:rPr>
          <w:spacing w:val="-3"/>
        </w:rPr>
        <w:t xml:space="preserve"> </w:t>
      </w:r>
      <w:r>
        <w:t>case</w:t>
      </w:r>
      <w:r>
        <w:rPr>
          <w:spacing w:val="-3"/>
        </w:rPr>
        <w:t xml:space="preserve"> </w:t>
      </w:r>
      <w:r>
        <w:t>of</w:t>
      </w:r>
      <w:r>
        <w:rPr>
          <w:spacing w:val="-3"/>
        </w:rPr>
        <w:t xml:space="preserve"> </w:t>
      </w:r>
      <w:r>
        <w:t>a</w:t>
      </w:r>
      <w:r>
        <w:rPr>
          <w:spacing w:val="-3"/>
        </w:rPr>
        <w:t xml:space="preserve"> </w:t>
      </w:r>
      <w:r>
        <w:t>rejected</w:t>
      </w:r>
      <w:r>
        <w:rPr>
          <w:spacing w:val="-3"/>
        </w:rPr>
        <w:t xml:space="preserve"> </w:t>
      </w:r>
      <w:r>
        <w:t>CHIA,</w:t>
      </w:r>
      <w:r>
        <w:rPr>
          <w:spacing w:val="-3"/>
        </w:rPr>
        <w:t xml:space="preserve"> </w:t>
      </w:r>
      <w:r>
        <w:t>the</w:t>
      </w:r>
      <w:r>
        <w:rPr>
          <w:spacing w:val="-4"/>
        </w:rPr>
        <w:t xml:space="preserve"> </w:t>
      </w:r>
      <w:r>
        <w:t>applicant</w:t>
      </w:r>
      <w:r>
        <w:rPr>
          <w:spacing w:val="-5"/>
        </w:rPr>
        <w:t xml:space="preserve"> </w:t>
      </w:r>
      <w:r>
        <w:t>will</w:t>
      </w:r>
      <w:r>
        <w:rPr>
          <w:spacing w:val="-4"/>
        </w:rPr>
        <w:t xml:space="preserve"> </w:t>
      </w:r>
      <w:r>
        <w:t>have</w:t>
      </w:r>
      <w:r>
        <w:rPr>
          <w:spacing w:val="-3"/>
        </w:rPr>
        <w:t xml:space="preserve"> </w:t>
      </w:r>
      <w:r>
        <w:t>been</w:t>
      </w:r>
      <w:r>
        <w:rPr>
          <w:spacing w:val="-4"/>
        </w:rPr>
        <w:t xml:space="preserve"> </w:t>
      </w:r>
      <w:r>
        <w:t>notified of</w:t>
      </w:r>
      <w:r>
        <w:rPr>
          <w:spacing w:val="-1"/>
        </w:rPr>
        <w:t xml:space="preserve"> </w:t>
      </w:r>
      <w:r>
        <w:t>the</w:t>
      </w:r>
      <w:r>
        <w:rPr>
          <w:spacing w:val="-1"/>
        </w:rPr>
        <w:t xml:space="preserve"> </w:t>
      </w:r>
      <w:r>
        <w:t>deficiencies</w:t>
      </w:r>
      <w:r>
        <w:rPr>
          <w:spacing w:val="-4"/>
        </w:rPr>
        <w:t xml:space="preserve"> </w:t>
      </w:r>
      <w:proofErr w:type="gramStart"/>
      <w:r>
        <w:t>in</w:t>
      </w:r>
      <w:r>
        <w:rPr>
          <w:spacing w:val="-1"/>
        </w:rPr>
        <w:t xml:space="preserve"> </w:t>
      </w:r>
      <w:r>
        <w:t>order</w:t>
      </w:r>
      <w:r>
        <w:rPr>
          <w:spacing w:val="-3"/>
        </w:rPr>
        <w:t xml:space="preserve"> </w:t>
      </w:r>
      <w:r>
        <w:t>to</w:t>
      </w:r>
      <w:proofErr w:type="gramEnd"/>
      <w:r>
        <w:rPr>
          <w:spacing w:val="-3"/>
        </w:rPr>
        <w:t xml:space="preserve"> </w:t>
      </w:r>
      <w:r>
        <w:t>have</w:t>
      </w:r>
      <w:r>
        <w:rPr>
          <w:spacing w:val="-1"/>
        </w:rPr>
        <w:t xml:space="preserve"> </w:t>
      </w:r>
      <w:r>
        <w:t>them corrected</w:t>
      </w:r>
      <w:r>
        <w:rPr>
          <w:spacing w:val="-3"/>
        </w:rPr>
        <w:t xml:space="preserve"> </w:t>
      </w:r>
      <w:r>
        <w:t>by</w:t>
      </w:r>
      <w:r>
        <w:rPr>
          <w:spacing w:val="-2"/>
        </w:rPr>
        <w:t xml:space="preserve"> </w:t>
      </w:r>
      <w:r>
        <w:t>their</w:t>
      </w:r>
      <w:r>
        <w:rPr>
          <w:spacing w:val="-3"/>
        </w:rPr>
        <w:t xml:space="preserve"> </w:t>
      </w:r>
      <w:r>
        <w:t>heritage consultant or to re-write the CHIA. Where revisions have not been made and/or a new CHIA has not been submitted, staff may reject the</w:t>
      </w:r>
      <w:r>
        <w:rPr>
          <w:spacing w:val="-3"/>
        </w:rPr>
        <w:t xml:space="preserve"> </w:t>
      </w:r>
      <w:r>
        <w:t>CHIA</w:t>
      </w:r>
      <w:r>
        <w:rPr>
          <w:spacing w:val="-5"/>
        </w:rPr>
        <w:t xml:space="preserve"> </w:t>
      </w:r>
      <w:r>
        <w:t>due</w:t>
      </w:r>
      <w:r>
        <w:rPr>
          <w:spacing w:val="-3"/>
        </w:rPr>
        <w:t xml:space="preserve"> </w:t>
      </w:r>
      <w:r>
        <w:t>to</w:t>
      </w:r>
      <w:r>
        <w:rPr>
          <w:spacing w:val="-5"/>
        </w:rPr>
        <w:t xml:space="preserve"> </w:t>
      </w:r>
      <w:r>
        <w:t>not</w:t>
      </w:r>
      <w:r>
        <w:rPr>
          <w:spacing w:val="-5"/>
        </w:rPr>
        <w:t xml:space="preserve"> </w:t>
      </w:r>
      <w:r>
        <w:t>meeting</w:t>
      </w:r>
      <w:r>
        <w:rPr>
          <w:spacing w:val="-3"/>
        </w:rPr>
        <w:t xml:space="preserve"> </w:t>
      </w:r>
      <w:r>
        <w:t>the</w:t>
      </w:r>
      <w:r>
        <w:rPr>
          <w:spacing w:val="-3"/>
        </w:rPr>
        <w:t xml:space="preserve"> </w:t>
      </w:r>
      <w:r>
        <w:t>City’s</w:t>
      </w:r>
      <w:r>
        <w:rPr>
          <w:spacing w:val="-4"/>
        </w:rPr>
        <w:t xml:space="preserve"> </w:t>
      </w:r>
      <w:r>
        <w:t>requirements.</w:t>
      </w:r>
      <w:r>
        <w:rPr>
          <w:spacing w:val="-3"/>
        </w:rPr>
        <w:t xml:space="preserve"> </w:t>
      </w:r>
      <w:r>
        <w:t>The</w:t>
      </w:r>
      <w:r>
        <w:rPr>
          <w:spacing w:val="-5"/>
        </w:rPr>
        <w:t xml:space="preserve"> </w:t>
      </w:r>
      <w:r>
        <w:t>applicant may choose to submit a new CHIA or revise their proposal to achieve acceptance.</w:t>
      </w:r>
    </w:p>
    <w:p w14:paraId="1A450F12" w14:textId="77777777" w:rsidR="00615736" w:rsidRDefault="00A440AE">
      <w:pPr>
        <w:pStyle w:val="BodyText"/>
        <w:spacing w:before="161"/>
        <w:ind w:left="2476" w:right="227" w:firstLine="0"/>
      </w:pPr>
      <w:r>
        <w:t>In</w:t>
      </w:r>
      <w:r>
        <w:rPr>
          <w:spacing w:val="-3"/>
        </w:rPr>
        <w:t xml:space="preserve"> </w:t>
      </w:r>
      <w:r>
        <w:t>cases</w:t>
      </w:r>
      <w:r>
        <w:rPr>
          <w:spacing w:val="-4"/>
        </w:rPr>
        <w:t xml:space="preserve"> </w:t>
      </w:r>
      <w:r>
        <w:t>where</w:t>
      </w:r>
      <w:r>
        <w:rPr>
          <w:spacing w:val="-5"/>
        </w:rPr>
        <w:t xml:space="preserve"> </w:t>
      </w:r>
      <w:r>
        <w:t>MHAC</w:t>
      </w:r>
      <w:r>
        <w:rPr>
          <w:spacing w:val="-4"/>
        </w:rPr>
        <w:t xml:space="preserve"> </w:t>
      </w:r>
      <w:r>
        <w:t>is</w:t>
      </w:r>
      <w:r>
        <w:rPr>
          <w:spacing w:val="-4"/>
        </w:rPr>
        <w:t xml:space="preserve"> </w:t>
      </w:r>
      <w:r>
        <w:t>not</w:t>
      </w:r>
      <w:r>
        <w:rPr>
          <w:spacing w:val="-3"/>
        </w:rPr>
        <w:t xml:space="preserve"> </w:t>
      </w:r>
      <w:r>
        <w:t>supportive</w:t>
      </w:r>
      <w:r>
        <w:rPr>
          <w:spacing w:val="-3"/>
        </w:rPr>
        <w:t xml:space="preserve"> </w:t>
      </w:r>
      <w:r>
        <w:t>of</w:t>
      </w:r>
      <w:r>
        <w:rPr>
          <w:spacing w:val="-3"/>
        </w:rPr>
        <w:t xml:space="preserve"> </w:t>
      </w:r>
      <w:r>
        <w:t>the</w:t>
      </w:r>
      <w:r>
        <w:rPr>
          <w:spacing w:val="-5"/>
        </w:rPr>
        <w:t xml:space="preserve"> </w:t>
      </w:r>
      <w:r>
        <w:t>CHIA,</w:t>
      </w:r>
      <w:r>
        <w:rPr>
          <w:spacing w:val="-3"/>
        </w:rPr>
        <w:t xml:space="preserve"> </w:t>
      </w:r>
      <w:r>
        <w:t>the</w:t>
      </w:r>
      <w:r>
        <w:rPr>
          <w:spacing w:val="-3"/>
        </w:rPr>
        <w:t xml:space="preserve"> </w:t>
      </w:r>
      <w:r>
        <w:t xml:space="preserve">applicant is encouraged to amend their proposal and revise the CHIA </w:t>
      </w:r>
      <w:proofErr w:type="gramStart"/>
      <w:r>
        <w:t>in order to</w:t>
      </w:r>
      <w:proofErr w:type="gramEnd"/>
      <w:r>
        <w:t xml:space="preserve"> accommodate MHAC comments and concerns. In the event MHAC maintains a lack of support for the CHIA, despite</w:t>
      </w:r>
    </w:p>
    <w:p w14:paraId="665FDE7C" w14:textId="77777777" w:rsidR="00615736" w:rsidRDefault="00615736">
      <w:pPr>
        <w:sectPr w:rsidR="00615736">
          <w:footerReference w:type="default" r:id="rId21"/>
          <w:pgSz w:w="12240" w:h="15840"/>
          <w:pgMar w:top="1360" w:right="1200" w:bottom="940" w:left="1320" w:header="0" w:footer="744" w:gutter="0"/>
          <w:cols w:space="720"/>
        </w:sectPr>
      </w:pPr>
    </w:p>
    <w:p w14:paraId="06E716B0" w14:textId="77777777" w:rsidR="00615736" w:rsidRDefault="00615736">
      <w:pPr>
        <w:pStyle w:val="BodyText"/>
        <w:spacing w:before="5"/>
        <w:ind w:left="0" w:firstLine="0"/>
        <w:rPr>
          <w:sz w:val="2"/>
        </w:rPr>
      </w:pPr>
    </w:p>
    <w:tbl>
      <w:tblPr>
        <w:tblW w:w="0" w:type="auto"/>
        <w:tblInd w:w="185" w:type="dxa"/>
        <w:tblLayout w:type="fixed"/>
        <w:tblCellMar>
          <w:left w:w="0" w:type="dxa"/>
          <w:right w:w="0" w:type="dxa"/>
        </w:tblCellMar>
        <w:tblLook w:val="01E0" w:firstRow="1" w:lastRow="1" w:firstColumn="1" w:lastColumn="1" w:noHBand="0" w:noVBand="0"/>
      </w:tblPr>
      <w:tblGrid>
        <w:gridCol w:w="1856"/>
        <w:gridCol w:w="7405"/>
      </w:tblGrid>
      <w:tr w:rsidR="00615736" w14:paraId="2B4280E7" w14:textId="77777777">
        <w:trPr>
          <w:trHeight w:val="628"/>
        </w:trPr>
        <w:tc>
          <w:tcPr>
            <w:tcW w:w="1856" w:type="dxa"/>
          </w:tcPr>
          <w:p w14:paraId="6A5E1708" w14:textId="77777777" w:rsidR="00615736" w:rsidRDefault="00615736">
            <w:pPr>
              <w:pStyle w:val="TableParagraph"/>
              <w:ind w:left="0"/>
              <w:rPr>
                <w:rFonts w:ascii="Times New Roman"/>
              </w:rPr>
            </w:pPr>
          </w:p>
        </w:tc>
        <w:tc>
          <w:tcPr>
            <w:tcW w:w="7405" w:type="dxa"/>
          </w:tcPr>
          <w:p w14:paraId="36A6777B" w14:textId="77777777" w:rsidR="00615736" w:rsidRDefault="00A440AE">
            <w:pPr>
              <w:pStyle w:val="TableParagraph"/>
              <w:rPr>
                <w:sz w:val="24"/>
              </w:rPr>
            </w:pPr>
            <w:r>
              <w:rPr>
                <w:sz w:val="24"/>
              </w:rPr>
              <w:t>revisions,</w:t>
            </w:r>
            <w:r>
              <w:rPr>
                <w:spacing w:val="-2"/>
                <w:sz w:val="24"/>
              </w:rPr>
              <w:t xml:space="preserve"> </w:t>
            </w:r>
            <w:r>
              <w:rPr>
                <w:sz w:val="24"/>
              </w:rPr>
              <w:t>it</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brought</w:t>
            </w:r>
            <w:r>
              <w:rPr>
                <w:spacing w:val="-5"/>
                <w:sz w:val="24"/>
              </w:rPr>
              <w:t xml:space="preserve"> </w:t>
            </w:r>
            <w:r>
              <w:rPr>
                <w:sz w:val="24"/>
              </w:rPr>
              <w:t>before</w:t>
            </w:r>
            <w:r>
              <w:rPr>
                <w:spacing w:val="-2"/>
                <w:sz w:val="24"/>
              </w:rPr>
              <w:t xml:space="preserve"> </w:t>
            </w:r>
            <w:r>
              <w:rPr>
                <w:sz w:val="24"/>
              </w:rPr>
              <w:t>Council</w:t>
            </w:r>
            <w:r>
              <w:rPr>
                <w:spacing w:val="-3"/>
                <w:sz w:val="24"/>
              </w:rPr>
              <w:t xml:space="preserve"> </w:t>
            </w:r>
            <w:r>
              <w:rPr>
                <w:sz w:val="24"/>
              </w:rPr>
              <w:t>as</w:t>
            </w:r>
            <w:r>
              <w:rPr>
                <w:spacing w:val="-5"/>
                <w:sz w:val="24"/>
              </w:rPr>
              <w:t xml:space="preserve"> </w:t>
            </w:r>
            <w:r>
              <w:rPr>
                <w:sz w:val="24"/>
              </w:rPr>
              <w:t>part</w:t>
            </w:r>
            <w:r>
              <w:rPr>
                <w:spacing w:val="-2"/>
                <w:sz w:val="24"/>
              </w:rPr>
              <w:t xml:space="preserve"> </w:t>
            </w:r>
            <w:r>
              <w:rPr>
                <w:sz w:val="24"/>
              </w:rPr>
              <w:t>of</w:t>
            </w:r>
            <w:r>
              <w:rPr>
                <w:spacing w:val="-2"/>
                <w:sz w:val="24"/>
              </w:rPr>
              <w:t xml:space="preserve"> </w:t>
            </w:r>
            <w:r>
              <w:rPr>
                <w:sz w:val="24"/>
              </w:rPr>
              <w:t>a</w:t>
            </w:r>
            <w:r>
              <w:rPr>
                <w:spacing w:val="-4"/>
                <w:sz w:val="24"/>
              </w:rPr>
              <w:t xml:space="preserve"> </w:t>
            </w:r>
            <w:r>
              <w:rPr>
                <w:sz w:val="24"/>
              </w:rPr>
              <w:t>staff</w:t>
            </w:r>
            <w:r>
              <w:rPr>
                <w:spacing w:val="-2"/>
                <w:sz w:val="24"/>
              </w:rPr>
              <w:t xml:space="preserve"> </w:t>
            </w:r>
            <w:r>
              <w:rPr>
                <w:sz w:val="24"/>
              </w:rPr>
              <w:t>report for a final decision</w:t>
            </w:r>
          </w:p>
        </w:tc>
      </w:tr>
      <w:tr w:rsidR="00615736" w14:paraId="613D861E" w14:textId="77777777">
        <w:trPr>
          <w:trHeight w:val="1732"/>
        </w:trPr>
        <w:tc>
          <w:tcPr>
            <w:tcW w:w="1856" w:type="dxa"/>
          </w:tcPr>
          <w:p w14:paraId="3157E1E1" w14:textId="77777777" w:rsidR="00615736" w:rsidRDefault="00A440AE">
            <w:pPr>
              <w:pStyle w:val="TableParagraph"/>
              <w:spacing w:before="76"/>
              <w:ind w:left="50" w:right="440"/>
              <w:rPr>
                <w:b/>
                <w:sz w:val="24"/>
              </w:rPr>
            </w:pPr>
            <w:r>
              <w:rPr>
                <w:b/>
                <w:sz w:val="24"/>
              </w:rPr>
              <w:t xml:space="preserve">7. Final </w:t>
            </w:r>
            <w:r>
              <w:rPr>
                <w:b/>
                <w:spacing w:val="-2"/>
                <w:sz w:val="24"/>
              </w:rPr>
              <w:t>Submission</w:t>
            </w:r>
          </w:p>
        </w:tc>
        <w:tc>
          <w:tcPr>
            <w:tcW w:w="7405" w:type="dxa"/>
          </w:tcPr>
          <w:p w14:paraId="138144EA" w14:textId="77777777" w:rsidR="00615736" w:rsidRDefault="00A440AE">
            <w:pPr>
              <w:pStyle w:val="TableParagraph"/>
              <w:spacing w:before="56" w:line="270" w:lineRule="atLeast"/>
              <w:rPr>
                <w:sz w:val="24"/>
              </w:rPr>
            </w:pPr>
            <w:r>
              <w:rPr>
                <w:sz w:val="24"/>
              </w:rPr>
              <w:t xml:space="preserve">A PDF copy of an accepted CHIA will accompany the final application made under the </w:t>
            </w:r>
            <w:r>
              <w:rPr>
                <w:i/>
                <w:sz w:val="24"/>
              </w:rPr>
              <w:t xml:space="preserve">Planning Act </w:t>
            </w:r>
            <w:r>
              <w:rPr>
                <w:sz w:val="24"/>
              </w:rPr>
              <w:t xml:space="preserve">or </w:t>
            </w:r>
            <w:r>
              <w:rPr>
                <w:i/>
                <w:sz w:val="24"/>
              </w:rPr>
              <w:t xml:space="preserve">Ontario Heritage Act </w:t>
            </w:r>
            <w:r>
              <w:rPr>
                <w:sz w:val="24"/>
              </w:rPr>
              <w:t>and will be considered as part of the complete application. The CHIA’s</w:t>
            </w:r>
            <w:r>
              <w:rPr>
                <w:spacing w:val="-5"/>
                <w:sz w:val="24"/>
              </w:rPr>
              <w:t xml:space="preserve"> </w:t>
            </w:r>
            <w:r>
              <w:rPr>
                <w:sz w:val="24"/>
              </w:rPr>
              <w:t>recommendations</w:t>
            </w:r>
            <w:r>
              <w:rPr>
                <w:spacing w:val="-7"/>
                <w:sz w:val="24"/>
              </w:rPr>
              <w:t xml:space="preserve"> </w:t>
            </w:r>
            <w:r>
              <w:rPr>
                <w:sz w:val="24"/>
              </w:rPr>
              <w:t>may</w:t>
            </w:r>
            <w:r>
              <w:rPr>
                <w:spacing w:val="-7"/>
                <w:sz w:val="24"/>
              </w:rPr>
              <w:t xml:space="preserve"> </w:t>
            </w:r>
            <w:r>
              <w:rPr>
                <w:sz w:val="24"/>
              </w:rPr>
              <w:t>be</w:t>
            </w:r>
            <w:r>
              <w:rPr>
                <w:spacing w:val="-4"/>
                <w:sz w:val="24"/>
              </w:rPr>
              <w:t xml:space="preserve"> </w:t>
            </w:r>
            <w:r>
              <w:rPr>
                <w:sz w:val="24"/>
              </w:rPr>
              <w:t>secured</w:t>
            </w:r>
            <w:r>
              <w:rPr>
                <w:spacing w:val="-6"/>
                <w:sz w:val="24"/>
              </w:rPr>
              <w:t xml:space="preserve"> </w:t>
            </w:r>
            <w:r>
              <w:rPr>
                <w:sz w:val="24"/>
              </w:rPr>
              <w:t>through</w:t>
            </w:r>
            <w:r>
              <w:rPr>
                <w:spacing w:val="-6"/>
                <w:sz w:val="24"/>
              </w:rPr>
              <w:t xml:space="preserve"> </w:t>
            </w:r>
            <w:r>
              <w:rPr>
                <w:sz w:val="24"/>
              </w:rPr>
              <w:t>development- related legal agreements and regulations at the discretion of the City or authority having jurisdiction.</w:t>
            </w:r>
          </w:p>
        </w:tc>
      </w:tr>
    </w:tbl>
    <w:p w14:paraId="104F272F" w14:textId="77777777" w:rsidR="00615736" w:rsidRDefault="00615736">
      <w:pPr>
        <w:spacing w:line="270" w:lineRule="atLeast"/>
        <w:rPr>
          <w:sz w:val="24"/>
        </w:rPr>
        <w:sectPr w:rsidR="00615736">
          <w:footerReference w:type="default" r:id="rId22"/>
          <w:pgSz w:w="12240" w:h="15840"/>
          <w:pgMar w:top="1420" w:right="1200" w:bottom="940" w:left="1320" w:header="0" w:footer="744" w:gutter="0"/>
          <w:cols w:space="720"/>
        </w:sectPr>
      </w:pPr>
    </w:p>
    <w:p w14:paraId="479EFA55" w14:textId="77777777" w:rsidR="00615736" w:rsidRDefault="00A440AE">
      <w:pPr>
        <w:pStyle w:val="BodyText"/>
        <w:ind w:left="3177" w:firstLine="0"/>
        <w:rPr>
          <w:sz w:val="20"/>
        </w:rPr>
      </w:pPr>
      <w:r>
        <w:rPr>
          <w:noProof/>
          <w:sz w:val="20"/>
        </w:rPr>
        <w:drawing>
          <wp:inline distT="0" distB="0" distL="0" distR="0" wp14:anchorId="1220D46B" wp14:editId="144DE6FC">
            <wp:extent cx="2206007" cy="749807"/>
            <wp:effectExtent l="0" t="0" r="0" b="0"/>
            <wp:docPr id="12" name="Image 12" descr="City of Cambridge -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City of Cambridge - Letterhead"/>
                    <pic:cNvPicPr/>
                  </pic:nvPicPr>
                  <pic:blipFill>
                    <a:blip r:embed="rId11" cstate="print"/>
                    <a:stretch>
                      <a:fillRect/>
                    </a:stretch>
                  </pic:blipFill>
                  <pic:spPr>
                    <a:xfrm>
                      <a:off x="0" y="0"/>
                      <a:ext cx="2206007" cy="749807"/>
                    </a:xfrm>
                    <a:prstGeom prst="rect">
                      <a:avLst/>
                    </a:prstGeom>
                  </pic:spPr>
                </pic:pic>
              </a:graphicData>
            </a:graphic>
          </wp:inline>
        </w:drawing>
      </w:r>
    </w:p>
    <w:p w14:paraId="38F67AED" w14:textId="77777777" w:rsidR="00615736" w:rsidRDefault="00A440AE">
      <w:pPr>
        <w:pStyle w:val="Heading1"/>
        <w:ind w:right="1084" w:hanging="2710"/>
      </w:pPr>
      <w:bookmarkStart w:id="6" w:name="Conservation_Plan_Terms_of_Reference"/>
      <w:bookmarkEnd w:id="6"/>
      <w:r>
        <w:t>Conservation</w:t>
      </w:r>
      <w:r>
        <w:rPr>
          <w:spacing w:val="-9"/>
        </w:rPr>
        <w:t xml:space="preserve"> </w:t>
      </w:r>
      <w:r>
        <w:t>Plan</w:t>
      </w:r>
      <w:r>
        <w:rPr>
          <w:spacing w:val="-11"/>
        </w:rPr>
        <w:t xml:space="preserve"> </w:t>
      </w:r>
      <w:r>
        <w:t>Terms</w:t>
      </w:r>
      <w:r>
        <w:rPr>
          <w:spacing w:val="-11"/>
        </w:rPr>
        <w:t xml:space="preserve"> </w:t>
      </w:r>
      <w:r>
        <w:t>of</w:t>
      </w:r>
      <w:r>
        <w:rPr>
          <w:spacing w:val="-10"/>
        </w:rPr>
        <w:t xml:space="preserve"> </w:t>
      </w:r>
      <w:r>
        <w:t xml:space="preserve">Reference </w:t>
      </w:r>
      <w:r>
        <w:rPr>
          <w:spacing w:val="-4"/>
        </w:rPr>
        <w:t>2023</w:t>
      </w:r>
    </w:p>
    <w:p w14:paraId="62D6AD16" w14:textId="77777777" w:rsidR="00615736" w:rsidRDefault="00615736">
      <w:pPr>
        <w:pStyle w:val="BodyText"/>
        <w:spacing w:before="184"/>
        <w:ind w:left="0" w:firstLine="0"/>
        <w:rPr>
          <w:sz w:val="36"/>
        </w:rPr>
      </w:pPr>
    </w:p>
    <w:p w14:paraId="60BB20C6" w14:textId="77777777" w:rsidR="00615736" w:rsidRDefault="00A440AE">
      <w:pPr>
        <w:pStyle w:val="Heading2"/>
      </w:pPr>
      <w:bookmarkStart w:id="7" w:name="Conservation_Plans"/>
      <w:bookmarkEnd w:id="7"/>
      <w:r>
        <w:t>Conservation</w:t>
      </w:r>
      <w:r>
        <w:rPr>
          <w:spacing w:val="-9"/>
        </w:rPr>
        <w:t xml:space="preserve"> </w:t>
      </w:r>
      <w:r>
        <w:rPr>
          <w:spacing w:val="-2"/>
        </w:rPr>
        <w:t>Plans</w:t>
      </w:r>
    </w:p>
    <w:p w14:paraId="05E52878" w14:textId="77777777" w:rsidR="00615736" w:rsidRDefault="00A440AE">
      <w:pPr>
        <w:pStyle w:val="BodyText"/>
        <w:spacing w:before="80"/>
        <w:ind w:right="201" w:firstLine="0"/>
      </w:pPr>
      <w:r>
        <w:t xml:space="preserve">A Conservation Plan provides specific and in-depth recommendations regarding how a cultural heritage resource will be conserved and is typically submitted separate and </w:t>
      </w:r>
      <w:proofErr w:type="gramStart"/>
      <w:r>
        <w:t>subsequent</w:t>
      </w:r>
      <w:r>
        <w:rPr>
          <w:spacing w:val="-4"/>
        </w:rPr>
        <w:t xml:space="preserve"> </w:t>
      </w:r>
      <w:r>
        <w:t>to</w:t>
      </w:r>
      <w:proofErr w:type="gramEnd"/>
      <w:r>
        <w:rPr>
          <w:spacing w:val="-4"/>
        </w:rPr>
        <w:t xml:space="preserve"> </w:t>
      </w:r>
      <w:r>
        <w:t>an</w:t>
      </w:r>
      <w:r>
        <w:rPr>
          <w:spacing w:val="-4"/>
        </w:rPr>
        <w:t xml:space="preserve"> </w:t>
      </w:r>
      <w:r>
        <w:t>approved</w:t>
      </w:r>
      <w:r>
        <w:rPr>
          <w:spacing w:val="-4"/>
        </w:rPr>
        <w:t xml:space="preserve"> </w:t>
      </w:r>
      <w:r>
        <w:t>Cultural</w:t>
      </w:r>
      <w:r>
        <w:rPr>
          <w:spacing w:val="-5"/>
        </w:rPr>
        <w:t xml:space="preserve"> </w:t>
      </w:r>
      <w:r>
        <w:t>Heritage</w:t>
      </w:r>
      <w:r>
        <w:rPr>
          <w:spacing w:val="-5"/>
        </w:rPr>
        <w:t xml:space="preserve"> </w:t>
      </w:r>
      <w:r>
        <w:t>Impact</w:t>
      </w:r>
      <w:r>
        <w:rPr>
          <w:spacing w:val="-4"/>
        </w:rPr>
        <w:t xml:space="preserve"> </w:t>
      </w:r>
      <w:r>
        <w:t>Assessment</w:t>
      </w:r>
      <w:r>
        <w:rPr>
          <w:spacing w:val="-6"/>
        </w:rPr>
        <w:t xml:space="preserve"> </w:t>
      </w:r>
      <w:r>
        <w:t>(CHIA).</w:t>
      </w:r>
      <w:r>
        <w:rPr>
          <w:spacing w:val="-4"/>
        </w:rPr>
        <w:t xml:space="preserve"> </w:t>
      </w:r>
      <w:r>
        <w:t>Conservation Plans may reference a CHIA for the same development or site alteration regarding historical research, the identification of cultural heritage resources, mitigation recommendations, etc.</w:t>
      </w:r>
    </w:p>
    <w:p w14:paraId="434E4395" w14:textId="77777777" w:rsidR="00615736" w:rsidRDefault="00A440AE">
      <w:pPr>
        <w:pStyle w:val="BodyText"/>
        <w:spacing w:before="200"/>
        <w:ind w:firstLine="0"/>
      </w:pPr>
      <w:r>
        <w:t>The</w:t>
      </w:r>
      <w:r>
        <w:rPr>
          <w:spacing w:val="-4"/>
        </w:rPr>
        <w:t xml:space="preserve"> </w:t>
      </w:r>
      <w:r>
        <w:t>contents</w:t>
      </w:r>
      <w:r>
        <w:rPr>
          <w:spacing w:val="-2"/>
        </w:rPr>
        <w:t xml:space="preserve"> </w:t>
      </w:r>
      <w:r>
        <w:t>of</w:t>
      </w:r>
      <w:r>
        <w:rPr>
          <w:spacing w:val="-1"/>
        </w:rPr>
        <w:t xml:space="preserve"> </w:t>
      </w:r>
      <w:r>
        <w:t>a</w:t>
      </w:r>
      <w:r>
        <w:rPr>
          <w:spacing w:val="-2"/>
        </w:rPr>
        <w:t xml:space="preserve"> </w:t>
      </w:r>
      <w:r>
        <w:t>Conservation</w:t>
      </w:r>
      <w:r>
        <w:rPr>
          <w:spacing w:val="-4"/>
        </w:rPr>
        <w:t xml:space="preserve"> </w:t>
      </w:r>
      <w:r>
        <w:t>Plan</w:t>
      </w:r>
      <w:r>
        <w:rPr>
          <w:spacing w:val="-3"/>
        </w:rPr>
        <w:t xml:space="preserve"> </w:t>
      </w:r>
      <w:r>
        <w:t>typically</w:t>
      </w:r>
      <w:r>
        <w:rPr>
          <w:spacing w:val="-4"/>
        </w:rPr>
        <w:t xml:space="preserve"> </w:t>
      </w:r>
      <w:r>
        <w:rPr>
          <w:spacing w:val="-2"/>
        </w:rPr>
        <w:t>include:</w:t>
      </w:r>
    </w:p>
    <w:p w14:paraId="2C83899D" w14:textId="77777777" w:rsidR="00615736" w:rsidRDefault="00A440AE">
      <w:pPr>
        <w:pStyle w:val="ListParagraph"/>
        <w:numPr>
          <w:ilvl w:val="1"/>
          <w:numId w:val="2"/>
        </w:numPr>
        <w:tabs>
          <w:tab w:val="left" w:pos="1200"/>
        </w:tabs>
        <w:spacing w:before="200"/>
        <w:ind w:right="324"/>
        <w:rPr>
          <w:sz w:val="24"/>
        </w:rPr>
      </w:pPr>
      <w:r>
        <w:rPr>
          <w:sz w:val="24"/>
        </w:rPr>
        <w:t>Present</w:t>
      </w:r>
      <w:r>
        <w:rPr>
          <w:spacing w:val="-5"/>
          <w:sz w:val="24"/>
        </w:rPr>
        <w:t xml:space="preserve"> </w:t>
      </w:r>
      <w:r>
        <w:rPr>
          <w:sz w:val="24"/>
        </w:rPr>
        <w:t>owner</w:t>
      </w:r>
      <w:r>
        <w:rPr>
          <w:spacing w:val="-5"/>
          <w:sz w:val="24"/>
        </w:rPr>
        <w:t xml:space="preserve"> </w:t>
      </w:r>
      <w:r>
        <w:rPr>
          <w:sz w:val="24"/>
        </w:rPr>
        <w:t>contact</w:t>
      </w:r>
      <w:r>
        <w:rPr>
          <w:spacing w:val="-5"/>
          <w:sz w:val="24"/>
        </w:rPr>
        <w:t xml:space="preserve"> </w:t>
      </w:r>
      <w:r>
        <w:rPr>
          <w:sz w:val="24"/>
        </w:rPr>
        <w:t>information</w:t>
      </w:r>
      <w:r>
        <w:rPr>
          <w:spacing w:val="-5"/>
          <w:sz w:val="24"/>
        </w:rPr>
        <w:t xml:space="preserve"> </w:t>
      </w:r>
      <w:r>
        <w:rPr>
          <w:sz w:val="24"/>
        </w:rPr>
        <w:t>for</w:t>
      </w:r>
      <w:r>
        <w:rPr>
          <w:spacing w:val="-5"/>
          <w:sz w:val="24"/>
        </w:rPr>
        <w:t xml:space="preserve"> </w:t>
      </w:r>
      <w:r>
        <w:rPr>
          <w:sz w:val="24"/>
        </w:rPr>
        <w:t>the</w:t>
      </w:r>
      <w:r>
        <w:rPr>
          <w:spacing w:val="-5"/>
          <w:sz w:val="24"/>
        </w:rPr>
        <w:t xml:space="preserve"> </w:t>
      </w:r>
      <w:r>
        <w:rPr>
          <w:sz w:val="24"/>
        </w:rPr>
        <w:t>property</w:t>
      </w:r>
      <w:r>
        <w:rPr>
          <w:spacing w:val="-4"/>
          <w:sz w:val="24"/>
        </w:rPr>
        <w:t xml:space="preserve"> </w:t>
      </w:r>
      <w:r>
        <w:rPr>
          <w:sz w:val="24"/>
        </w:rPr>
        <w:t>proposed</w:t>
      </w:r>
      <w:r>
        <w:rPr>
          <w:spacing w:val="-3"/>
          <w:sz w:val="24"/>
        </w:rPr>
        <w:t xml:space="preserve"> </w:t>
      </w:r>
      <w:r>
        <w:rPr>
          <w:sz w:val="24"/>
        </w:rPr>
        <w:t>for</w:t>
      </w:r>
      <w:r>
        <w:rPr>
          <w:spacing w:val="-5"/>
          <w:sz w:val="24"/>
        </w:rPr>
        <w:t xml:space="preserve"> </w:t>
      </w:r>
      <w:r>
        <w:rPr>
          <w:sz w:val="24"/>
        </w:rPr>
        <w:t xml:space="preserve">development and/or </w:t>
      </w:r>
      <w:proofErr w:type="gramStart"/>
      <w:r>
        <w:rPr>
          <w:sz w:val="24"/>
        </w:rPr>
        <w:t>alteration;</w:t>
      </w:r>
      <w:proofErr w:type="gramEnd"/>
    </w:p>
    <w:p w14:paraId="4D4327BF" w14:textId="77777777" w:rsidR="00615736" w:rsidRDefault="00A440AE">
      <w:pPr>
        <w:pStyle w:val="ListParagraph"/>
        <w:numPr>
          <w:ilvl w:val="1"/>
          <w:numId w:val="2"/>
        </w:numPr>
        <w:tabs>
          <w:tab w:val="left" w:pos="1200"/>
        </w:tabs>
        <w:spacing w:before="118"/>
        <w:ind w:right="857"/>
        <w:rPr>
          <w:sz w:val="24"/>
        </w:rPr>
      </w:pPr>
      <w:r>
        <w:rPr>
          <w:sz w:val="24"/>
        </w:rPr>
        <w:t>A thorough inventory, description, and documentation of the heritage resource(s)</w:t>
      </w:r>
      <w:r>
        <w:rPr>
          <w:spacing w:val="-5"/>
          <w:sz w:val="24"/>
        </w:rPr>
        <w:t xml:space="preserve"> </w:t>
      </w:r>
      <w:r>
        <w:rPr>
          <w:sz w:val="24"/>
        </w:rPr>
        <w:t>and</w:t>
      </w:r>
      <w:r>
        <w:rPr>
          <w:spacing w:val="-3"/>
          <w:sz w:val="24"/>
        </w:rPr>
        <w:t xml:space="preserve"> </w:t>
      </w:r>
      <w:r>
        <w:rPr>
          <w:sz w:val="24"/>
        </w:rPr>
        <w:t>a</w:t>
      </w:r>
      <w:r>
        <w:rPr>
          <w:spacing w:val="-3"/>
          <w:sz w:val="24"/>
        </w:rPr>
        <w:t xml:space="preserve"> </w:t>
      </w:r>
      <w:r>
        <w:rPr>
          <w:sz w:val="24"/>
        </w:rPr>
        <w:t>clear</w:t>
      </w:r>
      <w:r>
        <w:rPr>
          <w:spacing w:val="-5"/>
          <w:sz w:val="24"/>
        </w:rPr>
        <w:t xml:space="preserve"> </w:t>
      </w:r>
      <w:r>
        <w:rPr>
          <w:sz w:val="24"/>
        </w:rPr>
        <w:t>Statement</w:t>
      </w:r>
      <w:r>
        <w:rPr>
          <w:spacing w:val="-6"/>
          <w:sz w:val="24"/>
        </w:rPr>
        <w:t xml:space="preserve"> </w:t>
      </w:r>
      <w:r>
        <w:rPr>
          <w:sz w:val="24"/>
        </w:rPr>
        <w:t>of</w:t>
      </w:r>
      <w:r>
        <w:rPr>
          <w:spacing w:val="-3"/>
          <w:sz w:val="24"/>
        </w:rPr>
        <w:t xml:space="preserve"> </w:t>
      </w:r>
      <w:r>
        <w:rPr>
          <w:sz w:val="24"/>
        </w:rPr>
        <w:t>Cultural</w:t>
      </w:r>
      <w:r>
        <w:rPr>
          <w:spacing w:val="-5"/>
          <w:sz w:val="24"/>
        </w:rPr>
        <w:t xml:space="preserve"> </w:t>
      </w:r>
      <w:r>
        <w:rPr>
          <w:sz w:val="24"/>
        </w:rPr>
        <w:t>Heritage</w:t>
      </w:r>
      <w:r>
        <w:rPr>
          <w:spacing w:val="-5"/>
          <w:sz w:val="24"/>
        </w:rPr>
        <w:t xml:space="preserve"> </w:t>
      </w:r>
      <w:r>
        <w:rPr>
          <w:sz w:val="24"/>
        </w:rPr>
        <w:t>Value</w:t>
      </w:r>
      <w:r>
        <w:rPr>
          <w:spacing w:val="-3"/>
          <w:sz w:val="24"/>
        </w:rPr>
        <w:t xml:space="preserve"> </w:t>
      </w:r>
      <w:r>
        <w:rPr>
          <w:sz w:val="24"/>
        </w:rPr>
        <w:t>or</w:t>
      </w:r>
      <w:r>
        <w:rPr>
          <w:spacing w:val="-5"/>
          <w:sz w:val="24"/>
        </w:rPr>
        <w:t xml:space="preserve"> </w:t>
      </w:r>
      <w:r>
        <w:rPr>
          <w:sz w:val="24"/>
        </w:rPr>
        <w:t xml:space="preserve">Interest, including a bullet point List of Heritage </w:t>
      </w:r>
      <w:proofErr w:type="gramStart"/>
      <w:r>
        <w:rPr>
          <w:sz w:val="24"/>
        </w:rPr>
        <w:t>Attributes;</w:t>
      </w:r>
      <w:proofErr w:type="gramEnd"/>
    </w:p>
    <w:p w14:paraId="2458B0D1" w14:textId="77777777" w:rsidR="00615736" w:rsidRDefault="00A440AE">
      <w:pPr>
        <w:pStyle w:val="ListParagraph"/>
        <w:numPr>
          <w:ilvl w:val="1"/>
          <w:numId w:val="2"/>
        </w:numPr>
        <w:tabs>
          <w:tab w:val="left" w:pos="1200"/>
        </w:tabs>
        <w:spacing w:before="119"/>
        <w:ind w:right="267"/>
        <w:rPr>
          <w:sz w:val="24"/>
        </w:rPr>
      </w:pPr>
      <w:r>
        <w:rPr>
          <w:sz w:val="24"/>
        </w:rPr>
        <w:t xml:space="preserve">Identification of the conservation principles and guidelines to be applied for the type of heritage resource/attributes being conserved and specific conservation work to be undertaken </w:t>
      </w:r>
      <w:proofErr w:type="gramStart"/>
      <w:r>
        <w:rPr>
          <w:sz w:val="24"/>
        </w:rPr>
        <w:t>in order to</w:t>
      </w:r>
      <w:proofErr w:type="gramEnd"/>
      <w:r>
        <w:rPr>
          <w:sz w:val="24"/>
        </w:rPr>
        <w:t xml:space="preserve"> repair, maintain and protect the</w:t>
      </w:r>
      <w:r>
        <w:rPr>
          <w:spacing w:val="-6"/>
          <w:sz w:val="24"/>
        </w:rPr>
        <w:t xml:space="preserve"> </w:t>
      </w:r>
      <w:r>
        <w:rPr>
          <w:sz w:val="24"/>
        </w:rPr>
        <w:t>heritage</w:t>
      </w:r>
      <w:r>
        <w:rPr>
          <w:spacing w:val="-4"/>
          <w:sz w:val="24"/>
        </w:rPr>
        <w:t xml:space="preserve"> </w:t>
      </w:r>
      <w:r>
        <w:rPr>
          <w:sz w:val="24"/>
        </w:rPr>
        <w:t>resource/attributes.</w:t>
      </w:r>
      <w:r>
        <w:rPr>
          <w:spacing w:val="-4"/>
          <w:sz w:val="24"/>
        </w:rPr>
        <w:t xml:space="preserve"> </w:t>
      </w:r>
      <w:r>
        <w:rPr>
          <w:sz w:val="24"/>
        </w:rPr>
        <w:t>These</w:t>
      </w:r>
      <w:r>
        <w:rPr>
          <w:spacing w:val="-4"/>
          <w:sz w:val="24"/>
        </w:rPr>
        <w:t xml:space="preserve"> </w:t>
      </w:r>
      <w:r>
        <w:rPr>
          <w:sz w:val="24"/>
        </w:rPr>
        <w:t>conservation</w:t>
      </w:r>
      <w:r>
        <w:rPr>
          <w:spacing w:val="-6"/>
          <w:sz w:val="24"/>
        </w:rPr>
        <w:t xml:space="preserve"> </w:t>
      </w:r>
      <w:r>
        <w:rPr>
          <w:sz w:val="24"/>
        </w:rPr>
        <w:t>principles</w:t>
      </w:r>
      <w:r>
        <w:rPr>
          <w:spacing w:val="-7"/>
          <w:sz w:val="24"/>
        </w:rPr>
        <w:t xml:space="preserve"> </w:t>
      </w:r>
      <w:r>
        <w:rPr>
          <w:sz w:val="24"/>
        </w:rPr>
        <w:t>and</w:t>
      </w:r>
      <w:r>
        <w:rPr>
          <w:spacing w:val="-6"/>
          <w:sz w:val="24"/>
        </w:rPr>
        <w:t xml:space="preserve"> </w:t>
      </w:r>
      <w:r>
        <w:rPr>
          <w:sz w:val="24"/>
        </w:rPr>
        <w:t xml:space="preserve">guidelines may be found in publications such as: Parks Canada’s </w:t>
      </w:r>
      <w:hyperlink r:id="rId23">
        <w:r w:rsidR="00615736">
          <w:rPr>
            <w:i/>
            <w:color w:val="0000FF"/>
            <w:sz w:val="24"/>
            <w:u w:val="single" w:color="0000FF"/>
          </w:rPr>
          <w:t>Standards and</w:t>
        </w:r>
      </w:hyperlink>
      <w:r>
        <w:rPr>
          <w:i/>
          <w:color w:val="0000FF"/>
          <w:sz w:val="24"/>
        </w:rPr>
        <w:t xml:space="preserve"> </w:t>
      </w:r>
      <w:hyperlink r:id="rId24">
        <w:r w:rsidR="00615736">
          <w:rPr>
            <w:i/>
            <w:color w:val="0000FF"/>
            <w:sz w:val="24"/>
            <w:u w:val="single" w:color="0000FF"/>
          </w:rPr>
          <w:t>Guidelines for the Conservation of Historic Places in Canada</w:t>
        </w:r>
      </w:hyperlink>
      <w:r>
        <w:rPr>
          <w:sz w:val="24"/>
        </w:rPr>
        <w:t xml:space="preserve">; </w:t>
      </w:r>
      <w:hyperlink r:id="rId25">
        <w:r w:rsidR="00615736">
          <w:rPr>
            <w:i/>
            <w:color w:val="0000FF"/>
            <w:sz w:val="24"/>
            <w:u w:val="single" w:color="0000FF"/>
          </w:rPr>
          <w:t>Eight Guiding</w:t>
        </w:r>
      </w:hyperlink>
      <w:r>
        <w:rPr>
          <w:i/>
          <w:color w:val="0000FF"/>
          <w:sz w:val="24"/>
        </w:rPr>
        <w:t xml:space="preserve"> </w:t>
      </w:r>
      <w:hyperlink r:id="rId26">
        <w:r w:rsidR="00615736">
          <w:rPr>
            <w:i/>
            <w:color w:val="0000FF"/>
            <w:sz w:val="24"/>
            <w:u w:val="single" w:color="0000FF"/>
          </w:rPr>
          <w:t>Principles in the Conservation of Built Heritage Properties</w:t>
        </w:r>
      </w:hyperlink>
      <w:r>
        <w:rPr>
          <w:i/>
          <w:color w:val="0000FF"/>
          <w:sz w:val="24"/>
        </w:rPr>
        <w:t xml:space="preserve"> </w:t>
      </w:r>
      <w:r>
        <w:rPr>
          <w:sz w:val="24"/>
        </w:rPr>
        <w:t xml:space="preserve">and the </w:t>
      </w:r>
      <w:hyperlink r:id="rId27">
        <w:r w:rsidR="00615736">
          <w:rPr>
            <w:i/>
            <w:color w:val="0000FF"/>
            <w:sz w:val="24"/>
            <w:u w:val="single" w:color="0000FF"/>
          </w:rPr>
          <w:t>Ontario</w:t>
        </w:r>
      </w:hyperlink>
      <w:r>
        <w:rPr>
          <w:i/>
          <w:color w:val="0000FF"/>
          <w:sz w:val="24"/>
        </w:rPr>
        <w:t xml:space="preserve"> </w:t>
      </w:r>
      <w:hyperlink r:id="rId28">
        <w:r w:rsidR="00615736">
          <w:rPr>
            <w:i/>
            <w:color w:val="0000FF"/>
            <w:sz w:val="24"/>
            <w:u w:val="single" w:color="0000FF"/>
          </w:rPr>
          <w:t>Heritage Tool Kit</w:t>
        </w:r>
      </w:hyperlink>
      <w:r>
        <w:rPr>
          <w:i/>
          <w:color w:val="0000FF"/>
          <w:sz w:val="24"/>
        </w:rPr>
        <w:t xml:space="preserve"> </w:t>
      </w:r>
      <w:r>
        <w:rPr>
          <w:sz w:val="24"/>
        </w:rPr>
        <w:t xml:space="preserve">(former Ministry of Tourism, Culture and Sport). These publications are all available </w:t>
      </w:r>
      <w:proofErr w:type="gramStart"/>
      <w:r>
        <w:rPr>
          <w:sz w:val="24"/>
        </w:rPr>
        <w:t>online;</w:t>
      </w:r>
      <w:proofErr w:type="gramEnd"/>
    </w:p>
    <w:p w14:paraId="79840103" w14:textId="77777777" w:rsidR="00615736" w:rsidRDefault="00A440AE">
      <w:pPr>
        <w:pStyle w:val="ListParagraph"/>
        <w:numPr>
          <w:ilvl w:val="1"/>
          <w:numId w:val="2"/>
        </w:numPr>
        <w:tabs>
          <w:tab w:val="left" w:pos="1199"/>
        </w:tabs>
        <w:spacing w:before="117"/>
        <w:ind w:left="1199" w:right="271"/>
        <w:rPr>
          <w:sz w:val="24"/>
        </w:rPr>
      </w:pPr>
      <w:r>
        <w:rPr>
          <w:sz w:val="24"/>
        </w:rPr>
        <w:t>An in-depth assessment of the current condition of the cultural heritage resource(s)</w:t>
      </w:r>
      <w:r>
        <w:rPr>
          <w:spacing w:val="-4"/>
          <w:sz w:val="24"/>
        </w:rPr>
        <w:t xml:space="preserve"> </w:t>
      </w:r>
      <w:r>
        <w:rPr>
          <w:sz w:val="24"/>
        </w:rPr>
        <w:t>and</w:t>
      </w:r>
      <w:r>
        <w:rPr>
          <w:spacing w:val="-2"/>
          <w:sz w:val="24"/>
        </w:rPr>
        <w:t xml:space="preserve"> </w:t>
      </w:r>
      <w:r>
        <w:rPr>
          <w:sz w:val="24"/>
        </w:rPr>
        <w:t>its</w:t>
      </w:r>
      <w:r>
        <w:rPr>
          <w:spacing w:val="-3"/>
          <w:sz w:val="24"/>
        </w:rPr>
        <w:t xml:space="preserve"> </w:t>
      </w:r>
      <w:r>
        <w:rPr>
          <w:sz w:val="24"/>
        </w:rPr>
        <w:t>heritage</w:t>
      </w:r>
      <w:r>
        <w:rPr>
          <w:spacing w:val="-4"/>
          <w:sz w:val="24"/>
        </w:rPr>
        <w:t xml:space="preserve"> </w:t>
      </w:r>
      <w:r>
        <w:rPr>
          <w:sz w:val="24"/>
        </w:rPr>
        <w:t>attributes,</w:t>
      </w:r>
      <w:r>
        <w:rPr>
          <w:spacing w:val="-5"/>
          <w:sz w:val="24"/>
        </w:rPr>
        <w:t xml:space="preserve"> </w:t>
      </w:r>
      <w:r>
        <w:rPr>
          <w:sz w:val="24"/>
        </w:rPr>
        <w:t>along</w:t>
      </w:r>
      <w:r>
        <w:rPr>
          <w:spacing w:val="-4"/>
          <w:sz w:val="24"/>
        </w:rPr>
        <w:t xml:space="preserve"> </w:t>
      </w:r>
      <w:r>
        <w:rPr>
          <w:sz w:val="24"/>
        </w:rPr>
        <w:t>with</w:t>
      </w:r>
      <w:r>
        <w:rPr>
          <w:spacing w:val="-2"/>
          <w:sz w:val="24"/>
        </w:rPr>
        <w:t xml:space="preserve"> </w:t>
      </w:r>
      <w:r>
        <w:rPr>
          <w:sz w:val="24"/>
        </w:rPr>
        <w:t>discussions</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historical, current and proposed use. The Conservation Plan must assess the physical condition, deficiencies and integrity of the cultural heritage resource(s) and their heritage attributes, with a view toward making recommendations regarding appropriate repair and maintenance, in keeping with good conservation practice; and</w:t>
      </w:r>
    </w:p>
    <w:p w14:paraId="5827CE0B" w14:textId="77777777" w:rsidR="00615736" w:rsidRDefault="00A440AE">
      <w:pPr>
        <w:pStyle w:val="ListParagraph"/>
        <w:numPr>
          <w:ilvl w:val="1"/>
          <w:numId w:val="2"/>
        </w:numPr>
        <w:tabs>
          <w:tab w:val="left" w:pos="1199"/>
        </w:tabs>
        <w:spacing w:before="119"/>
        <w:ind w:left="1199" w:right="350"/>
        <w:rPr>
          <w:sz w:val="24"/>
        </w:rPr>
      </w:pPr>
      <w:r>
        <w:rPr>
          <w:sz w:val="24"/>
        </w:rPr>
        <w:t>Identification</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short-,</w:t>
      </w:r>
      <w:r>
        <w:rPr>
          <w:spacing w:val="-3"/>
          <w:sz w:val="24"/>
        </w:rPr>
        <w:t xml:space="preserve"> </w:t>
      </w:r>
      <w:r>
        <w:rPr>
          <w:sz w:val="24"/>
        </w:rPr>
        <w:t>medium-</w:t>
      </w:r>
      <w:r>
        <w:rPr>
          <w:spacing w:val="-5"/>
          <w:sz w:val="24"/>
        </w:rPr>
        <w:t xml:space="preserve"> </w:t>
      </w:r>
      <w:r>
        <w:rPr>
          <w:sz w:val="24"/>
        </w:rPr>
        <w:t>and</w:t>
      </w:r>
      <w:r>
        <w:rPr>
          <w:spacing w:val="-3"/>
          <w:sz w:val="24"/>
        </w:rPr>
        <w:t xml:space="preserve"> </w:t>
      </w:r>
      <w:r>
        <w:rPr>
          <w:sz w:val="24"/>
        </w:rPr>
        <w:t>long-term</w:t>
      </w:r>
      <w:r>
        <w:rPr>
          <w:spacing w:val="-2"/>
          <w:sz w:val="24"/>
        </w:rPr>
        <w:t xml:space="preserve"> </w:t>
      </w:r>
      <w:r>
        <w:rPr>
          <w:sz w:val="24"/>
        </w:rPr>
        <w:t>vision</w:t>
      </w:r>
      <w:r>
        <w:rPr>
          <w:spacing w:val="-5"/>
          <w:sz w:val="24"/>
        </w:rPr>
        <w:t xml:space="preserve"> </w:t>
      </w:r>
      <w:r>
        <w:rPr>
          <w:sz w:val="24"/>
        </w:rPr>
        <w:t>for</w:t>
      </w:r>
      <w:r>
        <w:rPr>
          <w:spacing w:val="-5"/>
          <w:sz w:val="24"/>
        </w:rPr>
        <w:t xml:space="preserve"> </w:t>
      </w:r>
      <w:r>
        <w:rPr>
          <w:sz w:val="24"/>
        </w:rPr>
        <w:t>the</w:t>
      </w:r>
      <w:r>
        <w:rPr>
          <w:spacing w:val="-3"/>
          <w:sz w:val="24"/>
        </w:rPr>
        <w:t xml:space="preserve"> </w:t>
      </w:r>
      <w:r>
        <w:rPr>
          <w:sz w:val="24"/>
        </w:rPr>
        <w:t>conservation of the heritage resource(s), and the specific conservation measures and</w:t>
      </w:r>
    </w:p>
    <w:p w14:paraId="0A1862E0" w14:textId="77777777" w:rsidR="00615736" w:rsidRDefault="00615736">
      <w:pPr>
        <w:rPr>
          <w:sz w:val="24"/>
        </w:rPr>
        <w:sectPr w:rsidR="00615736">
          <w:footerReference w:type="default" r:id="rId29"/>
          <w:pgSz w:w="12240" w:h="15840"/>
          <w:pgMar w:top="1820" w:right="1200" w:bottom="940" w:left="1320" w:header="0" w:footer="744" w:gutter="0"/>
          <w:pgNumType w:start="1"/>
          <w:cols w:space="720"/>
        </w:sectPr>
      </w:pPr>
    </w:p>
    <w:p w14:paraId="6495EDE9" w14:textId="77777777" w:rsidR="00615736" w:rsidRDefault="00A440AE">
      <w:pPr>
        <w:pStyle w:val="BodyText"/>
        <w:spacing w:before="80"/>
        <w:ind w:left="1199" w:right="201" w:firstLine="0"/>
      </w:pPr>
      <w:r>
        <w:t>interventions to be undertaken through the short-, medium-, and long-term maintenance programs. Such measures shall describe the documentation, stabilization, repair, monitoring and maintenance strategies required to be undertaken</w:t>
      </w:r>
      <w:r>
        <w:rPr>
          <w:spacing w:val="-2"/>
        </w:rPr>
        <w:t xml:space="preserve"> </w:t>
      </w:r>
      <w:r>
        <w:t>for</w:t>
      </w:r>
      <w:r>
        <w:rPr>
          <w:spacing w:val="-6"/>
        </w:rPr>
        <w:t xml:space="preserve"> </w:t>
      </w:r>
      <w:r>
        <w:t>each</w:t>
      </w:r>
      <w:r>
        <w:rPr>
          <w:spacing w:val="-4"/>
        </w:rPr>
        <w:t xml:space="preserve"> </w:t>
      </w:r>
      <w:r>
        <w:t>phase</w:t>
      </w:r>
      <w:r>
        <w:rPr>
          <w:spacing w:val="-4"/>
        </w:rPr>
        <w:t xml:space="preserve"> </w:t>
      </w:r>
      <w:r>
        <w:t>and</w:t>
      </w:r>
      <w:r>
        <w:rPr>
          <w:spacing w:val="-4"/>
        </w:rPr>
        <w:t xml:space="preserve"> </w:t>
      </w:r>
      <w:r>
        <w:t>shall</w:t>
      </w:r>
      <w:r>
        <w:rPr>
          <w:spacing w:val="-3"/>
        </w:rPr>
        <w:t xml:space="preserve"> </w:t>
      </w:r>
      <w:proofErr w:type="gramStart"/>
      <w:r>
        <w:t>reference</w:t>
      </w:r>
      <w:proofErr w:type="gramEnd"/>
      <w:r>
        <w:rPr>
          <w:spacing w:val="-2"/>
        </w:rPr>
        <w:t xml:space="preserve"> </w:t>
      </w:r>
      <w:r>
        <w:t>the</w:t>
      </w:r>
      <w:r>
        <w:rPr>
          <w:spacing w:val="-2"/>
        </w:rPr>
        <w:t xml:space="preserve"> </w:t>
      </w:r>
      <w:r>
        <w:t>qualifications</w:t>
      </w:r>
      <w:r>
        <w:rPr>
          <w:spacing w:val="-3"/>
        </w:rPr>
        <w:t xml:space="preserve"> </w:t>
      </w:r>
      <w:r>
        <w:t>for</w:t>
      </w:r>
      <w:r>
        <w:rPr>
          <w:spacing w:val="-6"/>
        </w:rPr>
        <w:t xml:space="preserve"> </w:t>
      </w:r>
      <w:r>
        <w:t>anyone responsible for undertaking such work.</w:t>
      </w:r>
    </w:p>
    <w:p w14:paraId="66D4E8DF" w14:textId="77777777" w:rsidR="00615736" w:rsidRDefault="00A440AE">
      <w:pPr>
        <w:pStyle w:val="BodyText"/>
        <w:spacing w:before="120"/>
        <w:ind w:left="1199" w:firstLine="0"/>
      </w:pPr>
      <w:r>
        <w:t>This</w:t>
      </w:r>
      <w:r>
        <w:rPr>
          <w:spacing w:val="-3"/>
        </w:rPr>
        <w:t xml:space="preserve"> </w:t>
      </w:r>
      <w:r>
        <w:t>section</w:t>
      </w:r>
      <w:r>
        <w:rPr>
          <w:spacing w:val="-2"/>
        </w:rPr>
        <w:t xml:space="preserve"> </w:t>
      </w:r>
      <w:r>
        <w:t>may</w:t>
      </w:r>
      <w:r>
        <w:rPr>
          <w:spacing w:val="-1"/>
        </w:rPr>
        <w:t xml:space="preserve"> </w:t>
      </w:r>
      <w:r>
        <w:t>include,</w:t>
      </w:r>
      <w:r>
        <w:rPr>
          <w:spacing w:val="-3"/>
        </w:rPr>
        <w:t xml:space="preserve"> </w:t>
      </w:r>
      <w:r>
        <w:t>but is</w:t>
      </w:r>
      <w:r>
        <w:rPr>
          <w:spacing w:val="-3"/>
        </w:rPr>
        <w:t xml:space="preserve"> </w:t>
      </w:r>
      <w:r>
        <w:t>not</w:t>
      </w:r>
      <w:r>
        <w:rPr>
          <w:spacing w:val="-3"/>
        </w:rPr>
        <w:t xml:space="preserve"> </w:t>
      </w:r>
      <w:r>
        <w:t>limited to, the</w:t>
      </w:r>
      <w:r>
        <w:rPr>
          <w:spacing w:val="-1"/>
        </w:rPr>
        <w:t xml:space="preserve"> </w:t>
      </w:r>
      <w:r>
        <w:rPr>
          <w:spacing w:val="-2"/>
        </w:rPr>
        <w:t>following:</w:t>
      </w:r>
    </w:p>
    <w:p w14:paraId="10F69C10" w14:textId="77777777" w:rsidR="00615736" w:rsidRDefault="00A440AE">
      <w:pPr>
        <w:pStyle w:val="Heading3"/>
        <w:spacing w:before="120"/>
        <w:ind w:left="1199" w:firstLine="0"/>
      </w:pPr>
      <w:r>
        <w:t>Short-Term</w:t>
      </w:r>
      <w:r>
        <w:rPr>
          <w:spacing w:val="-6"/>
        </w:rPr>
        <w:t xml:space="preserve"> </w:t>
      </w:r>
      <w:r>
        <w:t>Conservation</w:t>
      </w:r>
      <w:r>
        <w:rPr>
          <w:spacing w:val="-5"/>
        </w:rPr>
        <w:t xml:space="preserve"> </w:t>
      </w:r>
      <w:r>
        <w:rPr>
          <w:spacing w:val="-4"/>
        </w:rPr>
        <w:t>Work</w:t>
      </w:r>
    </w:p>
    <w:p w14:paraId="5FCDDE9D" w14:textId="77777777" w:rsidR="00615736" w:rsidRDefault="00A440AE">
      <w:pPr>
        <w:pStyle w:val="ListParagraph"/>
        <w:numPr>
          <w:ilvl w:val="2"/>
          <w:numId w:val="2"/>
        </w:numPr>
        <w:tabs>
          <w:tab w:val="left" w:pos="1559"/>
        </w:tabs>
        <w:spacing w:before="129" w:line="230" w:lineRule="auto"/>
        <w:ind w:left="1559" w:right="294"/>
        <w:rPr>
          <w:sz w:val="24"/>
        </w:rPr>
      </w:pPr>
      <w:r>
        <w:rPr>
          <w:sz w:val="24"/>
        </w:rPr>
        <w:t>Documentation</w:t>
      </w:r>
      <w:r>
        <w:rPr>
          <w:spacing w:val="-5"/>
          <w:sz w:val="24"/>
        </w:rPr>
        <w:t xml:space="preserve"> </w:t>
      </w:r>
      <w:r>
        <w:rPr>
          <w:sz w:val="24"/>
        </w:rPr>
        <w:t>(through</w:t>
      </w:r>
      <w:r>
        <w:rPr>
          <w:spacing w:val="-3"/>
          <w:sz w:val="24"/>
        </w:rPr>
        <w:t xml:space="preserve"> </w:t>
      </w:r>
      <w:r>
        <w:rPr>
          <w:sz w:val="24"/>
        </w:rPr>
        <w:t>detailed</w:t>
      </w:r>
      <w:r>
        <w:rPr>
          <w:spacing w:val="-5"/>
          <w:sz w:val="24"/>
        </w:rPr>
        <w:t xml:space="preserve"> </w:t>
      </w:r>
      <w:r>
        <w:rPr>
          <w:sz w:val="24"/>
        </w:rPr>
        <w:t>description</w:t>
      </w:r>
      <w:r>
        <w:rPr>
          <w:spacing w:val="-5"/>
          <w:sz w:val="24"/>
        </w:rPr>
        <w:t xml:space="preserve"> </w:t>
      </w:r>
      <w:r>
        <w:rPr>
          <w:sz w:val="24"/>
        </w:rPr>
        <w:t>and</w:t>
      </w:r>
      <w:r>
        <w:rPr>
          <w:spacing w:val="-5"/>
          <w:sz w:val="24"/>
        </w:rPr>
        <w:t xml:space="preserve"> </w:t>
      </w:r>
      <w:r>
        <w:rPr>
          <w:sz w:val="24"/>
        </w:rPr>
        <w:t>photographs)</w:t>
      </w:r>
      <w:r>
        <w:rPr>
          <w:spacing w:val="-7"/>
          <w:sz w:val="24"/>
        </w:rPr>
        <w:t xml:space="preserve"> </w:t>
      </w:r>
      <w:r>
        <w:rPr>
          <w:sz w:val="24"/>
        </w:rPr>
        <w:t>of</w:t>
      </w:r>
      <w:r>
        <w:rPr>
          <w:spacing w:val="-3"/>
          <w:sz w:val="24"/>
        </w:rPr>
        <w:t xml:space="preserve"> </w:t>
      </w:r>
      <w:r>
        <w:rPr>
          <w:sz w:val="24"/>
        </w:rPr>
        <w:t xml:space="preserve">heritage attributes proposed to be demolished, removed, salvaged or otherwise irreversibly </w:t>
      </w:r>
      <w:proofErr w:type="gramStart"/>
      <w:r>
        <w:rPr>
          <w:sz w:val="24"/>
        </w:rPr>
        <w:t>damaged;</w:t>
      </w:r>
      <w:proofErr w:type="gramEnd"/>
    </w:p>
    <w:p w14:paraId="77E20DD7" w14:textId="77777777" w:rsidR="00615736" w:rsidRDefault="00A440AE">
      <w:pPr>
        <w:pStyle w:val="ListParagraph"/>
        <w:numPr>
          <w:ilvl w:val="2"/>
          <w:numId w:val="2"/>
        </w:numPr>
        <w:tabs>
          <w:tab w:val="left" w:pos="1559"/>
        </w:tabs>
        <w:spacing w:before="127" w:line="235" w:lineRule="auto"/>
        <w:ind w:left="1559" w:right="431"/>
        <w:rPr>
          <w:sz w:val="24"/>
        </w:rPr>
      </w:pPr>
      <w:r>
        <w:rPr>
          <w:sz w:val="24"/>
        </w:rPr>
        <w:t>Description of specifications for work required to be undertaken to conserve</w:t>
      </w:r>
      <w:r>
        <w:rPr>
          <w:spacing w:val="-5"/>
          <w:sz w:val="24"/>
        </w:rPr>
        <w:t xml:space="preserve"> </w:t>
      </w:r>
      <w:r>
        <w:rPr>
          <w:sz w:val="24"/>
        </w:rPr>
        <w:t>heritage</w:t>
      </w:r>
      <w:r>
        <w:rPr>
          <w:spacing w:val="-5"/>
          <w:sz w:val="24"/>
        </w:rPr>
        <w:t xml:space="preserve"> </w:t>
      </w:r>
      <w:r>
        <w:rPr>
          <w:sz w:val="24"/>
        </w:rPr>
        <w:t>attributes</w:t>
      </w:r>
      <w:r>
        <w:rPr>
          <w:spacing w:val="-6"/>
          <w:sz w:val="24"/>
        </w:rPr>
        <w:t xml:space="preserve"> </w:t>
      </w:r>
      <w:r>
        <w:rPr>
          <w:sz w:val="24"/>
        </w:rPr>
        <w:t>in</w:t>
      </w:r>
      <w:r>
        <w:rPr>
          <w:spacing w:val="-3"/>
          <w:sz w:val="24"/>
        </w:rPr>
        <w:t xml:space="preserve"> </w:t>
      </w:r>
      <w:r>
        <w:rPr>
          <w:sz w:val="24"/>
        </w:rPr>
        <w:t>need</w:t>
      </w:r>
      <w:r>
        <w:rPr>
          <w:spacing w:val="-5"/>
          <w:sz w:val="24"/>
        </w:rPr>
        <w:t xml:space="preserve"> </w:t>
      </w:r>
      <w:r>
        <w:rPr>
          <w:sz w:val="24"/>
        </w:rPr>
        <w:t>of</w:t>
      </w:r>
      <w:r>
        <w:rPr>
          <w:spacing w:val="-3"/>
          <w:sz w:val="24"/>
        </w:rPr>
        <w:t xml:space="preserve"> </w:t>
      </w:r>
      <w:r>
        <w:rPr>
          <w:sz w:val="24"/>
        </w:rPr>
        <w:t>immediate</w:t>
      </w:r>
      <w:r>
        <w:rPr>
          <w:spacing w:val="-3"/>
          <w:sz w:val="24"/>
        </w:rPr>
        <w:t xml:space="preserve"> </w:t>
      </w:r>
      <w:r>
        <w:rPr>
          <w:sz w:val="24"/>
        </w:rPr>
        <w:t>repair</w:t>
      </w:r>
      <w:r>
        <w:rPr>
          <w:spacing w:val="-5"/>
          <w:sz w:val="24"/>
        </w:rPr>
        <w:t xml:space="preserve"> </w:t>
      </w:r>
      <w:r>
        <w:rPr>
          <w:sz w:val="24"/>
        </w:rPr>
        <w:t>and</w:t>
      </w:r>
      <w:r>
        <w:rPr>
          <w:spacing w:val="-3"/>
          <w:sz w:val="24"/>
        </w:rPr>
        <w:t xml:space="preserve"> </w:t>
      </w:r>
      <w:r>
        <w:rPr>
          <w:sz w:val="24"/>
        </w:rPr>
        <w:t>stabilization to prevent further deterioration, damage and the potential loss of such attributes; and</w:t>
      </w:r>
    </w:p>
    <w:p w14:paraId="3639E505" w14:textId="77777777" w:rsidR="00615736" w:rsidRDefault="00A440AE">
      <w:pPr>
        <w:pStyle w:val="ListParagraph"/>
        <w:numPr>
          <w:ilvl w:val="2"/>
          <w:numId w:val="2"/>
        </w:numPr>
        <w:tabs>
          <w:tab w:val="left" w:pos="1559"/>
        </w:tabs>
        <w:spacing w:before="125" w:line="230" w:lineRule="auto"/>
        <w:ind w:left="1559" w:right="795"/>
        <w:rPr>
          <w:sz w:val="24"/>
        </w:rPr>
      </w:pPr>
      <w:r>
        <w:rPr>
          <w:sz w:val="24"/>
        </w:rPr>
        <w:t>Monitoring</w:t>
      </w:r>
      <w:r>
        <w:rPr>
          <w:spacing w:val="-3"/>
          <w:sz w:val="24"/>
        </w:rPr>
        <w:t xml:space="preserve"> </w:t>
      </w:r>
      <w:r>
        <w:rPr>
          <w:sz w:val="24"/>
        </w:rPr>
        <w:t>strategy</w:t>
      </w:r>
      <w:r>
        <w:rPr>
          <w:spacing w:val="-4"/>
          <w:sz w:val="24"/>
        </w:rPr>
        <w:t xml:space="preserve"> </w:t>
      </w:r>
      <w:r>
        <w:rPr>
          <w:sz w:val="24"/>
        </w:rPr>
        <w:t>to</w:t>
      </w:r>
      <w:r>
        <w:rPr>
          <w:spacing w:val="-8"/>
          <w:sz w:val="24"/>
        </w:rPr>
        <w:t xml:space="preserve"> </w:t>
      </w:r>
      <w:r>
        <w:rPr>
          <w:sz w:val="24"/>
        </w:rPr>
        <w:t>protect</w:t>
      </w:r>
      <w:r>
        <w:rPr>
          <w:spacing w:val="-6"/>
          <w:sz w:val="24"/>
        </w:rPr>
        <w:t xml:space="preserve"> </w:t>
      </w:r>
      <w:r>
        <w:rPr>
          <w:sz w:val="24"/>
        </w:rPr>
        <w:t>the</w:t>
      </w:r>
      <w:r>
        <w:rPr>
          <w:spacing w:val="-5"/>
          <w:sz w:val="24"/>
        </w:rPr>
        <w:t xml:space="preserve"> </w:t>
      </w:r>
      <w:r>
        <w:rPr>
          <w:sz w:val="24"/>
        </w:rPr>
        <w:t>property</w:t>
      </w:r>
      <w:r>
        <w:rPr>
          <w:spacing w:val="-4"/>
          <w:sz w:val="24"/>
        </w:rPr>
        <w:t xml:space="preserve"> </w:t>
      </w:r>
      <w:r>
        <w:rPr>
          <w:sz w:val="24"/>
        </w:rPr>
        <w:t>from</w:t>
      </w:r>
      <w:r>
        <w:rPr>
          <w:spacing w:val="-2"/>
          <w:sz w:val="24"/>
        </w:rPr>
        <w:t xml:space="preserve"> </w:t>
      </w:r>
      <w:r>
        <w:rPr>
          <w:sz w:val="24"/>
        </w:rPr>
        <w:t>vandalism</w:t>
      </w:r>
      <w:r>
        <w:rPr>
          <w:spacing w:val="-2"/>
          <w:sz w:val="24"/>
        </w:rPr>
        <w:t xml:space="preserve"> </w:t>
      </w:r>
      <w:r>
        <w:rPr>
          <w:sz w:val="24"/>
        </w:rPr>
        <w:t>or</w:t>
      </w:r>
      <w:r>
        <w:rPr>
          <w:spacing w:val="-5"/>
          <w:sz w:val="24"/>
        </w:rPr>
        <w:t xml:space="preserve"> </w:t>
      </w:r>
      <w:r>
        <w:rPr>
          <w:sz w:val="24"/>
        </w:rPr>
        <w:t>fire</w:t>
      </w:r>
      <w:r>
        <w:rPr>
          <w:spacing w:val="-3"/>
          <w:sz w:val="24"/>
        </w:rPr>
        <w:t xml:space="preserve"> </w:t>
      </w:r>
      <w:r>
        <w:rPr>
          <w:sz w:val="24"/>
        </w:rPr>
        <w:t>(i.e., methodology for monitoring; frequency of monitoring; and process to address issues that arise through monitoring).</w:t>
      </w:r>
    </w:p>
    <w:p w14:paraId="6613CAA7" w14:textId="77777777" w:rsidR="00615736" w:rsidRDefault="00A440AE">
      <w:pPr>
        <w:pStyle w:val="Heading3"/>
        <w:spacing w:before="124"/>
        <w:ind w:left="1199" w:firstLine="0"/>
      </w:pPr>
      <w:r>
        <w:t>Medium-Term</w:t>
      </w:r>
      <w:r>
        <w:rPr>
          <w:spacing w:val="-9"/>
        </w:rPr>
        <w:t xml:space="preserve"> </w:t>
      </w:r>
      <w:r>
        <w:t>Conservation</w:t>
      </w:r>
      <w:r>
        <w:rPr>
          <w:spacing w:val="-4"/>
        </w:rPr>
        <w:t xml:space="preserve"> Work</w:t>
      </w:r>
    </w:p>
    <w:p w14:paraId="205260B5" w14:textId="77777777" w:rsidR="00615736" w:rsidRDefault="00A440AE">
      <w:pPr>
        <w:pStyle w:val="ListParagraph"/>
        <w:numPr>
          <w:ilvl w:val="2"/>
          <w:numId w:val="2"/>
        </w:numPr>
        <w:tabs>
          <w:tab w:val="left" w:pos="1559"/>
        </w:tabs>
        <w:spacing w:before="124" w:line="235" w:lineRule="auto"/>
        <w:ind w:left="1559" w:right="414"/>
        <w:rPr>
          <w:sz w:val="24"/>
        </w:rPr>
      </w:pPr>
      <w:r>
        <w:rPr>
          <w:sz w:val="24"/>
        </w:rPr>
        <w:t>Description and specifications for work required to be undertaken for heritage attributes as part of the proposed development and/or rehabilitation (to include demolition, removal and salvage of heritage attributes;</w:t>
      </w:r>
      <w:r>
        <w:rPr>
          <w:spacing w:val="-3"/>
          <w:sz w:val="24"/>
        </w:rPr>
        <w:t xml:space="preserve"> </w:t>
      </w:r>
      <w:r>
        <w:rPr>
          <w:sz w:val="24"/>
        </w:rPr>
        <w:t>the</w:t>
      </w:r>
      <w:r>
        <w:rPr>
          <w:spacing w:val="-3"/>
          <w:sz w:val="24"/>
        </w:rPr>
        <w:t xml:space="preserve"> </w:t>
      </w:r>
      <w:r>
        <w:rPr>
          <w:sz w:val="24"/>
        </w:rPr>
        <w:t>stabilization,</w:t>
      </w:r>
      <w:r>
        <w:rPr>
          <w:spacing w:val="-3"/>
          <w:sz w:val="24"/>
        </w:rPr>
        <w:t xml:space="preserve"> </w:t>
      </w:r>
      <w:r>
        <w:rPr>
          <w:sz w:val="24"/>
        </w:rPr>
        <w:t>repair</w:t>
      </w:r>
      <w:r>
        <w:rPr>
          <w:spacing w:val="-5"/>
          <w:sz w:val="24"/>
        </w:rPr>
        <w:t xml:space="preserve"> </w:t>
      </w:r>
      <w:r>
        <w:rPr>
          <w:sz w:val="24"/>
        </w:rPr>
        <w:t>and</w:t>
      </w:r>
      <w:r>
        <w:rPr>
          <w:spacing w:val="-3"/>
          <w:sz w:val="24"/>
        </w:rPr>
        <w:t xml:space="preserve"> </w:t>
      </w:r>
      <w:r>
        <w:rPr>
          <w:sz w:val="24"/>
        </w:rPr>
        <w:t>cleaning</w:t>
      </w:r>
      <w:r>
        <w:rPr>
          <w:spacing w:val="-3"/>
          <w:sz w:val="24"/>
        </w:rPr>
        <w:t xml:space="preserve"> </w:t>
      </w:r>
      <w:r>
        <w:rPr>
          <w:sz w:val="24"/>
        </w:rPr>
        <w:t>of</w:t>
      </w:r>
      <w:r>
        <w:rPr>
          <w:spacing w:val="-6"/>
          <w:sz w:val="24"/>
        </w:rPr>
        <w:t xml:space="preserve"> </w:t>
      </w:r>
      <w:r>
        <w:rPr>
          <w:sz w:val="24"/>
        </w:rPr>
        <w:t>heritage</w:t>
      </w:r>
      <w:r>
        <w:rPr>
          <w:spacing w:val="-5"/>
          <w:sz w:val="24"/>
        </w:rPr>
        <w:t xml:space="preserve"> </w:t>
      </w:r>
      <w:r>
        <w:rPr>
          <w:sz w:val="24"/>
        </w:rPr>
        <w:t>attributes;</w:t>
      </w:r>
      <w:r>
        <w:rPr>
          <w:spacing w:val="-6"/>
          <w:sz w:val="24"/>
        </w:rPr>
        <w:t xml:space="preserve"> </w:t>
      </w:r>
      <w:r>
        <w:rPr>
          <w:sz w:val="24"/>
        </w:rPr>
        <w:t>and the reconstruction or replacement of heritage attributes). Such work may be divided into phases.</w:t>
      </w:r>
    </w:p>
    <w:p w14:paraId="1354B2C8" w14:textId="77777777" w:rsidR="00615736" w:rsidRDefault="00A440AE">
      <w:pPr>
        <w:pStyle w:val="Heading3"/>
        <w:spacing w:before="128"/>
        <w:ind w:left="1199" w:firstLine="0"/>
      </w:pPr>
      <w:r>
        <w:t>Long-Term</w:t>
      </w:r>
      <w:r>
        <w:rPr>
          <w:spacing w:val="-9"/>
        </w:rPr>
        <w:t xml:space="preserve"> </w:t>
      </w:r>
      <w:r>
        <w:t>Conservation</w:t>
      </w:r>
      <w:r>
        <w:rPr>
          <w:spacing w:val="-6"/>
        </w:rPr>
        <w:t xml:space="preserve"> </w:t>
      </w:r>
      <w:r>
        <w:rPr>
          <w:spacing w:val="-4"/>
        </w:rPr>
        <w:t>Work</w:t>
      </w:r>
    </w:p>
    <w:p w14:paraId="335B70E2" w14:textId="77777777" w:rsidR="00615736" w:rsidRDefault="00A440AE">
      <w:pPr>
        <w:pStyle w:val="ListParagraph"/>
        <w:numPr>
          <w:ilvl w:val="2"/>
          <w:numId w:val="2"/>
        </w:numPr>
        <w:tabs>
          <w:tab w:val="left" w:pos="1559"/>
        </w:tabs>
        <w:spacing w:before="129" w:line="230" w:lineRule="auto"/>
        <w:ind w:left="1559" w:right="548"/>
        <w:rPr>
          <w:sz w:val="24"/>
        </w:rPr>
      </w:pPr>
      <w:r>
        <w:rPr>
          <w:sz w:val="24"/>
        </w:rPr>
        <w:t>Identification</w:t>
      </w:r>
      <w:r>
        <w:rPr>
          <w:spacing w:val="-6"/>
          <w:sz w:val="24"/>
        </w:rPr>
        <w:t xml:space="preserve"> </w:t>
      </w:r>
      <w:r>
        <w:rPr>
          <w:sz w:val="24"/>
        </w:rPr>
        <w:t>of</w:t>
      </w:r>
      <w:r>
        <w:rPr>
          <w:spacing w:val="-7"/>
          <w:sz w:val="24"/>
        </w:rPr>
        <w:t xml:space="preserve"> </w:t>
      </w:r>
      <w:r>
        <w:rPr>
          <w:sz w:val="24"/>
        </w:rPr>
        <w:t>a</w:t>
      </w:r>
      <w:r>
        <w:rPr>
          <w:spacing w:val="-6"/>
          <w:sz w:val="24"/>
        </w:rPr>
        <w:t xml:space="preserve"> </w:t>
      </w:r>
      <w:r>
        <w:rPr>
          <w:sz w:val="24"/>
        </w:rPr>
        <w:t>monitoring</w:t>
      </w:r>
      <w:r>
        <w:rPr>
          <w:spacing w:val="-4"/>
          <w:sz w:val="24"/>
        </w:rPr>
        <w:t xml:space="preserve"> </w:t>
      </w:r>
      <w:r>
        <w:rPr>
          <w:sz w:val="24"/>
        </w:rPr>
        <w:t>program</w:t>
      </w:r>
      <w:r>
        <w:rPr>
          <w:spacing w:val="-3"/>
          <w:sz w:val="24"/>
        </w:rPr>
        <w:t xml:space="preserve"> </w:t>
      </w:r>
      <w:r>
        <w:rPr>
          <w:sz w:val="24"/>
        </w:rPr>
        <w:t>addressing</w:t>
      </w:r>
      <w:r>
        <w:rPr>
          <w:spacing w:val="-4"/>
          <w:sz w:val="24"/>
        </w:rPr>
        <w:t xml:space="preserve"> </w:t>
      </w:r>
      <w:r>
        <w:rPr>
          <w:sz w:val="24"/>
        </w:rPr>
        <w:t>appropriate</w:t>
      </w:r>
      <w:r>
        <w:rPr>
          <w:spacing w:val="-6"/>
          <w:sz w:val="24"/>
        </w:rPr>
        <w:t xml:space="preserve"> </w:t>
      </w:r>
      <w:r>
        <w:rPr>
          <w:sz w:val="24"/>
        </w:rPr>
        <w:t>measures for the ongoing maintenance of the heritage resources and attributes, post-development/rehabilitation; and</w:t>
      </w:r>
    </w:p>
    <w:p w14:paraId="560659DA" w14:textId="77777777" w:rsidR="00615736" w:rsidRDefault="00A440AE">
      <w:pPr>
        <w:pStyle w:val="ListParagraph"/>
        <w:numPr>
          <w:ilvl w:val="2"/>
          <w:numId w:val="2"/>
        </w:numPr>
        <w:tabs>
          <w:tab w:val="left" w:pos="1559"/>
        </w:tabs>
        <w:spacing w:before="131" w:line="230" w:lineRule="auto"/>
        <w:ind w:left="1559" w:right="646"/>
        <w:rPr>
          <w:sz w:val="24"/>
        </w:rPr>
      </w:pPr>
      <w:r>
        <w:rPr>
          <w:sz w:val="24"/>
        </w:rPr>
        <w:t>Provide a recommended schedule for conservation work, inspections, monitoring,</w:t>
      </w:r>
      <w:r>
        <w:rPr>
          <w:spacing w:val="-6"/>
          <w:sz w:val="24"/>
        </w:rPr>
        <w:t xml:space="preserve"> </w:t>
      </w:r>
      <w:r>
        <w:rPr>
          <w:sz w:val="24"/>
        </w:rPr>
        <w:t>maintenance,</w:t>
      </w:r>
      <w:r>
        <w:rPr>
          <w:spacing w:val="-3"/>
          <w:sz w:val="24"/>
        </w:rPr>
        <w:t xml:space="preserve"> </w:t>
      </w:r>
      <w:r>
        <w:rPr>
          <w:sz w:val="24"/>
        </w:rPr>
        <w:t>associated</w:t>
      </w:r>
      <w:r>
        <w:rPr>
          <w:spacing w:val="-3"/>
          <w:sz w:val="24"/>
        </w:rPr>
        <w:t xml:space="preserve"> </w:t>
      </w:r>
      <w:r>
        <w:rPr>
          <w:sz w:val="24"/>
        </w:rPr>
        <w:t>costs</w:t>
      </w:r>
      <w:r>
        <w:rPr>
          <w:spacing w:val="-6"/>
          <w:sz w:val="24"/>
        </w:rPr>
        <w:t xml:space="preserve"> </w:t>
      </w:r>
      <w:r>
        <w:rPr>
          <w:sz w:val="24"/>
        </w:rPr>
        <w:t>and</w:t>
      </w:r>
      <w:r>
        <w:rPr>
          <w:spacing w:val="-3"/>
          <w:sz w:val="24"/>
        </w:rPr>
        <w:t xml:space="preserve"> </w:t>
      </w:r>
      <w:r>
        <w:rPr>
          <w:sz w:val="24"/>
        </w:rPr>
        <w:t>phases</w:t>
      </w:r>
      <w:r>
        <w:rPr>
          <w:spacing w:val="-6"/>
          <w:sz w:val="24"/>
        </w:rPr>
        <w:t xml:space="preserve"> </w:t>
      </w:r>
      <w:r>
        <w:rPr>
          <w:sz w:val="24"/>
        </w:rPr>
        <w:t>of</w:t>
      </w:r>
      <w:r>
        <w:rPr>
          <w:spacing w:val="-6"/>
          <w:sz w:val="24"/>
        </w:rPr>
        <w:t xml:space="preserve"> </w:t>
      </w:r>
      <w:r>
        <w:rPr>
          <w:sz w:val="24"/>
        </w:rPr>
        <w:t>work</w:t>
      </w:r>
      <w:r>
        <w:rPr>
          <w:spacing w:val="-4"/>
          <w:sz w:val="24"/>
        </w:rPr>
        <w:t xml:space="preserve"> </w:t>
      </w:r>
      <w:r>
        <w:rPr>
          <w:sz w:val="24"/>
        </w:rPr>
        <w:t>(short-, medium-, and long-term).</w:t>
      </w:r>
    </w:p>
    <w:p w14:paraId="4CB1F289" w14:textId="77777777" w:rsidR="00615736" w:rsidRDefault="00615736">
      <w:pPr>
        <w:pStyle w:val="BodyText"/>
        <w:spacing w:before="48"/>
        <w:ind w:left="0" w:firstLine="0"/>
      </w:pPr>
    </w:p>
    <w:p w14:paraId="61B252A6" w14:textId="77777777" w:rsidR="00615736" w:rsidRDefault="00A440AE">
      <w:pPr>
        <w:pStyle w:val="Heading2"/>
      </w:pPr>
      <w:bookmarkStart w:id="8" w:name="Letter_of_Credit"/>
      <w:bookmarkEnd w:id="8"/>
      <w:r>
        <w:t>Letter</w:t>
      </w:r>
      <w:r>
        <w:rPr>
          <w:spacing w:val="-2"/>
        </w:rPr>
        <w:t xml:space="preserve"> </w:t>
      </w:r>
      <w:r>
        <w:t>of</w:t>
      </w:r>
      <w:r>
        <w:rPr>
          <w:spacing w:val="-4"/>
        </w:rPr>
        <w:t xml:space="preserve"> </w:t>
      </w:r>
      <w:r>
        <w:rPr>
          <w:spacing w:val="-2"/>
        </w:rPr>
        <w:t>Credit</w:t>
      </w:r>
    </w:p>
    <w:p w14:paraId="1119A531" w14:textId="77777777" w:rsidR="00615736" w:rsidRDefault="00A440AE">
      <w:pPr>
        <w:pStyle w:val="BodyText"/>
        <w:spacing w:before="81"/>
        <w:ind w:right="347" w:firstLine="0"/>
      </w:pPr>
      <w:r>
        <w:t>To</w:t>
      </w:r>
      <w:r>
        <w:rPr>
          <w:spacing w:val="-2"/>
        </w:rPr>
        <w:t xml:space="preserve"> </w:t>
      </w:r>
      <w:r>
        <w:t>ensure</w:t>
      </w:r>
      <w:r>
        <w:rPr>
          <w:spacing w:val="-2"/>
        </w:rPr>
        <w:t xml:space="preserve"> </w:t>
      </w:r>
      <w:r>
        <w:t>implementation</w:t>
      </w:r>
      <w:r>
        <w:rPr>
          <w:spacing w:val="-2"/>
        </w:rPr>
        <w:t xml:space="preserve"> </w:t>
      </w:r>
      <w:r>
        <w:t>of</w:t>
      </w:r>
      <w:r>
        <w:rPr>
          <w:spacing w:val="-5"/>
        </w:rPr>
        <w:t xml:space="preserve"> </w:t>
      </w:r>
      <w:r>
        <w:t>a</w:t>
      </w:r>
      <w:r>
        <w:rPr>
          <w:spacing w:val="-2"/>
        </w:rPr>
        <w:t xml:space="preserve"> </w:t>
      </w:r>
      <w:r>
        <w:t>Conservation</w:t>
      </w:r>
      <w:r>
        <w:rPr>
          <w:spacing w:val="-4"/>
        </w:rPr>
        <w:t xml:space="preserve"> </w:t>
      </w:r>
      <w:r>
        <w:t>Plan,</w:t>
      </w:r>
      <w:r>
        <w:rPr>
          <w:spacing w:val="-2"/>
        </w:rPr>
        <w:t xml:space="preserve"> </w:t>
      </w:r>
      <w:r>
        <w:t>the</w:t>
      </w:r>
      <w:r>
        <w:rPr>
          <w:spacing w:val="-2"/>
        </w:rPr>
        <w:t xml:space="preserve"> </w:t>
      </w:r>
      <w:r>
        <w:t>City</w:t>
      </w:r>
      <w:r>
        <w:rPr>
          <w:spacing w:val="-5"/>
        </w:rPr>
        <w:t xml:space="preserve"> </w:t>
      </w:r>
      <w:r>
        <w:t>may</w:t>
      </w:r>
      <w:r>
        <w:rPr>
          <w:spacing w:val="-3"/>
        </w:rPr>
        <w:t xml:space="preserve"> </w:t>
      </w:r>
      <w:r>
        <w:t>require</w:t>
      </w:r>
      <w:r>
        <w:rPr>
          <w:spacing w:val="-2"/>
        </w:rPr>
        <w:t xml:space="preserve"> </w:t>
      </w:r>
      <w:r>
        <w:t>an</w:t>
      </w:r>
      <w:r>
        <w:rPr>
          <w:spacing w:val="-4"/>
        </w:rPr>
        <w:t xml:space="preserve"> </w:t>
      </w:r>
      <w:r>
        <w:t>owner</w:t>
      </w:r>
      <w:r>
        <w:rPr>
          <w:spacing w:val="-4"/>
        </w:rPr>
        <w:t xml:space="preserve"> </w:t>
      </w:r>
      <w:r>
        <w:t xml:space="preserve">to post a letter of credit, bond or certified cheque as part of the development approval </w:t>
      </w:r>
      <w:r>
        <w:rPr>
          <w:spacing w:val="-2"/>
        </w:rPr>
        <w:t>process.</w:t>
      </w:r>
    </w:p>
    <w:p w14:paraId="1FE2F815" w14:textId="77777777" w:rsidR="00615736" w:rsidRDefault="00615736">
      <w:pPr>
        <w:pStyle w:val="BodyText"/>
        <w:spacing w:before="41"/>
        <w:ind w:left="0" w:firstLine="0"/>
      </w:pPr>
    </w:p>
    <w:p w14:paraId="615408B5" w14:textId="77777777" w:rsidR="00615736" w:rsidRDefault="00A440AE">
      <w:pPr>
        <w:pStyle w:val="Heading2"/>
        <w:spacing w:before="1"/>
      </w:pPr>
      <w:r>
        <w:t>Qualified</w:t>
      </w:r>
      <w:r>
        <w:rPr>
          <w:spacing w:val="-10"/>
        </w:rPr>
        <w:t xml:space="preserve"> </w:t>
      </w:r>
      <w:r>
        <w:t>Heritage</w:t>
      </w:r>
      <w:r>
        <w:rPr>
          <w:spacing w:val="-10"/>
        </w:rPr>
        <w:t xml:space="preserve"> </w:t>
      </w:r>
      <w:r>
        <w:t>Conservation</w:t>
      </w:r>
      <w:r>
        <w:rPr>
          <w:spacing w:val="-7"/>
        </w:rPr>
        <w:t xml:space="preserve"> </w:t>
      </w:r>
      <w:r>
        <w:rPr>
          <w:spacing w:val="-2"/>
        </w:rPr>
        <w:t>Professional</w:t>
      </w:r>
    </w:p>
    <w:p w14:paraId="6FDEE1BD" w14:textId="77777777" w:rsidR="00615736" w:rsidRDefault="00A440AE">
      <w:pPr>
        <w:pStyle w:val="BodyText"/>
        <w:spacing w:before="80"/>
        <w:ind w:right="347" w:firstLine="0"/>
      </w:pPr>
      <w:r>
        <w:t>A Conservation Plan must be prepared by a qualified heritage conservation professional,</w:t>
      </w:r>
      <w:r>
        <w:rPr>
          <w:spacing w:val="-2"/>
        </w:rPr>
        <w:t xml:space="preserve"> </w:t>
      </w:r>
      <w:r>
        <w:t>such</w:t>
      </w:r>
      <w:r>
        <w:rPr>
          <w:spacing w:val="-4"/>
        </w:rPr>
        <w:t xml:space="preserve"> </w:t>
      </w:r>
      <w:r>
        <w:t>as</w:t>
      </w:r>
      <w:r>
        <w:rPr>
          <w:spacing w:val="-3"/>
        </w:rPr>
        <w:t xml:space="preserve"> </w:t>
      </w:r>
      <w:r>
        <w:t>a</w:t>
      </w:r>
      <w:r>
        <w:rPr>
          <w:spacing w:val="-4"/>
        </w:rPr>
        <w:t xml:space="preserve"> </w:t>
      </w:r>
      <w:r>
        <w:t>heritage</w:t>
      </w:r>
      <w:r>
        <w:rPr>
          <w:spacing w:val="-2"/>
        </w:rPr>
        <w:t xml:space="preserve"> </w:t>
      </w:r>
      <w:r>
        <w:t>planner,</w:t>
      </w:r>
      <w:r>
        <w:rPr>
          <w:spacing w:val="-2"/>
        </w:rPr>
        <w:t xml:space="preserve"> </w:t>
      </w:r>
      <w:r>
        <w:t>heritage</w:t>
      </w:r>
      <w:r>
        <w:rPr>
          <w:spacing w:val="-4"/>
        </w:rPr>
        <w:t xml:space="preserve"> </w:t>
      </w:r>
      <w:r>
        <w:t>architect</w:t>
      </w:r>
      <w:r>
        <w:rPr>
          <w:spacing w:val="-5"/>
        </w:rPr>
        <w:t xml:space="preserve"> </w:t>
      </w:r>
      <w:r>
        <w:t>and/or</w:t>
      </w:r>
      <w:r>
        <w:rPr>
          <w:spacing w:val="-6"/>
        </w:rPr>
        <w:t xml:space="preserve"> </w:t>
      </w:r>
      <w:r>
        <w:t>heritage</w:t>
      </w:r>
      <w:r>
        <w:rPr>
          <w:spacing w:val="-2"/>
        </w:rPr>
        <w:t xml:space="preserve"> </w:t>
      </w:r>
      <w:r>
        <w:t>landscape architect,</w:t>
      </w:r>
      <w:r>
        <w:rPr>
          <w:spacing w:val="-6"/>
        </w:rPr>
        <w:t xml:space="preserve"> </w:t>
      </w:r>
      <w:r>
        <w:t>with</w:t>
      </w:r>
      <w:r>
        <w:rPr>
          <w:spacing w:val="-3"/>
        </w:rPr>
        <w:t xml:space="preserve"> </w:t>
      </w:r>
      <w:r>
        <w:t>demonstrated</w:t>
      </w:r>
      <w:r>
        <w:rPr>
          <w:spacing w:val="-3"/>
        </w:rPr>
        <w:t xml:space="preserve"> </w:t>
      </w:r>
      <w:r>
        <w:t>knowledge</w:t>
      </w:r>
      <w:r>
        <w:rPr>
          <w:spacing w:val="-5"/>
        </w:rPr>
        <w:t xml:space="preserve"> </w:t>
      </w:r>
      <w:r>
        <w:t>of</w:t>
      </w:r>
      <w:r>
        <w:rPr>
          <w:spacing w:val="-5"/>
        </w:rPr>
        <w:t xml:space="preserve"> </w:t>
      </w:r>
      <w:r>
        <w:t>accepted</w:t>
      </w:r>
      <w:r>
        <w:rPr>
          <w:spacing w:val="-3"/>
        </w:rPr>
        <w:t xml:space="preserve"> </w:t>
      </w:r>
      <w:r>
        <w:t>heritage</w:t>
      </w:r>
      <w:r>
        <w:rPr>
          <w:spacing w:val="-3"/>
        </w:rPr>
        <w:t xml:space="preserve"> </w:t>
      </w:r>
      <w:r>
        <w:t>conservation</w:t>
      </w:r>
      <w:r>
        <w:rPr>
          <w:spacing w:val="-3"/>
        </w:rPr>
        <w:t xml:space="preserve"> </w:t>
      </w:r>
      <w:r>
        <w:rPr>
          <w:spacing w:val="-2"/>
        </w:rPr>
        <w:t>standards,</w:t>
      </w:r>
    </w:p>
    <w:p w14:paraId="548715A2" w14:textId="77777777" w:rsidR="00615736" w:rsidRDefault="00615736">
      <w:pPr>
        <w:sectPr w:rsidR="00615736">
          <w:pgSz w:w="12240" w:h="15840"/>
          <w:pgMar w:top="1360" w:right="1200" w:bottom="940" w:left="1320" w:header="0" w:footer="744" w:gutter="0"/>
          <w:cols w:space="720"/>
        </w:sectPr>
      </w:pPr>
    </w:p>
    <w:p w14:paraId="5D55B8FF" w14:textId="77777777" w:rsidR="00615736" w:rsidRDefault="00A440AE">
      <w:pPr>
        <w:pStyle w:val="BodyText"/>
        <w:spacing w:before="80"/>
        <w:ind w:right="347" w:firstLine="0"/>
      </w:pPr>
      <w:r>
        <w:t>and</w:t>
      </w:r>
      <w:r>
        <w:rPr>
          <w:spacing w:val="-2"/>
        </w:rPr>
        <w:t xml:space="preserve"> </w:t>
      </w:r>
      <w:r>
        <w:t>experience with</w:t>
      </w:r>
      <w:r>
        <w:rPr>
          <w:spacing w:val="-2"/>
        </w:rPr>
        <w:t xml:space="preserve"> </w:t>
      </w:r>
      <w:r>
        <w:t>historical</w:t>
      </w:r>
      <w:r>
        <w:rPr>
          <w:spacing w:val="-1"/>
        </w:rPr>
        <w:t xml:space="preserve"> </w:t>
      </w:r>
      <w:r>
        <w:t>research</w:t>
      </w:r>
      <w:r>
        <w:rPr>
          <w:spacing w:val="-2"/>
        </w:rPr>
        <w:t xml:space="preserve"> </w:t>
      </w:r>
      <w:r>
        <w:t>and identification/evaluation</w:t>
      </w:r>
      <w:r>
        <w:rPr>
          <w:spacing w:val="-2"/>
        </w:rPr>
        <w:t xml:space="preserve"> </w:t>
      </w:r>
      <w:r>
        <w:t>of cultural</w:t>
      </w:r>
      <w:r>
        <w:rPr>
          <w:spacing w:val="-1"/>
        </w:rPr>
        <w:t xml:space="preserve"> </w:t>
      </w:r>
      <w:r>
        <w:t>heritage value.</w:t>
      </w:r>
      <w:r>
        <w:rPr>
          <w:spacing w:val="-2"/>
        </w:rPr>
        <w:t xml:space="preserve"> </w:t>
      </w:r>
      <w:r>
        <w:t>The</w:t>
      </w:r>
      <w:r>
        <w:rPr>
          <w:spacing w:val="-4"/>
        </w:rPr>
        <w:t xml:space="preserve"> </w:t>
      </w:r>
      <w:r>
        <w:t>professional</w:t>
      </w:r>
      <w:r>
        <w:rPr>
          <w:spacing w:val="-4"/>
        </w:rPr>
        <w:t xml:space="preserve"> </w:t>
      </w:r>
      <w:r>
        <w:t>should</w:t>
      </w:r>
      <w:r>
        <w:rPr>
          <w:spacing w:val="-4"/>
        </w:rPr>
        <w:t xml:space="preserve"> </w:t>
      </w:r>
      <w:r>
        <w:t>be</w:t>
      </w:r>
      <w:r>
        <w:rPr>
          <w:spacing w:val="-2"/>
        </w:rPr>
        <w:t xml:space="preserve"> </w:t>
      </w:r>
      <w:r>
        <w:t>registered</w:t>
      </w:r>
      <w:r>
        <w:rPr>
          <w:spacing w:val="-4"/>
        </w:rPr>
        <w:t xml:space="preserve"> </w:t>
      </w:r>
      <w:r>
        <w:t>with</w:t>
      </w:r>
      <w:r>
        <w:rPr>
          <w:spacing w:val="-2"/>
        </w:rPr>
        <w:t xml:space="preserve"> </w:t>
      </w:r>
      <w:r>
        <w:t>the</w:t>
      </w:r>
      <w:r>
        <w:rPr>
          <w:spacing w:val="-4"/>
        </w:rPr>
        <w:t xml:space="preserve"> </w:t>
      </w:r>
      <w:r>
        <w:t>Canadian</w:t>
      </w:r>
      <w:r>
        <w:rPr>
          <w:spacing w:val="-4"/>
        </w:rPr>
        <w:t xml:space="preserve"> </w:t>
      </w:r>
      <w:r>
        <w:t>Association</w:t>
      </w:r>
      <w:r>
        <w:rPr>
          <w:spacing w:val="-4"/>
        </w:rPr>
        <w:t xml:space="preserve"> </w:t>
      </w:r>
      <w:r>
        <w:t>of</w:t>
      </w:r>
      <w:r>
        <w:rPr>
          <w:spacing w:val="-2"/>
        </w:rPr>
        <w:t xml:space="preserve"> </w:t>
      </w:r>
      <w:r>
        <w:t>Heritage Professionals (CAHP) and be in good standing. The qualifications and background of the</w:t>
      </w:r>
      <w:r>
        <w:rPr>
          <w:spacing w:val="-3"/>
        </w:rPr>
        <w:t xml:space="preserve"> </w:t>
      </w:r>
      <w:r>
        <w:t>professional</w:t>
      </w:r>
      <w:r>
        <w:rPr>
          <w:spacing w:val="-2"/>
        </w:rPr>
        <w:t xml:space="preserve"> </w:t>
      </w:r>
      <w:r>
        <w:t>completing</w:t>
      </w:r>
      <w:r>
        <w:rPr>
          <w:spacing w:val="-3"/>
        </w:rPr>
        <w:t xml:space="preserve"> </w:t>
      </w:r>
      <w:r>
        <w:t>the</w:t>
      </w:r>
      <w:r>
        <w:rPr>
          <w:spacing w:val="-4"/>
        </w:rPr>
        <w:t xml:space="preserve"> </w:t>
      </w:r>
      <w:r>
        <w:t>Conservation</w:t>
      </w:r>
      <w:r>
        <w:rPr>
          <w:spacing w:val="-3"/>
        </w:rPr>
        <w:t xml:space="preserve"> </w:t>
      </w:r>
      <w:r>
        <w:t>Plan</w:t>
      </w:r>
      <w:r>
        <w:rPr>
          <w:spacing w:val="-4"/>
        </w:rPr>
        <w:t xml:space="preserve"> </w:t>
      </w:r>
      <w:r>
        <w:t>must</w:t>
      </w:r>
      <w:r>
        <w:rPr>
          <w:spacing w:val="-1"/>
        </w:rPr>
        <w:t xml:space="preserve"> </w:t>
      </w:r>
      <w:r>
        <w:t>be</w:t>
      </w:r>
      <w:r>
        <w:rPr>
          <w:spacing w:val="-1"/>
        </w:rPr>
        <w:t xml:space="preserve"> </w:t>
      </w:r>
      <w:r>
        <w:t>included</w:t>
      </w:r>
      <w:r>
        <w:rPr>
          <w:spacing w:val="-3"/>
        </w:rPr>
        <w:t xml:space="preserve"> </w:t>
      </w:r>
      <w:r>
        <w:t>in</w:t>
      </w:r>
      <w:r>
        <w:rPr>
          <w:spacing w:val="-1"/>
        </w:rPr>
        <w:t xml:space="preserve"> </w:t>
      </w:r>
      <w:r>
        <w:t>the</w:t>
      </w:r>
      <w:r>
        <w:rPr>
          <w:spacing w:val="-1"/>
        </w:rPr>
        <w:t xml:space="preserve"> </w:t>
      </w:r>
      <w:r>
        <w:t>report</w:t>
      </w:r>
      <w:r>
        <w:rPr>
          <w:spacing w:val="-2"/>
        </w:rPr>
        <w:t xml:space="preserve"> </w:t>
      </w:r>
      <w:r>
        <w:t>in</w:t>
      </w:r>
      <w:r>
        <w:rPr>
          <w:spacing w:val="-1"/>
        </w:rPr>
        <w:t xml:space="preserve"> </w:t>
      </w:r>
      <w:r>
        <w:t>the form of a Curriculum Vitae.</w:t>
      </w:r>
    </w:p>
    <w:p w14:paraId="3CA703FA" w14:textId="77777777" w:rsidR="00615736" w:rsidRDefault="00615736">
      <w:pPr>
        <w:sectPr w:rsidR="00615736">
          <w:pgSz w:w="12240" w:h="15840"/>
          <w:pgMar w:top="1360" w:right="1200" w:bottom="940" w:left="1320" w:header="0" w:footer="744" w:gutter="0"/>
          <w:cols w:space="720"/>
        </w:sectPr>
      </w:pPr>
    </w:p>
    <w:p w14:paraId="6E505287" w14:textId="77777777" w:rsidR="00615736" w:rsidRDefault="00615736">
      <w:pPr>
        <w:pStyle w:val="BodyText"/>
        <w:spacing w:before="8"/>
        <w:ind w:left="0" w:firstLine="0"/>
        <w:rPr>
          <w:sz w:val="6"/>
        </w:rPr>
      </w:pPr>
    </w:p>
    <w:p w14:paraId="1A7AF48A" w14:textId="77777777" w:rsidR="00615736" w:rsidRDefault="00A440AE">
      <w:pPr>
        <w:pStyle w:val="BodyText"/>
        <w:ind w:left="3177" w:firstLine="0"/>
        <w:rPr>
          <w:sz w:val="20"/>
        </w:rPr>
      </w:pPr>
      <w:r>
        <w:rPr>
          <w:noProof/>
          <w:sz w:val="20"/>
        </w:rPr>
        <w:drawing>
          <wp:inline distT="0" distB="0" distL="0" distR="0" wp14:anchorId="60717D53" wp14:editId="0C78FC9D">
            <wp:extent cx="2201336" cy="749807"/>
            <wp:effectExtent l="0" t="0" r="0" b="0"/>
            <wp:docPr id="15" name="Image 15" descr="City of Cambridge -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City of Cambridge - Letterhead"/>
                    <pic:cNvPicPr/>
                  </pic:nvPicPr>
                  <pic:blipFill>
                    <a:blip r:embed="rId11" cstate="print"/>
                    <a:stretch>
                      <a:fillRect/>
                    </a:stretch>
                  </pic:blipFill>
                  <pic:spPr>
                    <a:xfrm>
                      <a:off x="0" y="0"/>
                      <a:ext cx="2201336" cy="749807"/>
                    </a:xfrm>
                    <a:prstGeom prst="rect">
                      <a:avLst/>
                    </a:prstGeom>
                  </pic:spPr>
                </pic:pic>
              </a:graphicData>
            </a:graphic>
          </wp:inline>
        </w:drawing>
      </w:r>
    </w:p>
    <w:p w14:paraId="7A041065" w14:textId="77777777" w:rsidR="00615736" w:rsidRDefault="00A440AE">
      <w:pPr>
        <w:pStyle w:val="Heading1"/>
        <w:spacing w:before="191"/>
        <w:ind w:hanging="3733"/>
      </w:pPr>
      <w:bookmarkStart w:id="9" w:name="Documentation_&amp;_Salvage_Plan_Terms_of_Re"/>
      <w:bookmarkStart w:id="10" w:name="2023"/>
      <w:bookmarkEnd w:id="9"/>
      <w:bookmarkEnd w:id="10"/>
      <w:r>
        <w:t>Documentation</w:t>
      </w:r>
      <w:r>
        <w:rPr>
          <w:spacing w:val="-5"/>
        </w:rPr>
        <w:t xml:space="preserve"> </w:t>
      </w:r>
      <w:r>
        <w:t>&amp;</w:t>
      </w:r>
      <w:r>
        <w:rPr>
          <w:spacing w:val="-7"/>
        </w:rPr>
        <w:t xml:space="preserve"> </w:t>
      </w:r>
      <w:r>
        <w:t>Salvage</w:t>
      </w:r>
      <w:r>
        <w:rPr>
          <w:spacing w:val="-8"/>
        </w:rPr>
        <w:t xml:space="preserve"> </w:t>
      </w:r>
      <w:r>
        <w:t>Plan</w:t>
      </w:r>
      <w:r>
        <w:rPr>
          <w:spacing w:val="-8"/>
        </w:rPr>
        <w:t xml:space="preserve"> </w:t>
      </w:r>
      <w:r>
        <w:t>Terms</w:t>
      </w:r>
      <w:r>
        <w:rPr>
          <w:spacing w:val="-7"/>
        </w:rPr>
        <w:t xml:space="preserve"> </w:t>
      </w:r>
      <w:r>
        <w:t>of</w:t>
      </w:r>
      <w:r>
        <w:rPr>
          <w:spacing w:val="-6"/>
        </w:rPr>
        <w:t xml:space="preserve"> </w:t>
      </w:r>
      <w:r>
        <w:t xml:space="preserve">Reference </w:t>
      </w:r>
      <w:r>
        <w:rPr>
          <w:spacing w:val="-4"/>
        </w:rPr>
        <w:t>2023</w:t>
      </w:r>
    </w:p>
    <w:p w14:paraId="08F5F0B9" w14:textId="77777777" w:rsidR="00615736" w:rsidRDefault="00A440AE">
      <w:pPr>
        <w:pStyle w:val="Heading2"/>
        <w:spacing w:before="320"/>
      </w:pPr>
      <w:bookmarkStart w:id="11" w:name="Documentation_and_Salvage_Plan"/>
      <w:bookmarkEnd w:id="11"/>
      <w:r>
        <w:t>Documentation</w:t>
      </w:r>
      <w:r>
        <w:rPr>
          <w:spacing w:val="-10"/>
        </w:rPr>
        <w:t xml:space="preserve"> </w:t>
      </w:r>
      <w:r>
        <w:t>and</w:t>
      </w:r>
      <w:r>
        <w:rPr>
          <w:spacing w:val="-5"/>
        </w:rPr>
        <w:t xml:space="preserve"> </w:t>
      </w:r>
      <w:r>
        <w:t>Salvage</w:t>
      </w:r>
      <w:r>
        <w:rPr>
          <w:spacing w:val="-9"/>
        </w:rPr>
        <w:t xml:space="preserve"> </w:t>
      </w:r>
      <w:r>
        <w:rPr>
          <w:spacing w:val="-4"/>
        </w:rPr>
        <w:t>Plan</w:t>
      </w:r>
    </w:p>
    <w:p w14:paraId="5E20B0C3" w14:textId="77777777" w:rsidR="00615736" w:rsidRDefault="00A440AE">
      <w:pPr>
        <w:pStyle w:val="BodyText"/>
        <w:spacing w:before="80"/>
        <w:ind w:left="119" w:right="347" w:firstLine="0"/>
      </w:pPr>
      <w:r>
        <w:t>Consistent with City of Cambridge Official Plan Policy 4.2.2, where it has been adequately demonstrated that the conservation, rehabilitation and reuse of cultural heritage resources is not viable, the City may require the affected resource(s) be thoroughly</w:t>
      </w:r>
      <w:r>
        <w:rPr>
          <w:spacing w:val="-5"/>
        </w:rPr>
        <w:t xml:space="preserve"> </w:t>
      </w:r>
      <w:r>
        <w:t>documented</w:t>
      </w:r>
      <w:r>
        <w:rPr>
          <w:spacing w:val="-2"/>
        </w:rPr>
        <w:t xml:space="preserve"> </w:t>
      </w:r>
      <w:r>
        <w:t>for</w:t>
      </w:r>
      <w:r>
        <w:rPr>
          <w:spacing w:val="-4"/>
        </w:rPr>
        <w:t xml:space="preserve"> </w:t>
      </w:r>
      <w:r>
        <w:t>archival</w:t>
      </w:r>
      <w:r>
        <w:rPr>
          <w:spacing w:val="-3"/>
        </w:rPr>
        <w:t xml:space="preserve"> </w:t>
      </w:r>
      <w:r>
        <w:t>purposes</w:t>
      </w:r>
      <w:r>
        <w:rPr>
          <w:spacing w:val="-6"/>
        </w:rPr>
        <w:t xml:space="preserve"> </w:t>
      </w:r>
      <w:r>
        <w:t>in</w:t>
      </w:r>
      <w:r>
        <w:rPr>
          <w:spacing w:val="-2"/>
        </w:rPr>
        <w:t xml:space="preserve"> </w:t>
      </w:r>
      <w:r>
        <w:t>a</w:t>
      </w:r>
      <w:r>
        <w:rPr>
          <w:spacing w:val="-2"/>
        </w:rPr>
        <w:t xml:space="preserve"> </w:t>
      </w:r>
      <w:r>
        <w:t>Documentation</w:t>
      </w:r>
      <w:r>
        <w:rPr>
          <w:spacing w:val="-2"/>
        </w:rPr>
        <w:t xml:space="preserve"> </w:t>
      </w:r>
      <w:r>
        <w:t>and</w:t>
      </w:r>
      <w:r>
        <w:rPr>
          <w:spacing w:val="-2"/>
        </w:rPr>
        <w:t xml:space="preserve"> </w:t>
      </w:r>
      <w:r>
        <w:t>Salvage</w:t>
      </w:r>
      <w:r>
        <w:rPr>
          <w:spacing w:val="-2"/>
        </w:rPr>
        <w:t xml:space="preserve"> </w:t>
      </w:r>
      <w:r>
        <w:t>Plan.</w:t>
      </w:r>
      <w:r>
        <w:rPr>
          <w:spacing w:val="-2"/>
        </w:rPr>
        <w:t xml:space="preserve"> </w:t>
      </w:r>
      <w:r>
        <w:t xml:space="preserve">A Documentation and Salvage Plan is a type of scoped Cultural Heritage Impact Assessment that may be required for the submission of an application under the </w:t>
      </w:r>
      <w:r>
        <w:rPr>
          <w:i/>
        </w:rPr>
        <w:t>Planning Act</w:t>
      </w:r>
      <w:r>
        <w:t xml:space="preserve">. The requirement for a Documentation and Salvage Plan may also be triggered by a process under the </w:t>
      </w:r>
      <w:r>
        <w:rPr>
          <w:i/>
        </w:rPr>
        <w:t>Ontario Heritage Act</w:t>
      </w:r>
      <w:r>
        <w:t>, including a Heritage Permit Application or a requirement of giving Notice of Intention to Demolish a property listed on the Municipal Heritage Register to ensure the resource is recorded and any salvageable material gathe</w:t>
      </w:r>
      <w:r>
        <w:t>red prior to demolition. The City’s decision will be based on the significance of the property’s cultural heritage value and site conditions.</w:t>
      </w:r>
    </w:p>
    <w:p w14:paraId="272A1497" w14:textId="77777777" w:rsidR="00615736" w:rsidRDefault="00A440AE">
      <w:pPr>
        <w:pStyle w:val="BodyText"/>
        <w:spacing w:before="121"/>
        <w:ind w:right="107" w:firstLine="0"/>
      </w:pPr>
      <w:r>
        <w:t>Documentation</w:t>
      </w:r>
      <w:r>
        <w:rPr>
          <w:spacing w:val="-6"/>
        </w:rPr>
        <w:t xml:space="preserve"> </w:t>
      </w:r>
      <w:r>
        <w:t>includes</w:t>
      </w:r>
      <w:r>
        <w:rPr>
          <w:spacing w:val="-4"/>
        </w:rPr>
        <w:t xml:space="preserve"> </w:t>
      </w:r>
      <w:r>
        <w:t>the</w:t>
      </w:r>
      <w:r>
        <w:rPr>
          <w:spacing w:val="-3"/>
        </w:rPr>
        <w:t xml:space="preserve"> </w:t>
      </w:r>
      <w:r>
        <w:t>identification</w:t>
      </w:r>
      <w:r>
        <w:rPr>
          <w:spacing w:val="-5"/>
        </w:rPr>
        <w:t xml:space="preserve"> </w:t>
      </w:r>
      <w:r>
        <w:t>of</w:t>
      </w:r>
      <w:r>
        <w:rPr>
          <w:spacing w:val="-6"/>
        </w:rPr>
        <w:t xml:space="preserve"> </w:t>
      </w:r>
      <w:r>
        <w:t>architectural</w:t>
      </w:r>
      <w:r>
        <w:rPr>
          <w:spacing w:val="-7"/>
        </w:rPr>
        <w:t xml:space="preserve"> </w:t>
      </w:r>
      <w:r>
        <w:t>materials</w:t>
      </w:r>
      <w:r>
        <w:rPr>
          <w:spacing w:val="-4"/>
        </w:rPr>
        <w:t xml:space="preserve"> </w:t>
      </w:r>
      <w:r>
        <w:t>of</w:t>
      </w:r>
      <w:r>
        <w:rPr>
          <w:spacing w:val="-3"/>
        </w:rPr>
        <w:t xml:space="preserve"> </w:t>
      </w:r>
      <w:r>
        <w:t>significant</w:t>
      </w:r>
      <w:r>
        <w:rPr>
          <w:spacing w:val="-3"/>
        </w:rPr>
        <w:t xml:space="preserve"> </w:t>
      </w:r>
      <w:r>
        <w:t xml:space="preserve">cultural heritage value worthy of salvage, at the expense of the applicant, prior to demolition or </w:t>
      </w:r>
      <w:r>
        <w:rPr>
          <w:spacing w:val="-2"/>
        </w:rPr>
        <w:t>removal.</w:t>
      </w:r>
    </w:p>
    <w:p w14:paraId="14649FFA" w14:textId="77777777" w:rsidR="00615736" w:rsidRDefault="00615736">
      <w:pPr>
        <w:pStyle w:val="BodyText"/>
        <w:spacing w:before="44"/>
        <w:ind w:left="0" w:firstLine="0"/>
      </w:pPr>
    </w:p>
    <w:p w14:paraId="7359F95B" w14:textId="77777777" w:rsidR="00615736" w:rsidRDefault="00A440AE">
      <w:pPr>
        <w:pStyle w:val="Heading2"/>
      </w:pPr>
      <w:bookmarkStart w:id="12" w:name="Documentation"/>
      <w:bookmarkEnd w:id="12"/>
      <w:r>
        <w:rPr>
          <w:spacing w:val="-2"/>
        </w:rPr>
        <w:t>Documentation</w:t>
      </w:r>
    </w:p>
    <w:p w14:paraId="5DC01975" w14:textId="77777777" w:rsidR="00615736" w:rsidRDefault="00A440AE">
      <w:pPr>
        <w:pStyle w:val="BodyText"/>
        <w:spacing w:before="80"/>
        <w:ind w:left="119" w:right="347" w:firstLine="0"/>
      </w:pPr>
      <w:r>
        <w:t>Where</w:t>
      </w:r>
      <w:r>
        <w:rPr>
          <w:spacing w:val="-5"/>
        </w:rPr>
        <w:t xml:space="preserve"> </w:t>
      </w:r>
      <w:r>
        <w:t>a</w:t>
      </w:r>
      <w:r>
        <w:rPr>
          <w:spacing w:val="-2"/>
        </w:rPr>
        <w:t xml:space="preserve"> </w:t>
      </w:r>
      <w:r>
        <w:t>cultural</w:t>
      </w:r>
      <w:r>
        <w:rPr>
          <w:spacing w:val="-3"/>
        </w:rPr>
        <w:t xml:space="preserve"> </w:t>
      </w:r>
      <w:r>
        <w:t>heritage</w:t>
      </w:r>
      <w:r>
        <w:rPr>
          <w:spacing w:val="-2"/>
        </w:rPr>
        <w:t xml:space="preserve"> </w:t>
      </w:r>
      <w:r>
        <w:t>resource</w:t>
      </w:r>
      <w:r>
        <w:rPr>
          <w:spacing w:val="-2"/>
        </w:rPr>
        <w:t xml:space="preserve"> </w:t>
      </w:r>
      <w:r>
        <w:t>is</w:t>
      </w:r>
      <w:r>
        <w:rPr>
          <w:spacing w:val="-3"/>
        </w:rPr>
        <w:t xml:space="preserve"> </w:t>
      </w:r>
      <w:r>
        <w:t>to</w:t>
      </w:r>
      <w:r>
        <w:rPr>
          <w:spacing w:val="-2"/>
        </w:rPr>
        <w:t xml:space="preserve"> </w:t>
      </w:r>
      <w:r>
        <w:t>be</w:t>
      </w:r>
      <w:r>
        <w:rPr>
          <w:spacing w:val="-2"/>
        </w:rPr>
        <w:t xml:space="preserve"> </w:t>
      </w:r>
      <w:r>
        <w:t>relocated</w:t>
      </w:r>
      <w:r>
        <w:rPr>
          <w:spacing w:val="-2"/>
        </w:rPr>
        <w:t xml:space="preserve"> </w:t>
      </w:r>
      <w:r>
        <w:t>or</w:t>
      </w:r>
      <w:r>
        <w:rPr>
          <w:spacing w:val="-6"/>
        </w:rPr>
        <w:t xml:space="preserve"> </w:t>
      </w:r>
      <w:r>
        <w:t>demolished,</w:t>
      </w:r>
      <w:r>
        <w:rPr>
          <w:spacing w:val="-5"/>
        </w:rPr>
        <w:t xml:space="preserve"> </w:t>
      </w:r>
      <w:r>
        <w:t>full</w:t>
      </w:r>
      <w:r>
        <w:rPr>
          <w:spacing w:val="-3"/>
        </w:rPr>
        <w:t xml:space="preserve"> </w:t>
      </w:r>
      <w:r>
        <w:t>historical</w:t>
      </w:r>
      <w:r>
        <w:rPr>
          <w:spacing w:val="-3"/>
        </w:rPr>
        <w:t xml:space="preserve"> </w:t>
      </w:r>
      <w:r>
        <w:t xml:space="preserve">site research, photographic and map recording and documentation of the resource to be displaced or disrupted should be prepared. The </w:t>
      </w:r>
      <w:proofErr w:type="gramStart"/>
      <w:r>
        <w:t>City</w:t>
      </w:r>
      <w:proofErr w:type="gramEnd"/>
      <w:r>
        <w:t xml:space="preserve"> staff may scope some requirements, particularly if they have already been submitted </w:t>
      </w:r>
      <w:proofErr w:type="gramStart"/>
      <w:r>
        <w:t>in</w:t>
      </w:r>
      <w:proofErr w:type="gramEnd"/>
      <w:r>
        <w:t xml:space="preserve"> previous Cultural Heritage Impact Assessment reporting.</w:t>
      </w:r>
    </w:p>
    <w:p w14:paraId="2D9D9205" w14:textId="77777777" w:rsidR="00615736" w:rsidRDefault="00A440AE">
      <w:pPr>
        <w:pStyle w:val="BodyText"/>
        <w:spacing w:before="120"/>
        <w:ind w:firstLine="0"/>
      </w:pPr>
      <w:r>
        <w:t>The</w:t>
      </w:r>
      <w:r>
        <w:rPr>
          <w:spacing w:val="-3"/>
        </w:rPr>
        <w:t xml:space="preserve"> </w:t>
      </w:r>
      <w:r>
        <w:t>documentation</w:t>
      </w:r>
      <w:r>
        <w:rPr>
          <w:spacing w:val="-2"/>
        </w:rPr>
        <w:t xml:space="preserve"> </w:t>
      </w:r>
      <w:proofErr w:type="gramStart"/>
      <w:r>
        <w:t>of</w:t>
      </w:r>
      <w:proofErr w:type="gramEnd"/>
      <w:r>
        <w:rPr>
          <w:spacing w:val="-5"/>
        </w:rPr>
        <w:t xml:space="preserve"> </w:t>
      </w:r>
      <w:proofErr w:type="gramStart"/>
      <w:r>
        <w:t>a</w:t>
      </w:r>
      <w:r>
        <w:rPr>
          <w:spacing w:val="-3"/>
        </w:rPr>
        <w:t xml:space="preserve"> </w:t>
      </w:r>
      <w:r>
        <w:t>cultural</w:t>
      </w:r>
      <w:proofErr w:type="gramEnd"/>
      <w:r>
        <w:rPr>
          <w:spacing w:val="-6"/>
        </w:rPr>
        <w:t xml:space="preserve"> </w:t>
      </w:r>
      <w:r>
        <w:t>heritage</w:t>
      </w:r>
      <w:r>
        <w:rPr>
          <w:spacing w:val="-2"/>
        </w:rPr>
        <w:t xml:space="preserve"> </w:t>
      </w:r>
      <w:r>
        <w:t>resource</w:t>
      </w:r>
      <w:r>
        <w:rPr>
          <w:spacing w:val="-2"/>
        </w:rPr>
        <w:t xml:space="preserve"> </w:t>
      </w:r>
      <w:r>
        <w:t>should</w:t>
      </w:r>
      <w:r>
        <w:rPr>
          <w:spacing w:val="-2"/>
        </w:rPr>
        <w:t xml:space="preserve"> include:</w:t>
      </w:r>
    </w:p>
    <w:p w14:paraId="10F78E9B" w14:textId="77777777" w:rsidR="00615736" w:rsidRDefault="00A440AE">
      <w:pPr>
        <w:pStyle w:val="ListParagraph"/>
        <w:numPr>
          <w:ilvl w:val="0"/>
          <w:numId w:val="1"/>
        </w:numPr>
        <w:tabs>
          <w:tab w:val="left" w:pos="840"/>
        </w:tabs>
        <w:spacing w:before="121"/>
        <w:ind w:right="402"/>
        <w:rPr>
          <w:sz w:val="24"/>
        </w:rPr>
      </w:pPr>
      <w:r>
        <w:rPr>
          <w:sz w:val="24"/>
        </w:rPr>
        <w:t>A</w:t>
      </w:r>
      <w:r>
        <w:rPr>
          <w:spacing w:val="-2"/>
          <w:sz w:val="24"/>
        </w:rPr>
        <w:t xml:space="preserve"> </w:t>
      </w:r>
      <w:r>
        <w:rPr>
          <w:sz w:val="24"/>
        </w:rPr>
        <w:t>written</w:t>
      </w:r>
      <w:r>
        <w:rPr>
          <w:spacing w:val="-4"/>
          <w:sz w:val="24"/>
        </w:rPr>
        <w:t xml:space="preserve"> </w:t>
      </w:r>
      <w:r>
        <w:rPr>
          <w:sz w:val="24"/>
        </w:rPr>
        <w:t>description</w:t>
      </w:r>
      <w:r>
        <w:rPr>
          <w:spacing w:val="-2"/>
          <w:sz w:val="24"/>
        </w:rPr>
        <w:t xml:space="preserve"> </w:t>
      </w:r>
      <w:r>
        <w:rPr>
          <w:sz w:val="24"/>
        </w:rPr>
        <w:t>of</w:t>
      </w:r>
      <w:r>
        <w:rPr>
          <w:spacing w:val="-5"/>
          <w:sz w:val="24"/>
        </w:rPr>
        <w:t xml:space="preserve"> </w:t>
      </w:r>
      <w:r>
        <w:rPr>
          <w:sz w:val="24"/>
        </w:rPr>
        <w:t>the</w:t>
      </w:r>
      <w:r>
        <w:rPr>
          <w:spacing w:val="-2"/>
          <w:sz w:val="24"/>
        </w:rPr>
        <w:t xml:space="preserve"> </w:t>
      </w:r>
      <w:r>
        <w:rPr>
          <w:sz w:val="24"/>
        </w:rPr>
        <w:t>context</w:t>
      </w:r>
      <w:r>
        <w:rPr>
          <w:spacing w:val="-5"/>
          <w:sz w:val="24"/>
        </w:rPr>
        <w:t xml:space="preserve"> </w:t>
      </w:r>
      <w:r>
        <w:rPr>
          <w:sz w:val="24"/>
        </w:rPr>
        <w:t>of</w:t>
      </w:r>
      <w:r>
        <w:rPr>
          <w:spacing w:val="-2"/>
          <w:sz w:val="24"/>
        </w:rPr>
        <w:t xml:space="preserve"> </w:t>
      </w:r>
      <w:r>
        <w:rPr>
          <w:sz w:val="24"/>
        </w:rPr>
        <w:t>the</w:t>
      </w:r>
      <w:r>
        <w:rPr>
          <w:spacing w:val="-4"/>
          <w:sz w:val="24"/>
        </w:rPr>
        <w:t xml:space="preserve"> </w:t>
      </w:r>
      <w:r>
        <w:rPr>
          <w:sz w:val="24"/>
        </w:rPr>
        <w:t>property,</w:t>
      </w:r>
      <w:r>
        <w:rPr>
          <w:spacing w:val="-2"/>
          <w:sz w:val="24"/>
        </w:rPr>
        <w:t xml:space="preserve"> </w:t>
      </w:r>
      <w:r>
        <w:rPr>
          <w:sz w:val="24"/>
        </w:rPr>
        <w:t>including</w:t>
      </w:r>
      <w:r>
        <w:rPr>
          <w:spacing w:val="-5"/>
          <w:sz w:val="24"/>
        </w:rPr>
        <w:t xml:space="preserve"> </w:t>
      </w:r>
      <w:r>
        <w:rPr>
          <w:sz w:val="24"/>
        </w:rPr>
        <w:t>adjacent</w:t>
      </w:r>
      <w:r>
        <w:rPr>
          <w:spacing w:val="-5"/>
          <w:sz w:val="24"/>
        </w:rPr>
        <w:t xml:space="preserve"> </w:t>
      </w:r>
      <w:r>
        <w:rPr>
          <w:sz w:val="24"/>
        </w:rPr>
        <w:t xml:space="preserve">properties and/or </w:t>
      </w:r>
      <w:proofErr w:type="gramStart"/>
      <w:r>
        <w:rPr>
          <w:sz w:val="24"/>
        </w:rPr>
        <w:t>landscapes;</w:t>
      </w:r>
      <w:proofErr w:type="gramEnd"/>
    </w:p>
    <w:p w14:paraId="04267A0C" w14:textId="77777777" w:rsidR="00615736" w:rsidRDefault="00A440AE">
      <w:pPr>
        <w:pStyle w:val="ListParagraph"/>
        <w:numPr>
          <w:ilvl w:val="0"/>
          <w:numId w:val="1"/>
        </w:numPr>
        <w:tabs>
          <w:tab w:val="left" w:pos="839"/>
        </w:tabs>
        <w:spacing w:before="116"/>
        <w:ind w:left="839" w:right="321"/>
        <w:rPr>
          <w:sz w:val="24"/>
        </w:rPr>
      </w:pPr>
      <w:r>
        <w:rPr>
          <w:sz w:val="24"/>
        </w:rPr>
        <w:t>A</w:t>
      </w:r>
      <w:r>
        <w:rPr>
          <w:spacing w:val="-1"/>
          <w:sz w:val="24"/>
        </w:rPr>
        <w:t xml:space="preserve"> </w:t>
      </w:r>
      <w:r>
        <w:rPr>
          <w:sz w:val="24"/>
        </w:rPr>
        <w:t>written</w:t>
      </w:r>
      <w:r>
        <w:rPr>
          <w:spacing w:val="-4"/>
          <w:sz w:val="24"/>
        </w:rPr>
        <w:t xml:space="preserve"> </w:t>
      </w:r>
      <w:r>
        <w:rPr>
          <w:sz w:val="24"/>
        </w:rPr>
        <w:t>general</w:t>
      </w:r>
      <w:r>
        <w:rPr>
          <w:spacing w:val="-2"/>
          <w:sz w:val="24"/>
        </w:rPr>
        <w:t xml:space="preserve"> </w:t>
      </w:r>
      <w:r>
        <w:rPr>
          <w:sz w:val="24"/>
        </w:rPr>
        <w:t>description</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z w:val="24"/>
        </w:rPr>
        <w:t>history</w:t>
      </w:r>
      <w:r>
        <w:rPr>
          <w:spacing w:val="-2"/>
          <w:sz w:val="24"/>
        </w:rPr>
        <w:t xml:space="preserve"> </w:t>
      </w:r>
      <w:r>
        <w:rPr>
          <w:sz w:val="24"/>
        </w:rPr>
        <w:t>of</w:t>
      </w:r>
      <w:r>
        <w:rPr>
          <w:spacing w:val="-4"/>
          <w:sz w:val="24"/>
        </w:rPr>
        <w:t xml:space="preserve"> </w:t>
      </w:r>
      <w:r>
        <w:rPr>
          <w:sz w:val="24"/>
        </w:rPr>
        <w:t>the</w:t>
      </w:r>
      <w:r>
        <w:rPr>
          <w:spacing w:val="-1"/>
          <w:sz w:val="24"/>
        </w:rPr>
        <w:t xml:space="preserve"> </w:t>
      </w:r>
      <w:r>
        <w:rPr>
          <w:sz w:val="24"/>
        </w:rPr>
        <w:t>study</w:t>
      </w:r>
      <w:r>
        <w:rPr>
          <w:spacing w:val="-4"/>
          <w:sz w:val="24"/>
        </w:rPr>
        <w:t xml:space="preserve"> </w:t>
      </w:r>
      <w:r>
        <w:rPr>
          <w:sz w:val="24"/>
        </w:rPr>
        <w:t>area</w:t>
      </w:r>
      <w:r>
        <w:rPr>
          <w:spacing w:val="-4"/>
          <w:sz w:val="24"/>
        </w:rPr>
        <w:t xml:space="preserve"> </w:t>
      </w:r>
      <w:r>
        <w:rPr>
          <w:sz w:val="24"/>
        </w:rPr>
        <w:t>as</w:t>
      </w:r>
      <w:r>
        <w:rPr>
          <w:spacing w:val="-2"/>
          <w:sz w:val="24"/>
        </w:rPr>
        <w:t xml:space="preserve"> </w:t>
      </w:r>
      <w:r>
        <w:rPr>
          <w:sz w:val="24"/>
        </w:rPr>
        <w:t>well</w:t>
      </w:r>
      <w:r>
        <w:rPr>
          <w:spacing w:val="-2"/>
          <w:sz w:val="24"/>
        </w:rPr>
        <w:t xml:space="preserve"> </w:t>
      </w:r>
      <w:r>
        <w:rPr>
          <w:sz w:val="24"/>
        </w:rPr>
        <w:t>as</w:t>
      </w:r>
      <w:r>
        <w:rPr>
          <w:spacing w:val="-2"/>
          <w:sz w:val="24"/>
        </w:rPr>
        <w:t xml:space="preserve"> </w:t>
      </w:r>
      <w:r>
        <w:rPr>
          <w:sz w:val="24"/>
        </w:rPr>
        <w:t>a</w:t>
      </w:r>
      <w:r>
        <w:rPr>
          <w:spacing w:val="-1"/>
          <w:sz w:val="24"/>
        </w:rPr>
        <w:t xml:space="preserve"> </w:t>
      </w:r>
      <w:r>
        <w:rPr>
          <w:sz w:val="24"/>
        </w:rPr>
        <w:t xml:space="preserve">detailed historical summary of property ownership and building(s) </w:t>
      </w:r>
      <w:proofErr w:type="gramStart"/>
      <w:r>
        <w:rPr>
          <w:sz w:val="24"/>
        </w:rPr>
        <w:t>development;</w:t>
      </w:r>
      <w:proofErr w:type="gramEnd"/>
    </w:p>
    <w:p w14:paraId="5324D881" w14:textId="77777777" w:rsidR="00615736" w:rsidRDefault="00A440AE">
      <w:pPr>
        <w:pStyle w:val="ListParagraph"/>
        <w:numPr>
          <w:ilvl w:val="0"/>
          <w:numId w:val="1"/>
        </w:numPr>
        <w:tabs>
          <w:tab w:val="left" w:pos="839"/>
        </w:tabs>
        <w:spacing w:before="119"/>
        <w:ind w:left="839" w:right="337"/>
        <w:rPr>
          <w:sz w:val="24"/>
        </w:rPr>
      </w:pPr>
      <w:r>
        <w:rPr>
          <w:sz w:val="24"/>
        </w:rPr>
        <w:t>A</w:t>
      </w:r>
      <w:r>
        <w:rPr>
          <w:spacing w:val="-1"/>
          <w:sz w:val="24"/>
        </w:rPr>
        <w:t xml:space="preserve"> </w:t>
      </w:r>
      <w:r>
        <w:rPr>
          <w:sz w:val="24"/>
        </w:rPr>
        <w:t>written</w:t>
      </w:r>
      <w:r>
        <w:rPr>
          <w:spacing w:val="-4"/>
          <w:sz w:val="24"/>
        </w:rPr>
        <w:t xml:space="preserve"> </w:t>
      </w:r>
      <w:r>
        <w:rPr>
          <w:sz w:val="24"/>
        </w:rPr>
        <w:t>description</w:t>
      </w:r>
      <w:r>
        <w:rPr>
          <w:spacing w:val="-1"/>
          <w:sz w:val="24"/>
        </w:rPr>
        <w:t xml:space="preserve"> </w:t>
      </w:r>
      <w:r>
        <w:rPr>
          <w:sz w:val="24"/>
        </w:rPr>
        <w:t>of</w:t>
      </w:r>
      <w:r>
        <w:rPr>
          <w:spacing w:val="-4"/>
          <w:sz w:val="24"/>
        </w:rPr>
        <w:t xml:space="preserve"> </w:t>
      </w:r>
      <w:r>
        <w:rPr>
          <w:sz w:val="24"/>
        </w:rPr>
        <w:t>the</w:t>
      </w:r>
      <w:r>
        <w:rPr>
          <w:spacing w:val="-1"/>
          <w:sz w:val="24"/>
        </w:rPr>
        <w:t xml:space="preserve"> </w:t>
      </w:r>
      <w:r>
        <w:rPr>
          <w:sz w:val="24"/>
        </w:rPr>
        <w:t>resource,</w:t>
      </w:r>
      <w:r>
        <w:rPr>
          <w:spacing w:val="-1"/>
          <w:sz w:val="24"/>
        </w:rPr>
        <w:t xml:space="preserve"> </w:t>
      </w:r>
      <w:r>
        <w:rPr>
          <w:sz w:val="24"/>
        </w:rPr>
        <w:t>both</w:t>
      </w:r>
      <w:r>
        <w:rPr>
          <w:spacing w:val="-3"/>
          <w:sz w:val="24"/>
        </w:rPr>
        <w:t xml:space="preserve"> </w:t>
      </w:r>
      <w:r>
        <w:rPr>
          <w:sz w:val="24"/>
        </w:rPr>
        <w:t>exterior</w:t>
      </w:r>
      <w:r>
        <w:rPr>
          <w:spacing w:val="-3"/>
          <w:sz w:val="24"/>
        </w:rPr>
        <w:t xml:space="preserve"> </w:t>
      </w:r>
      <w:r>
        <w:rPr>
          <w:sz w:val="24"/>
        </w:rPr>
        <w:t>and</w:t>
      </w:r>
      <w:r>
        <w:rPr>
          <w:spacing w:val="-3"/>
          <w:sz w:val="24"/>
        </w:rPr>
        <w:t xml:space="preserve"> </w:t>
      </w:r>
      <w:r>
        <w:rPr>
          <w:sz w:val="24"/>
        </w:rPr>
        <w:t>interior</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building,</w:t>
      </w:r>
      <w:r>
        <w:rPr>
          <w:spacing w:val="-5"/>
          <w:sz w:val="24"/>
        </w:rPr>
        <w:t xml:space="preserve"> </w:t>
      </w:r>
      <w:r>
        <w:rPr>
          <w:sz w:val="24"/>
        </w:rPr>
        <w:t xml:space="preserve">and if </w:t>
      </w:r>
      <w:proofErr w:type="gramStart"/>
      <w:r>
        <w:rPr>
          <w:sz w:val="24"/>
        </w:rPr>
        <w:t>a bridge</w:t>
      </w:r>
      <w:proofErr w:type="gramEnd"/>
      <w:r>
        <w:rPr>
          <w:sz w:val="24"/>
        </w:rPr>
        <w:t xml:space="preserve"> or engineering work, its structural design and </w:t>
      </w:r>
      <w:proofErr w:type="gramStart"/>
      <w:r>
        <w:rPr>
          <w:sz w:val="24"/>
        </w:rPr>
        <w:t>materials;</w:t>
      </w:r>
      <w:proofErr w:type="gramEnd"/>
    </w:p>
    <w:p w14:paraId="4792A4E7" w14:textId="77777777" w:rsidR="00615736" w:rsidRDefault="00615736">
      <w:pPr>
        <w:rPr>
          <w:sz w:val="24"/>
        </w:rPr>
        <w:sectPr w:rsidR="00615736">
          <w:footerReference w:type="default" r:id="rId30"/>
          <w:pgSz w:w="12240" w:h="15840"/>
          <w:pgMar w:top="1820" w:right="1200" w:bottom="940" w:left="1320" w:header="0" w:footer="744" w:gutter="0"/>
          <w:cols w:space="720"/>
        </w:sectPr>
      </w:pPr>
    </w:p>
    <w:p w14:paraId="5FCD1C2A" w14:textId="77777777" w:rsidR="00615736" w:rsidRDefault="00A440AE">
      <w:pPr>
        <w:pStyle w:val="ListParagraph"/>
        <w:numPr>
          <w:ilvl w:val="0"/>
          <w:numId w:val="1"/>
        </w:numPr>
        <w:tabs>
          <w:tab w:val="left" w:pos="840"/>
        </w:tabs>
        <w:spacing w:before="81"/>
        <w:ind w:right="375"/>
        <w:rPr>
          <w:sz w:val="24"/>
        </w:rPr>
      </w:pPr>
      <w:r>
        <w:rPr>
          <w:sz w:val="24"/>
        </w:rPr>
        <w:t>Overall dimensional measurements of the exterior of a building or structure. Measured</w:t>
      </w:r>
      <w:r>
        <w:rPr>
          <w:spacing w:val="-4"/>
          <w:sz w:val="24"/>
        </w:rPr>
        <w:t xml:space="preserve"> </w:t>
      </w:r>
      <w:r>
        <w:rPr>
          <w:sz w:val="24"/>
        </w:rPr>
        <w:t>drawings</w:t>
      </w:r>
      <w:r>
        <w:rPr>
          <w:spacing w:val="-3"/>
          <w:sz w:val="24"/>
        </w:rPr>
        <w:t xml:space="preserve"> </w:t>
      </w:r>
      <w:r>
        <w:rPr>
          <w:sz w:val="24"/>
        </w:rPr>
        <w:t>will</w:t>
      </w:r>
      <w:r>
        <w:rPr>
          <w:spacing w:val="-3"/>
          <w:sz w:val="24"/>
        </w:rPr>
        <w:t xml:space="preserve"> </w:t>
      </w:r>
      <w:r>
        <w:rPr>
          <w:sz w:val="24"/>
        </w:rPr>
        <w:t>include</w:t>
      </w:r>
      <w:r>
        <w:rPr>
          <w:spacing w:val="-4"/>
          <w:sz w:val="24"/>
        </w:rPr>
        <w:t xml:space="preserve"> </w:t>
      </w:r>
      <w:r>
        <w:rPr>
          <w:sz w:val="24"/>
        </w:rPr>
        <w:t>dimensions</w:t>
      </w:r>
      <w:r>
        <w:rPr>
          <w:spacing w:val="-5"/>
          <w:sz w:val="24"/>
        </w:rPr>
        <w:t xml:space="preserve"> </w:t>
      </w:r>
      <w:r>
        <w:rPr>
          <w:sz w:val="24"/>
        </w:rPr>
        <w:t>for</w:t>
      </w:r>
      <w:r>
        <w:rPr>
          <w:spacing w:val="-4"/>
          <w:sz w:val="24"/>
        </w:rPr>
        <w:t xml:space="preserve"> </w:t>
      </w:r>
      <w:r>
        <w:rPr>
          <w:sz w:val="24"/>
        </w:rPr>
        <w:t>building</w:t>
      </w:r>
      <w:r>
        <w:rPr>
          <w:spacing w:val="-4"/>
          <w:sz w:val="24"/>
        </w:rPr>
        <w:t xml:space="preserve"> </w:t>
      </w:r>
      <w:r>
        <w:rPr>
          <w:sz w:val="24"/>
        </w:rPr>
        <w:t>footprint,</w:t>
      </w:r>
      <w:r>
        <w:rPr>
          <w:spacing w:val="-5"/>
          <w:sz w:val="24"/>
        </w:rPr>
        <w:t xml:space="preserve"> </w:t>
      </w:r>
      <w:r>
        <w:rPr>
          <w:sz w:val="24"/>
        </w:rPr>
        <w:t>height,</w:t>
      </w:r>
      <w:r>
        <w:rPr>
          <w:spacing w:val="-2"/>
          <w:sz w:val="24"/>
        </w:rPr>
        <w:t xml:space="preserve"> </w:t>
      </w:r>
      <w:r>
        <w:rPr>
          <w:sz w:val="24"/>
        </w:rPr>
        <w:t xml:space="preserve">window and door openings, and roof </w:t>
      </w:r>
      <w:proofErr w:type="gramStart"/>
      <w:r>
        <w:rPr>
          <w:sz w:val="24"/>
        </w:rPr>
        <w:t>details;</w:t>
      </w:r>
      <w:proofErr w:type="gramEnd"/>
    </w:p>
    <w:p w14:paraId="5ABE66D3" w14:textId="77777777" w:rsidR="00615736" w:rsidRDefault="00A440AE">
      <w:pPr>
        <w:pStyle w:val="ListParagraph"/>
        <w:numPr>
          <w:ilvl w:val="0"/>
          <w:numId w:val="1"/>
        </w:numPr>
        <w:tabs>
          <w:tab w:val="left" w:pos="840"/>
        </w:tabs>
        <w:spacing w:before="116"/>
        <w:ind w:right="402"/>
        <w:rPr>
          <w:sz w:val="24"/>
        </w:rPr>
      </w:pPr>
      <w:r>
        <w:rPr>
          <w:sz w:val="24"/>
        </w:rPr>
        <w:t>If the interior of the resource contains significant heritage attributes, overall dimensional</w:t>
      </w:r>
      <w:r>
        <w:rPr>
          <w:spacing w:val="-3"/>
          <w:sz w:val="24"/>
        </w:rPr>
        <w:t xml:space="preserve"> </w:t>
      </w:r>
      <w:r>
        <w:rPr>
          <w:sz w:val="24"/>
        </w:rPr>
        <w:t>measurements</w:t>
      </w:r>
      <w:r>
        <w:rPr>
          <w:spacing w:val="-3"/>
          <w:sz w:val="24"/>
        </w:rPr>
        <w:t xml:space="preserve"> </w:t>
      </w:r>
      <w:r>
        <w:rPr>
          <w:sz w:val="24"/>
        </w:rPr>
        <w:t>for</w:t>
      </w:r>
      <w:r>
        <w:rPr>
          <w:spacing w:val="-6"/>
          <w:sz w:val="24"/>
        </w:rPr>
        <w:t xml:space="preserve"> </w:t>
      </w:r>
      <w:r>
        <w:rPr>
          <w:sz w:val="24"/>
        </w:rPr>
        <w:t>principal</w:t>
      </w:r>
      <w:r>
        <w:rPr>
          <w:spacing w:val="-3"/>
          <w:sz w:val="24"/>
        </w:rPr>
        <w:t xml:space="preserve"> </w:t>
      </w:r>
      <w:r>
        <w:rPr>
          <w:sz w:val="24"/>
        </w:rPr>
        <w:t>rooms</w:t>
      </w:r>
      <w:r>
        <w:rPr>
          <w:spacing w:val="-3"/>
          <w:sz w:val="24"/>
        </w:rPr>
        <w:t xml:space="preserve"> </w:t>
      </w:r>
      <w:r>
        <w:rPr>
          <w:sz w:val="24"/>
        </w:rPr>
        <w:t>(all</w:t>
      </w:r>
      <w:r>
        <w:rPr>
          <w:spacing w:val="-3"/>
          <w:sz w:val="24"/>
        </w:rPr>
        <w:t xml:space="preserve"> </w:t>
      </w:r>
      <w:r>
        <w:rPr>
          <w:sz w:val="24"/>
        </w:rPr>
        <w:t>floors)</w:t>
      </w:r>
      <w:r>
        <w:rPr>
          <w:spacing w:val="-4"/>
          <w:sz w:val="24"/>
        </w:rPr>
        <w:t xml:space="preserve"> </w:t>
      </w:r>
      <w:r>
        <w:rPr>
          <w:sz w:val="24"/>
        </w:rPr>
        <w:t>in</w:t>
      </w:r>
      <w:r>
        <w:rPr>
          <w:spacing w:val="-2"/>
          <w:sz w:val="24"/>
        </w:rPr>
        <w:t xml:space="preserve"> </w:t>
      </w:r>
      <w:r>
        <w:rPr>
          <w:sz w:val="24"/>
        </w:rPr>
        <w:t>the</w:t>
      </w:r>
      <w:r>
        <w:rPr>
          <w:spacing w:val="-4"/>
          <w:sz w:val="24"/>
        </w:rPr>
        <w:t xml:space="preserve"> </w:t>
      </w:r>
      <w:r>
        <w:rPr>
          <w:sz w:val="24"/>
        </w:rPr>
        <w:t>interior</w:t>
      </w:r>
      <w:r>
        <w:rPr>
          <w:spacing w:val="-4"/>
          <w:sz w:val="24"/>
        </w:rPr>
        <w:t xml:space="preserve"> </w:t>
      </w:r>
      <w:r>
        <w:rPr>
          <w:sz w:val="24"/>
        </w:rPr>
        <w:t>and</w:t>
      </w:r>
      <w:r>
        <w:rPr>
          <w:spacing w:val="-4"/>
          <w:sz w:val="24"/>
        </w:rPr>
        <w:t xml:space="preserve"> </w:t>
      </w:r>
      <w:r>
        <w:rPr>
          <w:sz w:val="24"/>
        </w:rPr>
        <w:t xml:space="preserve">any interior heritage attribute details to aid in the building </w:t>
      </w:r>
      <w:proofErr w:type="gramStart"/>
      <w:r>
        <w:rPr>
          <w:sz w:val="24"/>
        </w:rPr>
        <w:t>description;</w:t>
      </w:r>
      <w:proofErr w:type="gramEnd"/>
    </w:p>
    <w:p w14:paraId="557B9840" w14:textId="77777777" w:rsidR="00615736" w:rsidRDefault="00A440AE">
      <w:pPr>
        <w:pStyle w:val="ListParagraph"/>
        <w:numPr>
          <w:ilvl w:val="0"/>
          <w:numId w:val="1"/>
        </w:numPr>
        <w:tabs>
          <w:tab w:val="left" w:pos="840"/>
        </w:tabs>
        <w:spacing w:before="119"/>
        <w:ind w:right="910"/>
        <w:rPr>
          <w:sz w:val="24"/>
        </w:rPr>
      </w:pPr>
      <w:r>
        <w:rPr>
          <w:sz w:val="24"/>
        </w:rPr>
        <w:t>Representative</w:t>
      </w:r>
      <w:r>
        <w:rPr>
          <w:spacing w:val="-5"/>
          <w:sz w:val="24"/>
        </w:rPr>
        <w:t xml:space="preserve"> </w:t>
      </w:r>
      <w:r>
        <w:rPr>
          <w:sz w:val="24"/>
        </w:rPr>
        <w:t>photographs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exterior</w:t>
      </w:r>
      <w:r>
        <w:rPr>
          <w:spacing w:val="-5"/>
          <w:sz w:val="24"/>
        </w:rPr>
        <w:t xml:space="preserve"> </w:t>
      </w:r>
      <w:r>
        <w:rPr>
          <w:sz w:val="24"/>
        </w:rPr>
        <w:t>(each</w:t>
      </w:r>
      <w:r>
        <w:rPr>
          <w:spacing w:val="-3"/>
          <w:sz w:val="24"/>
        </w:rPr>
        <w:t xml:space="preserve"> </w:t>
      </w:r>
      <w:r>
        <w:rPr>
          <w:sz w:val="24"/>
        </w:rPr>
        <w:t>elevation)</w:t>
      </w:r>
      <w:r>
        <w:rPr>
          <w:spacing w:val="-5"/>
          <w:sz w:val="24"/>
        </w:rPr>
        <w:t xml:space="preserve"> </w:t>
      </w:r>
      <w:r>
        <w:rPr>
          <w:sz w:val="24"/>
        </w:rPr>
        <w:t>of</w:t>
      </w:r>
      <w:r>
        <w:rPr>
          <w:spacing w:val="-6"/>
          <w:sz w:val="24"/>
        </w:rPr>
        <w:t xml:space="preserve"> </w:t>
      </w:r>
      <w:r>
        <w:rPr>
          <w:sz w:val="24"/>
        </w:rPr>
        <w:t>a</w:t>
      </w:r>
      <w:r>
        <w:rPr>
          <w:spacing w:val="-3"/>
          <w:sz w:val="24"/>
        </w:rPr>
        <w:t xml:space="preserve"> </w:t>
      </w:r>
      <w:r>
        <w:rPr>
          <w:sz w:val="24"/>
        </w:rPr>
        <w:t>building</w:t>
      </w:r>
      <w:r>
        <w:rPr>
          <w:spacing w:val="-5"/>
          <w:sz w:val="24"/>
        </w:rPr>
        <w:t xml:space="preserve"> </w:t>
      </w:r>
      <w:r>
        <w:rPr>
          <w:sz w:val="24"/>
        </w:rPr>
        <w:t xml:space="preserve">or </w:t>
      </w:r>
      <w:proofErr w:type="gramStart"/>
      <w:r>
        <w:rPr>
          <w:spacing w:val="-2"/>
          <w:sz w:val="24"/>
        </w:rPr>
        <w:t>structure;</w:t>
      </w:r>
      <w:proofErr w:type="gramEnd"/>
    </w:p>
    <w:p w14:paraId="018CA2CD" w14:textId="77777777" w:rsidR="00615736" w:rsidRDefault="00A440AE">
      <w:pPr>
        <w:pStyle w:val="ListParagraph"/>
        <w:numPr>
          <w:ilvl w:val="0"/>
          <w:numId w:val="1"/>
        </w:numPr>
        <w:tabs>
          <w:tab w:val="left" w:pos="840"/>
        </w:tabs>
        <w:spacing w:before="119"/>
        <w:ind w:right="909"/>
        <w:rPr>
          <w:sz w:val="24"/>
        </w:rPr>
      </w:pPr>
      <w:r>
        <w:rPr>
          <w:sz w:val="24"/>
        </w:rPr>
        <w:t>Detailed</w:t>
      </w:r>
      <w:r>
        <w:rPr>
          <w:spacing w:val="-4"/>
          <w:sz w:val="24"/>
        </w:rPr>
        <w:t xml:space="preserve"> </w:t>
      </w:r>
      <w:r>
        <w:rPr>
          <w:sz w:val="24"/>
        </w:rPr>
        <w:t>photography</w:t>
      </w:r>
      <w:r>
        <w:rPr>
          <w:spacing w:val="-5"/>
          <w:sz w:val="24"/>
        </w:rPr>
        <w:t xml:space="preserve"> </w:t>
      </w:r>
      <w:r>
        <w:rPr>
          <w:sz w:val="24"/>
        </w:rPr>
        <w:t>of</w:t>
      </w:r>
      <w:r>
        <w:rPr>
          <w:spacing w:val="-3"/>
          <w:sz w:val="24"/>
        </w:rPr>
        <w:t xml:space="preserve"> </w:t>
      </w:r>
      <w:r>
        <w:rPr>
          <w:sz w:val="24"/>
        </w:rPr>
        <w:t>architectural</w:t>
      </w:r>
      <w:r>
        <w:rPr>
          <w:spacing w:val="-6"/>
          <w:sz w:val="24"/>
        </w:rPr>
        <w:t xml:space="preserve"> </w:t>
      </w:r>
      <w:r>
        <w:rPr>
          <w:sz w:val="24"/>
        </w:rPr>
        <w:t>heritage</w:t>
      </w:r>
      <w:r>
        <w:rPr>
          <w:spacing w:val="-3"/>
          <w:sz w:val="24"/>
        </w:rPr>
        <w:t xml:space="preserve"> </w:t>
      </w:r>
      <w:r>
        <w:rPr>
          <w:sz w:val="24"/>
        </w:rPr>
        <w:t>attributes</w:t>
      </w:r>
      <w:r>
        <w:rPr>
          <w:spacing w:val="-6"/>
          <w:sz w:val="24"/>
        </w:rPr>
        <w:t xml:space="preserve"> </w:t>
      </w:r>
      <w:r>
        <w:rPr>
          <w:sz w:val="24"/>
        </w:rPr>
        <w:t>or</w:t>
      </w:r>
      <w:r>
        <w:rPr>
          <w:spacing w:val="-4"/>
          <w:sz w:val="24"/>
        </w:rPr>
        <w:t xml:space="preserve"> </w:t>
      </w:r>
      <w:r>
        <w:rPr>
          <w:sz w:val="24"/>
        </w:rPr>
        <w:t>elements</w:t>
      </w:r>
      <w:r>
        <w:rPr>
          <w:spacing w:val="-4"/>
          <w:sz w:val="24"/>
        </w:rPr>
        <w:t xml:space="preserve"> </w:t>
      </w:r>
      <w:r>
        <w:rPr>
          <w:sz w:val="24"/>
        </w:rPr>
        <w:t>on</w:t>
      </w:r>
      <w:r>
        <w:rPr>
          <w:spacing w:val="-3"/>
          <w:sz w:val="24"/>
        </w:rPr>
        <w:t xml:space="preserve"> </w:t>
      </w:r>
      <w:r>
        <w:rPr>
          <w:sz w:val="24"/>
        </w:rPr>
        <w:t xml:space="preserve">the exterior and interior of a </w:t>
      </w:r>
      <w:proofErr w:type="gramStart"/>
      <w:r>
        <w:rPr>
          <w:sz w:val="24"/>
        </w:rPr>
        <w:t>building;</w:t>
      </w:r>
      <w:proofErr w:type="gramEnd"/>
    </w:p>
    <w:p w14:paraId="0B4E33E5" w14:textId="77777777" w:rsidR="00615736" w:rsidRDefault="00A440AE">
      <w:pPr>
        <w:pStyle w:val="ListParagraph"/>
        <w:numPr>
          <w:ilvl w:val="0"/>
          <w:numId w:val="1"/>
        </w:numPr>
        <w:tabs>
          <w:tab w:val="left" w:pos="839"/>
        </w:tabs>
        <w:spacing w:before="119"/>
        <w:ind w:left="839" w:hanging="359"/>
        <w:rPr>
          <w:sz w:val="24"/>
        </w:rPr>
      </w:pPr>
      <w:r>
        <w:rPr>
          <w:sz w:val="24"/>
        </w:rPr>
        <w:t>Photographs</w:t>
      </w:r>
      <w:r>
        <w:rPr>
          <w:spacing w:val="-5"/>
          <w:sz w:val="24"/>
        </w:rPr>
        <w:t xml:space="preserve"> </w:t>
      </w:r>
      <w:r>
        <w:rPr>
          <w:sz w:val="24"/>
        </w:rPr>
        <w:t>of</w:t>
      </w:r>
      <w:r>
        <w:rPr>
          <w:spacing w:val="-1"/>
          <w:sz w:val="24"/>
        </w:rPr>
        <w:t xml:space="preserve"> </w:t>
      </w:r>
      <w:r>
        <w:rPr>
          <w:sz w:val="24"/>
        </w:rPr>
        <w:t>the</w:t>
      </w:r>
      <w:r>
        <w:rPr>
          <w:spacing w:val="-2"/>
          <w:sz w:val="24"/>
        </w:rPr>
        <w:t xml:space="preserve"> </w:t>
      </w:r>
      <w:r>
        <w:rPr>
          <w:sz w:val="24"/>
        </w:rPr>
        <w:t>exterior</w:t>
      </w:r>
      <w:r>
        <w:rPr>
          <w:spacing w:val="-3"/>
          <w:sz w:val="24"/>
        </w:rPr>
        <w:t xml:space="preserve"> </w:t>
      </w:r>
      <w:r>
        <w:rPr>
          <w:sz w:val="24"/>
        </w:rPr>
        <w:t>and</w:t>
      </w:r>
      <w:r>
        <w:rPr>
          <w:spacing w:val="-3"/>
          <w:sz w:val="24"/>
        </w:rPr>
        <w:t xml:space="preserve"> </w:t>
      </w:r>
      <w:r>
        <w:rPr>
          <w:sz w:val="24"/>
        </w:rPr>
        <w:t>interior</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building</w:t>
      </w:r>
      <w:r>
        <w:rPr>
          <w:spacing w:val="-4"/>
          <w:sz w:val="24"/>
        </w:rPr>
        <w:t xml:space="preserve"> </w:t>
      </w:r>
      <w:r>
        <w:rPr>
          <w:sz w:val="24"/>
        </w:rPr>
        <w:t>or</w:t>
      </w:r>
      <w:r>
        <w:rPr>
          <w:spacing w:val="-3"/>
          <w:sz w:val="24"/>
        </w:rPr>
        <w:t xml:space="preserve"> </w:t>
      </w:r>
      <w:proofErr w:type="gramStart"/>
      <w:r>
        <w:rPr>
          <w:spacing w:val="-2"/>
          <w:sz w:val="24"/>
        </w:rPr>
        <w:t>structure;</w:t>
      </w:r>
      <w:proofErr w:type="gramEnd"/>
    </w:p>
    <w:p w14:paraId="52298C1E" w14:textId="77777777" w:rsidR="00615736" w:rsidRDefault="00A440AE">
      <w:pPr>
        <w:pStyle w:val="ListParagraph"/>
        <w:numPr>
          <w:ilvl w:val="0"/>
          <w:numId w:val="1"/>
        </w:numPr>
        <w:tabs>
          <w:tab w:val="left" w:pos="839"/>
        </w:tabs>
        <w:spacing w:before="118"/>
        <w:ind w:left="839" w:hanging="359"/>
        <w:rPr>
          <w:sz w:val="24"/>
        </w:rPr>
      </w:pPr>
      <w:r>
        <w:rPr>
          <w:sz w:val="24"/>
        </w:rPr>
        <w:t>A site</w:t>
      </w:r>
      <w:r>
        <w:rPr>
          <w:spacing w:val="1"/>
          <w:sz w:val="24"/>
        </w:rPr>
        <w:t xml:space="preserve"> </w:t>
      </w:r>
      <w:r>
        <w:rPr>
          <w:spacing w:val="-2"/>
          <w:sz w:val="24"/>
        </w:rPr>
        <w:t>plan.</w:t>
      </w:r>
    </w:p>
    <w:p w14:paraId="1EF13B85" w14:textId="77777777" w:rsidR="00615736" w:rsidRDefault="00A440AE">
      <w:pPr>
        <w:pStyle w:val="BodyText"/>
        <w:spacing w:before="116"/>
        <w:ind w:right="347" w:firstLine="0"/>
      </w:pPr>
      <w:r>
        <w:t>The measured architectural drawings will be of all built structures on the site such as fences,</w:t>
      </w:r>
      <w:r>
        <w:rPr>
          <w:spacing w:val="-3"/>
        </w:rPr>
        <w:t xml:space="preserve"> </w:t>
      </w:r>
      <w:r>
        <w:t>statues,</w:t>
      </w:r>
      <w:r>
        <w:rPr>
          <w:spacing w:val="-3"/>
        </w:rPr>
        <w:t xml:space="preserve"> </w:t>
      </w:r>
      <w:r>
        <w:t>barns,</w:t>
      </w:r>
      <w:r>
        <w:rPr>
          <w:spacing w:val="-6"/>
        </w:rPr>
        <w:t xml:space="preserve"> </w:t>
      </w:r>
      <w:r>
        <w:t>and</w:t>
      </w:r>
      <w:r>
        <w:rPr>
          <w:spacing w:val="-5"/>
        </w:rPr>
        <w:t xml:space="preserve"> </w:t>
      </w:r>
      <w:r>
        <w:t>residences.</w:t>
      </w:r>
      <w:r>
        <w:rPr>
          <w:spacing w:val="-3"/>
        </w:rPr>
        <w:t xml:space="preserve"> </w:t>
      </w:r>
      <w:r>
        <w:t>The</w:t>
      </w:r>
      <w:r>
        <w:rPr>
          <w:spacing w:val="-5"/>
        </w:rPr>
        <w:t xml:space="preserve"> </w:t>
      </w:r>
      <w:r>
        <w:t>drawings</w:t>
      </w:r>
      <w:r>
        <w:rPr>
          <w:spacing w:val="-4"/>
        </w:rPr>
        <w:t xml:space="preserve"> </w:t>
      </w:r>
      <w:r>
        <w:t>will</w:t>
      </w:r>
      <w:r>
        <w:rPr>
          <w:spacing w:val="-4"/>
        </w:rPr>
        <w:t xml:space="preserve"> </w:t>
      </w:r>
      <w:r>
        <w:t>be</w:t>
      </w:r>
      <w:r>
        <w:rPr>
          <w:spacing w:val="-3"/>
        </w:rPr>
        <w:t xml:space="preserve"> </w:t>
      </w:r>
      <w:r>
        <w:t>accurate</w:t>
      </w:r>
      <w:r>
        <w:rPr>
          <w:spacing w:val="-3"/>
        </w:rPr>
        <w:t xml:space="preserve"> </w:t>
      </w:r>
      <w:proofErr w:type="gramStart"/>
      <w:r>
        <w:t>measurements</w:t>
      </w:r>
      <w:proofErr w:type="gramEnd"/>
      <w:r>
        <w:t xml:space="preserve"> that provide enough information so that the building </w:t>
      </w:r>
      <w:proofErr w:type="gramStart"/>
      <w:r>
        <w:t>could</w:t>
      </w:r>
      <w:proofErr w:type="gramEnd"/>
      <w:r>
        <w:t xml:space="preserve"> be re-created.</w:t>
      </w:r>
    </w:p>
    <w:p w14:paraId="27852C98" w14:textId="77777777" w:rsidR="00615736" w:rsidRDefault="00615736">
      <w:pPr>
        <w:pStyle w:val="BodyText"/>
        <w:spacing w:before="44"/>
        <w:ind w:left="0" w:firstLine="0"/>
      </w:pPr>
    </w:p>
    <w:p w14:paraId="3B0C7D70" w14:textId="77777777" w:rsidR="00615736" w:rsidRDefault="00A440AE">
      <w:pPr>
        <w:pStyle w:val="Heading2"/>
      </w:pPr>
      <w:bookmarkStart w:id="13" w:name="Salvage"/>
      <w:bookmarkEnd w:id="13"/>
      <w:r>
        <w:rPr>
          <w:spacing w:val="-2"/>
        </w:rPr>
        <w:t>Salvage</w:t>
      </w:r>
    </w:p>
    <w:p w14:paraId="693510B2" w14:textId="77777777" w:rsidR="00615736" w:rsidRDefault="00A440AE">
      <w:pPr>
        <w:pStyle w:val="BodyText"/>
        <w:spacing w:before="81"/>
        <w:ind w:right="282" w:firstLine="0"/>
      </w:pPr>
      <w:r>
        <w:t>The purpose of salvaging heritage building materials is to preserve portions or features of buildings or structures that have significant historical, architectural, or cultural value and divert them from becoming landfill material. It should be noted that documentation and</w:t>
      </w:r>
      <w:r>
        <w:rPr>
          <w:spacing w:val="-2"/>
        </w:rPr>
        <w:t xml:space="preserve"> </w:t>
      </w:r>
      <w:r>
        <w:t>salvage</w:t>
      </w:r>
      <w:r>
        <w:rPr>
          <w:spacing w:val="-2"/>
        </w:rPr>
        <w:t xml:space="preserve"> </w:t>
      </w:r>
      <w:r>
        <w:t>is</w:t>
      </w:r>
      <w:r>
        <w:rPr>
          <w:spacing w:val="-3"/>
        </w:rPr>
        <w:t xml:space="preserve"> </w:t>
      </w:r>
      <w:r>
        <w:t>a</w:t>
      </w:r>
      <w:r>
        <w:rPr>
          <w:spacing w:val="-2"/>
        </w:rPr>
        <w:t xml:space="preserve"> </w:t>
      </w:r>
      <w:r>
        <w:t>last</w:t>
      </w:r>
      <w:r>
        <w:rPr>
          <w:spacing w:val="-2"/>
        </w:rPr>
        <w:t xml:space="preserve"> </w:t>
      </w:r>
      <w:r>
        <w:t>resort</w:t>
      </w:r>
      <w:r>
        <w:rPr>
          <w:spacing w:val="-2"/>
        </w:rPr>
        <w:t xml:space="preserve"> </w:t>
      </w:r>
      <w:r>
        <w:t>only</w:t>
      </w:r>
      <w:r>
        <w:rPr>
          <w:spacing w:val="-5"/>
        </w:rPr>
        <w:t xml:space="preserve"> </w:t>
      </w:r>
      <w:r>
        <w:t>after</w:t>
      </w:r>
      <w:r>
        <w:rPr>
          <w:spacing w:val="-5"/>
        </w:rPr>
        <w:t xml:space="preserve"> </w:t>
      </w:r>
      <w:r>
        <w:t>the</w:t>
      </w:r>
      <w:r>
        <w:rPr>
          <w:spacing w:val="-4"/>
        </w:rPr>
        <w:t xml:space="preserve"> </w:t>
      </w:r>
      <w:r>
        <w:t>following</w:t>
      </w:r>
      <w:r>
        <w:rPr>
          <w:spacing w:val="-2"/>
        </w:rPr>
        <w:t xml:space="preserve"> </w:t>
      </w:r>
      <w:r>
        <w:t>options</w:t>
      </w:r>
      <w:r>
        <w:rPr>
          <w:spacing w:val="-5"/>
        </w:rPr>
        <w:t xml:space="preserve"> </w:t>
      </w:r>
      <w:r>
        <w:t>have</w:t>
      </w:r>
      <w:r>
        <w:rPr>
          <w:spacing w:val="-4"/>
        </w:rPr>
        <w:t xml:space="preserve"> </w:t>
      </w:r>
      <w:r>
        <w:t>been</w:t>
      </w:r>
      <w:r>
        <w:rPr>
          <w:spacing w:val="-2"/>
        </w:rPr>
        <w:t xml:space="preserve"> </w:t>
      </w:r>
      <w:r>
        <w:t>considered</w:t>
      </w:r>
      <w:r>
        <w:rPr>
          <w:spacing w:val="-4"/>
        </w:rPr>
        <w:t xml:space="preserve"> </w:t>
      </w:r>
      <w:r>
        <w:t>by</w:t>
      </w:r>
      <w:r>
        <w:rPr>
          <w:spacing w:val="-3"/>
        </w:rPr>
        <w:t xml:space="preserve"> </w:t>
      </w:r>
      <w:r>
        <w:t>the City and property owner:</w:t>
      </w:r>
    </w:p>
    <w:p w14:paraId="33CE62CB" w14:textId="77777777" w:rsidR="00615736" w:rsidRDefault="00A440AE">
      <w:pPr>
        <w:pStyle w:val="ListParagraph"/>
        <w:numPr>
          <w:ilvl w:val="0"/>
          <w:numId w:val="1"/>
        </w:numPr>
        <w:tabs>
          <w:tab w:val="left" w:pos="839"/>
        </w:tabs>
        <w:spacing w:before="120"/>
        <w:ind w:left="839" w:hanging="359"/>
        <w:rPr>
          <w:sz w:val="24"/>
        </w:rPr>
      </w:pPr>
      <w:r>
        <w:rPr>
          <w:sz w:val="24"/>
        </w:rPr>
        <w:t>Retention</w:t>
      </w:r>
      <w:r>
        <w:rPr>
          <w:spacing w:val="-3"/>
          <w:sz w:val="24"/>
        </w:rPr>
        <w:t xml:space="preserve"> </w:t>
      </w:r>
      <w:r>
        <w:rPr>
          <w:sz w:val="24"/>
        </w:rPr>
        <w:t>of</w:t>
      </w:r>
      <w:r>
        <w:rPr>
          <w:spacing w:val="-1"/>
          <w:sz w:val="24"/>
        </w:rPr>
        <w:t xml:space="preserve"> </w:t>
      </w:r>
      <w:r>
        <w:rPr>
          <w:sz w:val="24"/>
        </w:rPr>
        <w:t>the entire</w:t>
      </w:r>
      <w:r>
        <w:rPr>
          <w:spacing w:val="-3"/>
          <w:sz w:val="24"/>
        </w:rPr>
        <w:t xml:space="preserve"> </w:t>
      </w:r>
      <w:r>
        <w:rPr>
          <w:sz w:val="24"/>
        </w:rPr>
        <w:t>heritage resource</w:t>
      </w:r>
      <w:r>
        <w:rPr>
          <w:spacing w:val="-2"/>
          <w:sz w:val="24"/>
        </w:rPr>
        <w:t xml:space="preserve"> </w:t>
      </w:r>
      <w:r>
        <w:rPr>
          <w:sz w:val="24"/>
        </w:rPr>
        <w:t>or</w:t>
      </w:r>
      <w:r>
        <w:rPr>
          <w:spacing w:val="-4"/>
          <w:sz w:val="24"/>
        </w:rPr>
        <w:t xml:space="preserve"> </w:t>
      </w:r>
      <w:r>
        <w:rPr>
          <w:sz w:val="24"/>
        </w:rPr>
        <w:t>a</w:t>
      </w:r>
      <w:r>
        <w:rPr>
          <w:spacing w:val="-3"/>
          <w:sz w:val="24"/>
        </w:rPr>
        <w:t xml:space="preserve"> </w:t>
      </w:r>
      <w:r>
        <w:rPr>
          <w:sz w:val="24"/>
        </w:rPr>
        <w:t>portion</w:t>
      </w:r>
      <w:r>
        <w:rPr>
          <w:spacing w:val="-2"/>
          <w:sz w:val="24"/>
        </w:rPr>
        <w:t xml:space="preserve"> </w:t>
      </w:r>
      <w:r>
        <w:rPr>
          <w:sz w:val="24"/>
        </w:rPr>
        <w:t>of</w:t>
      </w:r>
      <w:r>
        <w:rPr>
          <w:spacing w:val="-1"/>
          <w:sz w:val="24"/>
        </w:rPr>
        <w:t xml:space="preserve"> </w:t>
      </w:r>
      <w:r>
        <w:rPr>
          <w:sz w:val="24"/>
        </w:rPr>
        <w:t>it</w:t>
      </w:r>
      <w:r>
        <w:rPr>
          <w:spacing w:val="-3"/>
          <w:sz w:val="24"/>
        </w:rPr>
        <w:t xml:space="preserve"> </w:t>
      </w:r>
      <w:r>
        <w:rPr>
          <w:sz w:val="24"/>
        </w:rPr>
        <w:t>on</w:t>
      </w:r>
      <w:r>
        <w:rPr>
          <w:spacing w:val="-3"/>
          <w:sz w:val="24"/>
        </w:rPr>
        <w:t xml:space="preserve"> </w:t>
      </w:r>
      <w:r>
        <w:rPr>
          <w:sz w:val="24"/>
        </w:rPr>
        <w:t>the</w:t>
      </w:r>
      <w:r>
        <w:rPr>
          <w:spacing w:val="-2"/>
          <w:sz w:val="24"/>
        </w:rPr>
        <w:t xml:space="preserve"> </w:t>
      </w:r>
      <w:r>
        <w:rPr>
          <w:sz w:val="24"/>
        </w:rPr>
        <w:t>original</w:t>
      </w:r>
      <w:r>
        <w:rPr>
          <w:spacing w:val="-2"/>
          <w:sz w:val="24"/>
        </w:rPr>
        <w:t xml:space="preserve"> </w:t>
      </w:r>
      <w:r>
        <w:rPr>
          <w:sz w:val="24"/>
        </w:rPr>
        <w:t>site;</w:t>
      </w:r>
      <w:r>
        <w:rPr>
          <w:spacing w:val="-3"/>
          <w:sz w:val="24"/>
        </w:rPr>
        <w:t xml:space="preserve"> </w:t>
      </w:r>
      <w:r>
        <w:rPr>
          <w:spacing w:val="-5"/>
          <w:sz w:val="24"/>
        </w:rPr>
        <w:t>and</w:t>
      </w:r>
    </w:p>
    <w:p w14:paraId="0FB0CF54" w14:textId="77777777" w:rsidR="00615736" w:rsidRDefault="00A440AE">
      <w:pPr>
        <w:pStyle w:val="ListParagraph"/>
        <w:numPr>
          <w:ilvl w:val="0"/>
          <w:numId w:val="1"/>
        </w:numPr>
        <w:tabs>
          <w:tab w:val="left" w:pos="839"/>
        </w:tabs>
        <w:spacing w:before="119"/>
        <w:ind w:left="839" w:hanging="359"/>
        <w:rPr>
          <w:sz w:val="24"/>
        </w:rPr>
      </w:pPr>
      <w:r>
        <w:rPr>
          <w:sz w:val="24"/>
        </w:rPr>
        <w:t>Relocation</w:t>
      </w:r>
      <w:r>
        <w:rPr>
          <w:spacing w:val="-5"/>
          <w:sz w:val="24"/>
        </w:rPr>
        <w:t xml:space="preserve"> </w:t>
      </w:r>
      <w:r>
        <w:rPr>
          <w:sz w:val="24"/>
        </w:rPr>
        <w:t>of</w:t>
      </w:r>
      <w:r>
        <w:rPr>
          <w:spacing w:val="-4"/>
          <w:sz w:val="24"/>
        </w:rPr>
        <w:t xml:space="preserve"> </w:t>
      </w:r>
      <w:r>
        <w:rPr>
          <w:sz w:val="24"/>
        </w:rPr>
        <w:t>the</w:t>
      </w:r>
      <w:r>
        <w:rPr>
          <w:spacing w:val="-3"/>
          <w:sz w:val="24"/>
        </w:rPr>
        <w:t xml:space="preserve"> </w:t>
      </w:r>
      <w:r>
        <w:rPr>
          <w:sz w:val="24"/>
        </w:rPr>
        <w:t>entire</w:t>
      </w:r>
      <w:r>
        <w:rPr>
          <w:spacing w:val="-1"/>
          <w:sz w:val="24"/>
        </w:rPr>
        <w:t xml:space="preserve"> </w:t>
      </w:r>
      <w:r>
        <w:rPr>
          <w:sz w:val="24"/>
        </w:rPr>
        <w:t>heritage</w:t>
      </w:r>
      <w:r>
        <w:rPr>
          <w:spacing w:val="-1"/>
          <w:sz w:val="24"/>
        </w:rPr>
        <w:t xml:space="preserve"> </w:t>
      </w:r>
      <w:r>
        <w:rPr>
          <w:sz w:val="24"/>
        </w:rPr>
        <w:t>resource</w:t>
      </w:r>
      <w:r>
        <w:rPr>
          <w:spacing w:val="-3"/>
          <w:sz w:val="24"/>
        </w:rPr>
        <w:t xml:space="preserve"> </w:t>
      </w:r>
      <w:r>
        <w:rPr>
          <w:sz w:val="24"/>
        </w:rPr>
        <w:t>or</w:t>
      </w:r>
      <w:r>
        <w:rPr>
          <w:spacing w:val="-4"/>
          <w:sz w:val="24"/>
        </w:rPr>
        <w:t xml:space="preserve"> </w:t>
      </w:r>
      <w:r>
        <w:rPr>
          <w:sz w:val="24"/>
        </w:rPr>
        <w:t>a</w:t>
      </w:r>
      <w:r>
        <w:rPr>
          <w:spacing w:val="-1"/>
          <w:sz w:val="24"/>
        </w:rPr>
        <w:t xml:space="preserve"> </w:t>
      </w:r>
      <w:r>
        <w:rPr>
          <w:sz w:val="24"/>
        </w:rPr>
        <w:t>portion</w:t>
      </w:r>
      <w:r>
        <w:rPr>
          <w:spacing w:val="-1"/>
          <w:sz w:val="24"/>
        </w:rPr>
        <w:t xml:space="preserve"> </w:t>
      </w:r>
      <w:r>
        <w:rPr>
          <w:sz w:val="24"/>
        </w:rPr>
        <w:t>of</w:t>
      </w:r>
      <w:r>
        <w:rPr>
          <w:spacing w:val="-1"/>
          <w:sz w:val="24"/>
        </w:rPr>
        <w:t xml:space="preserve"> </w:t>
      </w:r>
      <w:r>
        <w:rPr>
          <w:sz w:val="24"/>
        </w:rPr>
        <w:t>it</w:t>
      </w:r>
      <w:r>
        <w:rPr>
          <w:spacing w:val="-1"/>
          <w:sz w:val="24"/>
        </w:rPr>
        <w:t xml:space="preserve"> </w:t>
      </w:r>
      <w:r>
        <w:rPr>
          <w:sz w:val="24"/>
        </w:rPr>
        <w:t>to</w:t>
      </w:r>
      <w:r>
        <w:rPr>
          <w:spacing w:val="-1"/>
          <w:sz w:val="24"/>
        </w:rPr>
        <w:t xml:space="preserve"> </w:t>
      </w:r>
      <w:r>
        <w:rPr>
          <w:sz w:val="24"/>
        </w:rPr>
        <w:t>a</w:t>
      </w:r>
      <w:r>
        <w:rPr>
          <w:spacing w:val="-3"/>
          <w:sz w:val="24"/>
        </w:rPr>
        <w:t xml:space="preserve"> </w:t>
      </w:r>
      <w:r>
        <w:rPr>
          <w:sz w:val="24"/>
        </w:rPr>
        <w:t xml:space="preserve">different </w:t>
      </w:r>
      <w:r>
        <w:rPr>
          <w:spacing w:val="-2"/>
          <w:sz w:val="24"/>
        </w:rPr>
        <w:t>site.</w:t>
      </w:r>
    </w:p>
    <w:p w14:paraId="0D0E8B3B" w14:textId="77777777" w:rsidR="00615736" w:rsidRDefault="00A440AE">
      <w:pPr>
        <w:pStyle w:val="BodyText"/>
        <w:spacing w:before="118"/>
        <w:ind w:right="347" w:firstLine="0"/>
      </w:pPr>
      <w:r>
        <w:t>Materials</w:t>
      </w:r>
      <w:r>
        <w:rPr>
          <w:spacing w:val="-4"/>
        </w:rPr>
        <w:t xml:space="preserve"> </w:t>
      </w:r>
      <w:r>
        <w:t>considered</w:t>
      </w:r>
      <w:r>
        <w:rPr>
          <w:spacing w:val="-5"/>
        </w:rPr>
        <w:t xml:space="preserve"> </w:t>
      </w:r>
      <w:r>
        <w:t>for</w:t>
      </w:r>
      <w:r>
        <w:rPr>
          <w:spacing w:val="-5"/>
        </w:rPr>
        <w:t xml:space="preserve"> </w:t>
      </w:r>
      <w:r>
        <w:t>salvage</w:t>
      </w:r>
      <w:r>
        <w:rPr>
          <w:spacing w:val="-3"/>
        </w:rPr>
        <w:t xml:space="preserve"> </w:t>
      </w:r>
      <w:r>
        <w:t>should</w:t>
      </w:r>
      <w:r>
        <w:rPr>
          <w:spacing w:val="-5"/>
        </w:rPr>
        <w:t xml:space="preserve"> </w:t>
      </w:r>
      <w:r>
        <w:t>have</w:t>
      </w:r>
      <w:r>
        <w:rPr>
          <w:spacing w:val="-3"/>
        </w:rPr>
        <w:t xml:space="preserve"> </w:t>
      </w:r>
      <w:r>
        <w:t>significant</w:t>
      </w:r>
      <w:r>
        <w:rPr>
          <w:spacing w:val="-3"/>
        </w:rPr>
        <w:t xml:space="preserve"> </w:t>
      </w:r>
      <w:r>
        <w:t>physical</w:t>
      </w:r>
      <w:r>
        <w:rPr>
          <w:spacing w:val="-4"/>
        </w:rPr>
        <w:t xml:space="preserve"> </w:t>
      </w:r>
      <w:r>
        <w:t>attributes</w:t>
      </w:r>
      <w:r>
        <w:rPr>
          <w:spacing w:val="-6"/>
        </w:rPr>
        <w:t xml:space="preserve"> </w:t>
      </w:r>
      <w:r>
        <w:t xml:space="preserve">associated with a cultural heritage resource, be architectural in nature and suitable for re-use in other buildings or projects. Material must not be irreparably damaged or infested and should be extracted in a manner that continues to ensure they are not irreparably </w:t>
      </w:r>
      <w:r>
        <w:rPr>
          <w:spacing w:val="-2"/>
        </w:rPr>
        <w:t>damaged.</w:t>
      </w:r>
    </w:p>
    <w:p w14:paraId="02001561" w14:textId="77777777" w:rsidR="00615736" w:rsidRDefault="00A440AE">
      <w:pPr>
        <w:pStyle w:val="BodyText"/>
        <w:spacing w:before="274"/>
        <w:ind w:firstLine="0"/>
      </w:pPr>
      <w:r>
        <w:t>If</w:t>
      </w:r>
      <w:r>
        <w:rPr>
          <w:spacing w:val="-2"/>
        </w:rPr>
        <w:t xml:space="preserve"> </w:t>
      </w:r>
      <w:r>
        <w:t>appropriate,</w:t>
      </w:r>
      <w:r>
        <w:rPr>
          <w:spacing w:val="-4"/>
        </w:rPr>
        <w:t xml:space="preserve"> </w:t>
      </w:r>
      <w:r>
        <w:t>a</w:t>
      </w:r>
      <w:r>
        <w:rPr>
          <w:spacing w:val="-1"/>
        </w:rPr>
        <w:t xml:space="preserve"> </w:t>
      </w:r>
      <w:r>
        <w:t>plan</w:t>
      </w:r>
      <w:r>
        <w:rPr>
          <w:spacing w:val="-2"/>
        </w:rPr>
        <w:t xml:space="preserve"> </w:t>
      </w:r>
      <w:r>
        <w:t>for</w:t>
      </w:r>
      <w:r>
        <w:rPr>
          <w:spacing w:val="-3"/>
        </w:rPr>
        <w:t xml:space="preserve"> </w:t>
      </w:r>
      <w:r>
        <w:t>salvage</w:t>
      </w:r>
      <w:r>
        <w:rPr>
          <w:spacing w:val="-1"/>
        </w:rPr>
        <w:t xml:space="preserve"> </w:t>
      </w:r>
      <w:r>
        <w:t>should</w:t>
      </w:r>
      <w:r>
        <w:rPr>
          <w:spacing w:val="-4"/>
        </w:rPr>
        <w:t xml:space="preserve"> </w:t>
      </w:r>
      <w:r>
        <w:t>be</w:t>
      </w:r>
      <w:r>
        <w:rPr>
          <w:spacing w:val="-3"/>
        </w:rPr>
        <w:t xml:space="preserve"> </w:t>
      </w:r>
      <w:r>
        <w:t>developed</w:t>
      </w:r>
      <w:r>
        <w:rPr>
          <w:spacing w:val="-1"/>
        </w:rPr>
        <w:t xml:space="preserve"> </w:t>
      </w:r>
      <w:r>
        <w:t>including,</w:t>
      </w:r>
      <w:r>
        <w:rPr>
          <w:spacing w:val="-2"/>
        </w:rPr>
        <w:t xml:space="preserve"> </w:t>
      </w:r>
      <w:r>
        <w:t>but</w:t>
      </w:r>
      <w:r>
        <w:rPr>
          <w:spacing w:val="-4"/>
        </w:rPr>
        <w:t xml:space="preserve"> </w:t>
      </w:r>
      <w:r>
        <w:t>not</w:t>
      </w:r>
      <w:r>
        <w:rPr>
          <w:spacing w:val="-1"/>
        </w:rPr>
        <w:t xml:space="preserve"> </w:t>
      </w:r>
      <w:r>
        <w:t>limited</w:t>
      </w:r>
      <w:r>
        <w:rPr>
          <w:spacing w:val="-3"/>
        </w:rPr>
        <w:t xml:space="preserve"> </w:t>
      </w:r>
      <w:r>
        <w:rPr>
          <w:spacing w:val="-5"/>
        </w:rPr>
        <w:t>to:</w:t>
      </w:r>
    </w:p>
    <w:p w14:paraId="5840CD87" w14:textId="77777777" w:rsidR="00615736" w:rsidRDefault="00A440AE">
      <w:pPr>
        <w:pStyle w:val="ListParagraph"/>
        <w:numPr>
          <w:ilvl w:val="0"/>
          <w:numId w:val="1"/>
        </w:numPr>
        <w:tabs>
          <w:tab w:val="left" w:pos="839"/>
        </w:tabs>
        <w:spacing w:before="121" w:line="293" w:lineRule="exact"/>
        <w:ind w:left="839" w:hanging="359"/>
        <w:rPr>
          <w:sz w:val="24"/>
        </w:rPr>
      </w:pPr>
      <w:r>
        <w:rPr>
          <w:sz w:val="24"/>
        </w:rPr>
        <w:t>A</w:t>
      </w:r>
      <w:r>
        <w:rPr>
          <w:spacing w:val="-1"/>
          <w:sz w:val="24"/>
        </w:rPr>
        <w:t xml:space="preserve"> </w:t>
      </w:r>
      <w:r>
        <w:rPr>
          <w:sz w:val="24"/>
        </w:rPr>
        <w:t>list</w:t>
      </w:r>
      <w:r>
        <w:rPr>
          <w:spacing w:val="-1"/>
          <w:sz w:val="24"/>
        </w:rPr>
        <w:t xml:space="preserve"> </w:t>
      </w:r>
      <w:r>
        <w:rPr>
          <w:sz w:val="24"/>
        </w:rPr>
        <w:t>of</w:t>
      </w:r>
      <w:r>
        <w:rPr>
          <w:spacing w:val="-4"/>
          <w:sz w:val="24"/>
        </w:rPr>
        <w:t xml:space="preserve"> </w:t>
      </w:r>
      <w:r>
        <w:rPr>
          <w:sz w:val="24"/>
        </w:rPr>
        <w:t>building</w:t>
      </w:r>
      <w:r>
        <w:rPr>
          <w:spacing w:val="-1"/>
          <w:sz w:val="24"/>
        </w:rPr>
        <w:t xml:space="preserve"> </w:t>
      </w:r>
      <w:r>
        <w:rPr>
          <w:sz w:val="24"/>
        </w:rPr>
        <w:t>elements</w:t>
      </w:r>
      <w:r>
        <w:rPr>
          <w:spacing w:val="-2"/>
          <w:sz w:val="24"/>
        </w:rPr>
        <w:t xml:space="preserve"> </w:t>
      </w:r>
      <w:r>
        <w:rPr>
          <w:sz w:val="24"/>
        </w:rPr>
        <w:t>to</w:t>
      </w:r>
      <w:r>
        <w:rPr>
          <w:spacing w:val="-2"/>
          <w:sz w:val="24"/>
        </w:rPr>
        <w:t xml:space="preserve"> </w:t>
      </w:r>
      <w:r>
        <w:rPr>
          <w:sz w:val="24"/>
        </w:rPr>
        <w:t>be</w:t>
      </w:r>
      <w:r>
        <w:rPr>
          <w:spacing w:val="-3"/>
          <w:sz w:val="24"/>
        </w:rPr>
        <w:t xml:space="preserve"> </w:t>
      </w:r>
      <w:r>
        <w:rPr>
          <w:sz w:val="24"/>
        </w:rPr>
        <w:t>considered</w:t>
      </w:r>
      <w:r>
        <w:rPr>
          <w:spacing w:val="-3"/>
          <w:sz w:val="24"/>
        </w:rPr>
        <w:t xml:space="preserve"> </w:t>
      </w:r>
      <w:r>
        <w:rPr>
          <w:sz w:val="24"/>
        </w:rPr>
        <w:t>for</w:t>
      </w:r>
      <w:r>
        <w:rPr>
          <w:spacing w:val="-3"/>
          <w:sz w:val="24"/>
        </w:rPr>
        <w:t xml:space="preserve"> </w:t>
      </w:r>
      <w:r>
        <w:rPr>
          <w:sz w:val="24"/>
        </w:rPr>
        <w:t>salvage</w:t>
      </w:r>
      <w:r>
        <w:rPr>
          <w:spacing w:val="-1"/>
          <w:sz w:val="24"/>
        </w:rPr>
        <w:t xml:space="preserve"> </w:t>
      </w:r>
      <w:r>
        <w:rPr>
          <w:sz w:val="24"/>
        </w:rPr>
        <w:t>such</w:t>
      </w:r>
      <w:r>
        <w:rPr>
          <w:spacing w:val="-2"/>
          <w:sz w:val="24"/>
        </w:rPr>
        <w:t xml:space="preserve"> </w:t>
      </w:r>
      <w:r>
        <w:rPr>
          <w:spacing w:val="-5"/>
          <w:sz w:val="24"/>
        </w:rPr>
        <w:t>as:</w:t>
      </w:r>
    </w:p>
    <w:p w14:paraId="4919A317" w14:textId="77777777" w:rsidR="00615736" w:rsidRDefault="00A440AE">
      <w:pPr>
        <w:pStyle w:val="ListParagraph"/>
        <w:numPr>
          <w:ilvl w:val="1"/>
          <w:numId w:val="1"/>
        </w:numPr>
        <w:tabs>
          <w:tab w:val="left" w:pos="1559"/>
        </w:tabs>
        <w:spacing w:line="286" w:lineRule="exact"/>
        <w:ind w:left="1559" w:hanging="359"/>
        <w:rPr>
          <w:sz w:val="24"/>
        </w:rPr>
      </w:pPr>
      <w:r>
        <w:rPr>
          <w:sz w:val="24"/>
        </w:rPr>
        <w:t>Window</w:t>
      </w:r>
      <w:r>
        <w:rPr>
          <w:spacing w:val="-3"/>
          <w:sz w:val="24"/>
        </w:rPr>
        <w:t xml:space="preserve"> </w:t>
      </w:r>
      <w:r>
        <w:rPr>
          <w:sz w:val="24"/>
        </w:rPr>
        <w:t>sashes</w:t>
      </w:r>
      <w:r>
        <w:rPr>
          <w:spacing w:val="-2"/>
          <w:sz w:val="24"/>
        </w:rPr>
        <w:t xml:space="preserve"> </w:t>
      </w:r>
      <w:r>
        <w:rPr>
          <w:sz w:val="24"/>
        </w:rPr>
        <w:t>and</w:t>
      </w:r>
      <w:r>
        <w:rPr>
          <w:spacing w:val="-2"/>
          <w:sz w:val="24"/>
        </w:rPr>
        <w:t xml:space="preserve"> </w:t>
      </w:r>
      <w:proofErr w:type="gramStart"/>
      <w:r>
        <w:rPr>
          <w:spacing w:val="-2"/>
          <w:sz w:val="24"/>
        </w:rPr>
        <w:t>panes;</w:t>
      </w:r>
      <w:proofErr w:type="gramEnd"/>
    </w:p>
    <w:p w14:paraId="77927B2D" w14:textId="77777777" w:rsidR="00615736" w:rsidRDefault="00A440AE">
      <w:pPr>
        <w:pStyle w:val="ListParagraph"/>
        <w:numPr>
          <w:ilvl w:val="1"/>
          <w:numId w:val="1"/>
        </w:numPr>
        <w:tabs>
          <w:tab w:val="left" w:pos="1559"/>
        </w:tabs>
        <w:spacing w:line="276" w:lineRule="exact"/>
        <w:ind w:left="1559" w:hanging="359"/>
        <w:rPr>
          <w:sz w:val="24"/>
        </w:rPr>
      </w:pPr>
      <w:r>
        <w:rPr>
          <w:sz w:val="24"/>
        </w:rPr>
        <w:t>Doors,</w:t>
      </w:r>
      <w:r>
        <w:rPr>
          <w:spacing w:val="-1"/>
          <w:sz w:val="24"/>
        </w:rPr>
        <w:t xml:space="preserve"> </w:t>
      </w:r>
      <w:r>
        <w:rPr>
          <w:sz w:val="24"/>
        </w:rPr>
        <w:t>interior</w:t>
      </w:r>
      <w:r>
        <w:rPr>
          <w:spacing w:val="-4"/>
          <w:sz w:val="24"/>
        </w:rPr>
        <w:t xml:space="preserve"> </w:t>
      </w:r>
      <w:r>
        <w:rPr>
          <w:sz w:val="24"/>
        </w:rPr>
        <w:t>and</w:t>
      </w:r>
      <w:r>
        <w:rPr>
          <w:spacing w:val="-2"/>
          <w:sz w:val="24"/>
        </w:rPr>
        <w:t xml:space="preserve"> </w:t>
      </w:r>
      <w:proofErr w:type="gramStart"/>
      <w:r>
        <w:rPr>
          <w:spacing w:val="-2"/>
          <w:sz w:val="24"/>
        </w:rPr>
        <w:t>exterior;</w:t>
      </w:r>
      <w:proofErr w:type="gramEnd"/>
    </w:p>
    <w:p w14:paraId="498C54AC" w14:textId="77777777" w:rsidR="00615736" w:rsidRDefault="00A440AE">
      <w:pPr>
        <w:pStyle w:val="ListParagraph"/>
        <w:numPr>
          <w:ilvl w:val="1"/>
          <w:numId w:val="1"/>
        </w:numPr>
        <w:tabs>
          <w:tab w:val="left" w:pos="1560"/>
        </w:tabs>
        <w:spacing w:before="3" w:line="223" w:lineRule="auto"/>
        <w:ind w:right="607"/>
        <w:rPr>
          <w:sz w:val="24"/>
        </w:rPr>
      </w:pPr>
      <w:r>
        <w:rPr>
          <w:sz w:val="24"/>
        </w:rPr>
        <w:t>Interior</w:t>
      </w:r>
      <w:r>
        <w:rPr>
          <w:spacing w:val="-6"/>
          <w:sz w:val="24"/>
        </w:rPr>
        <w:t xml:space="preserve"> </w:t>
      </w:r>
      <w:r>
        <w:rPr>
          <w:sz w:val="24"/>
        </w:rPr>
        <w:t>trim</w:t>
      </w:r>
      <w:r>
        <w:rPr>
          <w:spacing w:val="-6"/>
          <w:sz w:val="24"/>
        </w:rPr>
        <w:t xml:space="preserve"> </w:t>
      </w:r>
      <w:r>
        <w:rPr>
          <w:sz w:val="24"/>
        </w:rPr>
        <w:t>and</w:t>
      </w:r>
      <w:r>
        <w:rPr>
          <w:spacing w:val="-4"/>
          <w:sz w:val="24"/>
        </w:rPr>
        <w:t xml:space="preserve"> </w:t>
      </w:r>
      <w:r>
        <w:rPr>
          <w:sz w:val="24"/>
        </w:rPr>
        <w:t>wainscoting,</w:t>
      </w:r>
      <w:r>
        <w:rPr>
          <w:spacing w:val="-7"/>
          <w:sz w:val="24"/>
        </w:rPr>
        <w:t xml:space="preserve"> </w:t>
      </w:r>
      <w:r>
        <w:rPr>
          <w:sz w:val="24"/>
        </w:rPr>
        <w:t>baseboards,</w:t>
      </w:r>
      <w:r>
        <w:rPr>
          <w:spacing w:val="-4"/>
          <w:sz w:val="24"/>
        </w:rPr>
        <w:t xml:space="preserve"> </w:t>
      </w:r>
      <w:r>
        <w:rPr>
          <w:sz w:val="24"/>
        </w:rPr>
        <w:t>casings,</w:t>
      </w:r>
      <w:r>
        <w:rPr>
          <w:spacing w:val="-4"/>
          <w:sz w:val="24"/>
        </w:rPr>
        <w:t xml:space="preserve"> </w:t>
      </w:r>
      <w:r>
        <w:rPr>
          <w:sz w:val="24"/>
        </w:rPr>
        <w:t>corner</w:t>
      </w:r>
      <w:r>
        <w:rPr>
          <w:spacing w:val="-6"/>
          <w:sz w:val="24"/>
        </w:rPr>
        <w:t xml:space="preserve"> </w:t>
      </w:r>
      <w:r>
        <w:rPr>
          <w:sz w:val="24"/>
        </w:rPr>
        <w:t>base</w:t>
      </w:r>
      <w:r>
        <w:rPr>
          <w:spacing w:val="-4"/>
          <w:sz w:val="24"/>
        </w:rPr>
        <w:t xml:space="preserve"> </w:t>
      </w:r>
      <w:r>
        <w:rPr>
          <w:sz w:val="24"/>
        </w:rPr>
        <w:t xml:space="preserve">blocks, brackets, columns, crown, chair and picture </w:t>
      </w:r>
      <w:proofErr w:type="gramStart"/>
      <w:r>
        <w:rPr>
          <w:sz w:val="24"/>
        </w:rPr>
        <w:t>rails;</w:t>
      </w:r>
      <w:proofErr w:type="gramEnd"/>
    </w:p>
    <w:p w14:paraId="279936E8" w14:textId="77777777" w:rsidR="00615736" w:rsidRDefault="00A440AE">
      <w:pPr>
        <w:pStyle w:val="ListParagraph"/>
        <w:numPr>
          <w:ilvl w:val="1"/>
          <w:numId w:val="1"/>
        </w:numPr>
        <w:tabs>
          <w:tab w:val="left" w:pos="1559"/>
        </w:tabs>
        <w:spacing w:before="4" w:line="287" w:lineRule="exact"/>
        <w:ind w:left="1559" w:hanging="359"/>
        <w:rPr>
          <w:sz w:val="24"/>
        </w:rPr>
      </w:pPr>
      <w:r>
        <w:rPr>
          <w:sz w:val="24"/>
        </w:rPr>
        <w:t>Timber</w:t>
      </w:r>
      <w:r>
        <w:rPr>
          <w:spacing w:val="-4"/>
          <w:sz w:val="24"/>
        </w:rPr>
        <w:t xml:space="preserve"> </w:t>
      </w:r>
      <w:r>
        <w:rPr>
          <w:sz w:val="24"/>
        </w:rPr>
        <w:t>framing</w:t>
      </w:r>
      <w:r>
        <w:rPr>
          <w:spacing w:val="-2"/>
          <w:sz w:val="24"/>
        </w:rPr>
        <w:t xml:space="preserve"> </w:t>
      </w:r>
      <w:r>
        <w:rPr>
          <w:sz w:val="24"/>
        </w:rPr>
        <w:t>and</w:t>
      </w:r>
      <w:r>
        <w:rPr>
          <w:spacing w:val="-3"/>
          <w:sz w:val="24"/>
        </w:rPr>
        <w:t xml:space="preserve"> </w:t>
      </w:r>
      <w:proofErr w:type="gramStart"/>
      <w:r>
        <w:rPr>
          <w:spacing w:val="-2"/>
          <w:sz w:val="24"/>
        </w:rPr>
        <w:t>beams;</w:t>
      </w:r>
      <w:proofErr w:type="gramEnd"/>
    </w:p>
    <w:p w14:paraId="3BDC35C0" w14:textId="77777777" w:rsidR="00615736" w:rsidRDefault="00A440AE">
      <w:pPr>
        <w:pStyle w:val="ListParagraph"/>
        <w:numPr>
          <w:ilvl w:val="1"/>
          <w:numId w:val="1"/>
        </w:numPr>
        <w:tabs>
          <w:tab w:val="left" w:pos="1559"/>
        </w:tabs>
        <w:spacing w:line="276" w:lineRule="exact"/>
        <w:ind w:left="1559" w:hanging="359"/>
        <w:rPr>
          <w:sz w:val="24"/>
        </w:rPr>
      </w:pPr>
      <w:r>
        <w:rPr>
          <w:sz w:val="24"/>
        </w:rPr>
        <w:t>Wooden</w:t>
      </w:r>
      <w:r>
        <w:rPr>
          <w:spacing w:val="-5"/>
          <w:sz w:val="24"/>
        </w:rPr>
        <w:t xml:space="preserve"> </w:t>
      </w:r>
      <w:r>
        <w:rPr>
          <w:sz w:val="24"/>
        </w:rPr>
        <w:t>exterior</w:t>
      </w:r>
      <w:r>
        <w:rPr>
          <w:spacing w:val="-4"/>
          <w:sz w:val="24"/>
        </w:rPr>
        <w:t xml:space="preserve"> </w:t>
      </w:r>
      <w:r>
        <w:rPr>
          <w:sz w:val="24"/>
        </w:rPr>
        <w:t>cladding</w:t>
      </w:r>
      <w:r>
        <w:rPr>
          <w:spacing w:val="-2"/>
          <w:sz w:val="24"/>
        </w:rPr>
        <w:t xml:space="preserve"> </w:t>
      </w:r>
      <w:r>
        <w:rPr>
          <w:sz w:val="24"/>
        </w:rPr>
        <w:t>(vertical</w:t>
      </w:r>
      <w:r>
        <w:rPr>
          <w:spacing w:val="-3"/>
          <w:sz w:val="24"/>
        </w:rPr>
        <w:t xml:space="preserve"> </w:t>
      </w:r>
      <w:r>
        <w:rPr>
          <w:sz w:val="24"/>
        </w:rPr>
        <w:t>and</w:t>
      </w:r>
      <w:r>
        <w:rPr>
          <w:spacing w:val="-4"/>
          <w:sz w:val="24"/>
        </w:rPr>
        <w:t xml:space="preserve"> </w:t>
      </w:r>
      <w:r>
        <w:rPr>
          <w:sz w:val="24"/>
        </w:rPr>
        <w:t>horizontal</w:t>
      </w:r>
      <w:r>
        <w:rPr>
          <w:spacing w:val="-3"/>
          <w:sz w:val="24"/>
        </w:rPr>
        <w:t xml:space="preserve"> </w:t>
      </w:r>
      <w:r>
        <w:rPr>
          <w:sz w:val="24"/>
        </w:rPr>
        <w:t>planks,</w:t>
      </w:r>
      <w:r>
        <w:rPr>
          <w:spacing w:val="-2"/>
          <w:sz w:val="24"/>
        </w:rPr>
        <w:t xml:space="preserve"> logs</w:t>
      </w:r>
      <w:proofErr w:type="gramStart"/>
      <w:r>
        <w:rPr>
          <w:spacing w:val="-2"/>
          <w:sz w:val="24"/>
        </w:rPr>
        <w:t>);</w:t>
      </w:r>
      <w:proofErr w:type="gramEnd"/>
    </w:p>
    <w:p w14:paraId="0A06EDEE" w14:textId="77777777" w:rsidR="00615736" w:rsidRDefault="00A440AE">
      <w:pPr>
        <w:pStyle w:val="ListParagraph"/>
        <w:numPr>
          <w:ilvl w:val="1"/>
          <w:numId w:val="1"/>
        </w:numPr>
        <w:tabs>
          <w:tab w:val="left" w:pos="1559"/>
        </w:tabs>
        <w:spacing w:line="276" w:lineRule="exact"/>
        <w:ind w:left="1559" w:hanging="359"/>
        <w:rPr>
          <w:sz w:val="24"/>
        </w:rPr>
      </w:pPr>
      <w:proofErr w:type="gramStart"/>
      <w:r>
        <w:rPr>
          <w:spacing w:val="-2"/>
          <w:sz w:val="24"/>
        </w:rPr>
        <w:t>Floorboards;</w:t>
      </w:r>
      <w:proofErr w:type="gramEnd"/>
    </w:p>
    <w:p w14:paraId="46E27B82" w14:textId="77777777" w:rsidR="00615736" w:rsidRDefault="00A440AE">
      <w:pPr>
        <w:pStyle w:val="ListParagraph"/>
        <w:numPr>
          <w:ilvl w:val="1"/>
          <w:numId w:val="1"/>
        </w:numPr>
        <w:tabs>
          <w:tab w:val="left" w:pos="1560"/>
        </w:tabs>
        <w:spacing w:before="3" w:line="223" w:lineRule="auto"/>
        <w:ind w:right="1085"/>
        <w:rPr>
          <w:sz w:val="24"/>
        </w:rPr>
      </w:pPr>
      <w:r>
        <w:rPr>
          <w:sz w:val="24"/>
        </w:rPr>
        <w:t>Exterior</w:t>
      </w:r>
      <w:r>
        <w:rPr>
          <w:spacing w:val="-5"/>
          <w:sz w:val="24"/>
        </w:rPr>
        <w:t xml:space="preserve"> </w:t>
      </w:r>
      <w:r>
        <w:rPr>
          <w:sz w:val="24"/>
        </w:rPr>
        <w:t>trim,</w:t>
      </w:r>
      <w:r>
        <w:rPr>
          <w:spacing w:val="-3"/>
          <w:sz w:val="24"/>
        </w:rPr>
        <w:t xml:space="preserve"> </w:t>
      </w:r>
      <w:r>
        <w:rPr>
          <w:sz w:val="24"/>
        </w:rPr>
        <w:t>columns,</w:t>
      </w:r>
      <w:r>
        <w:rPr>
          <w:spacing w:val="-8"/>
          <w:sz w:val="24"/>
        </w:rPr>
        <w:t xml:space="preserve"> </w:t>
      </w:r>
      <w:r>
        <w:rPr>
          <w:sz w:val="24"/>
        </w:rPr>
        <w:t>posts,</w:t>
      </w:r>
      <w:r>
        <w:rPr>
          <w:spacing w:val="-6"/>
          <w:sz w:val="24"/>
        </w:rPr>
        <w:t xml:space="preserve"> </w:t>
      </w:r>
      <w:r>
        <w:rPr>
          <w:sz w:val="24"/>
        </w:rPr>
        <w:t>finials,</w:t>
      </w:r>
      <w:r>
        <w:rPr>
          <w:spacing w:val="-6"/>
          <w:sz w:val="24"/>
        </w:rPr>
        <w:t xml:space="preserve"> </w:t>
      </w:r>
      <w:r>
        <w:rPr>
          <w:sz w:val="24"/>
        </w:rPr>
        <w:t>barge</w:t>
      </w:r>
      <w:r>
        <w:rPr>
          <w:spacing w:val="-5"/>
          <w:sz w:val="24"/>
        </w:rPr>
        <w:t xml:space="preserve"> </w:t>
      </w:r>
      <w:r>
        <w:rPr>
          <w:sz w:val="24"/>
        </w:rPr>
        <w:t>boards,</w:t>
      </w:r>
      <w:r>
        <w:rPr>
          <w:spacing w:val="-3"/>
          <w:sz w:val="24"/>
        </w:rPr>
        <w:t xml:space="preserve"> </w:t>
      </w:r>
      <w:r>
        <w:rPr>
          <w:sz w:val="24"/>
        </w:rPr>
        <w:t>corbels,</w:t>
      </w:r>
      <w:r>
        <w:rPr>
          <w:spacing w:val="-3"/>
          <w:sz w:val="24"/>
        </w:rPr>
        <w:t xml:space="preserve"> </w:t>
      </w:r>
      <w:r>
        <w:rPr>
          <w:sz w:val="24"/>
        </w:rPr>
        <w:t xml:space="preserve">eaves, brackets, dentil moldings and </w:t>
      </w:r>
      <w:proofErr w:type="gramStart"/>
      <w:r>
        <w:rPr>
          <w:sz w:val="24"/>
        </w:rPr>
        <w:t>gingerbread;</w:t>
      </w:r>
      <w:proofErr w:type="gramEnd"/>
    </w:p>
    <w:p w14:paraId="79A8FEF8" w14:textId="77777777" w:rsidR="00615736" w:rsidRDefault="00615736">
      <w:pPr>
        <w:spacing w:line="223" w:lineRule="auto"/>
        <w:rPr>
          <w:sz w:val="24"/>
        </w:rPr>
        <w:sectPr w:rsidR="00615736">
          <w:footerReference w:type="default" r:id="rId31"/>
          <w:pgSz w:w="12240" w:h="15840"/>
          <w:pgMar w:top="1360" w:right="1200" w:bottom="940" w:left="1320" w:header="0" w:footer="744" w:gutter="0"/>
          <w:pgNumType w:start="2"/>
          <w:cols w:space="720"/>
        </w:sectPr>
      </w:pPr>
    </w:p>
    <w:p w14:paraId="634A5AA4" w14:textId="77777777" w:rsidR="00615736" w:rsidRDefault="00A440AE">
      <w:pPr>
        <w:pStyle w:val="ListParagraph"/>
        <w:numPr>
          <w:ilvl w:val="1"/>
          <w:numId w:val="1"/>
        </w:numPr>
        <w:tabs>
          <w:tab w:val="left" w:pos="1559"/>
        </w:tabs>
        <w:spacing w:before="80" w:line="287" w:lineRule="exact"/>
        <w:ind w:left="1559" w:hanging="359"/>
        <w:rPr>
          <w:sz w:val="24"/>
        </w:rPr>
      </w:pPr>
      <w:proofErr w:type="gramStart"/>
      <w:r>
        <w:rPr>
          <w:spacing w:val="-2"/>
          <w:sz w:val="24"/>
        </w:rPr>
        <w:t>Hardware;</w:t>
      </w:r>
      <w:proofErr w:type="gramEnd"/>
    </w:p>
    <w:p w14:paraId="36842ACF" w14:textId="77777777" w:rsidR="00615736" w:rsidRDefault="00A440AE">
      <w:pPr>
        <w:pStyle w:val="ListParagraph"/>
        <w:numPr>
          <w:ilvl w:val="1"/>
          <w:numId w:val="1"/>
        </w:numPr>
        <w:tabs>
          <w:tab w:val="left" w:pos="1559"/>
        </w:tabs>
        <w:spacing w:line="276" w:lineRule="exact"/>
        <w:ind w:left="1559" w:hanging="359"/>
        <w:rPr>
          <w:sz w:val="24"/>
        </w:rPr>
      </w:pPr>
      <w:r>
        <w:rPr>
          <w:spacing w:val="-2"/>
          <w:sz w:val="24"/>
        </w:rPr>
        <w:t>Fireplaces/</w:t>
      </w:r>
      <w:proofErr w:type="gramStart"/>
      <w:r>
        <w:rPr>
          <w:spacing w:val="-2"/>
          <w:sz w:val="24"/>
        </w:rPr>
        <w:t>mantles;</w:t>
      </w:r>
      <w:proofErr w:type="gramEnd"/>
    </w:p>
    <w:p w14:paraId="076B09E4" w14:textId="77777777" w:rsidR="00615736" w:rsidRDefault="00A440AE">
      <w:pPr>
        <w:pStyle w:val="ListParagraph"/>
        <w:numPr>
          <w:ilvl w:val="1"/>
          <w:numId w:val="1"/>
        </w:numPr>
        <w:tabs>
          <w:tab w:val="left" w:pos="1559"/>
        </w:tabs>
        <w:spacing w:line="276" w:lineRule="exact"/>
        <w:ind w:left="1559" w:hanging="359"/>
        <w:rPr>
          <w:sz w:val="24"/>
        </w:rPr>
      </w:pPr>
      <w:r>
        <w:rPr>
          <w:sz w:val="24"/>
        </w:rPr>
        <w:t>Fences</w:t>
      </w:r>
      <w:r>
        <w:rPr>
          <w:spacing w:val="-3"/>
          <w:sz w:val="24"/>
        </w:rPr>
        <w:t xml:space="preserve"> </w:t>
      </w:r>
      <w:r>
        <w:rPr>
          <w:sz w:val="24"/>
        </w:rPr>
        <w:t>and</w:t>
      </w:r>
      <w:r>
        <w:rPr>
          <w:spacing w:val="-1"/>
          <w:sz w:val="24"/>
        </w:rPr>
        <w:t xml:space="preserve"> </w:t>
      </w:r>
      <w:proofErr w:type="gramStart"/>
      <w:r>
        <w:rPr>
          <w:spacing w:val="-2"/>
          <w:sz w:val="24"/>
        </w:rPr>
        <w:t>gates;</w:t>
      </w:r>
      <w:proofErr w:type="gramEnd"/>
    </w:p>
    <w:p w14:paraId="30671645" w14:textId="77777777" w:rsidR="00615736" w:rsidRDefault="00A440AE">
      <w:pPr>
        <w:pStyle w:val="ListParagraph"/>
        <w:numPr>
          <w:ilvl w:val="1"/>
          <w:numId w:val="1"/>
        </w:numPr>
        <w:tabs>
          <w:tab w:val="left" w:pos="1558"/>
        </w:tabs>
        <w:spacing w:line="276" w:lineRule="exact"/>
        <w:ind w:left="1558" w:hanging="359"/>
        <w:rPr>
          <w:sz w:val="24"/>
        </w:rPr>
      </w:pPr>
      <w:proofErr w:type="gramStart"/>
      <w:r>
        <w:rPr>
          <w:spacing w:val="-2"/>
          <w:sz w:val="24"/>
        </w:rPr>
        <w:t>Shutters;</w:t>
      </w:r>
      <w:proofErr w:type="gramEnd"/>
    </w:p>
    <w:p w14:paraId="7DCE0F82" w14:textId="77777777" w:rsidR="00615736" w:rsidRDefault="00A440AE">
      <w:pPr>
        <w:pStyle w:val="ListParagraph"/>
        <w:numPr>
          <w:ilvl w:val="1"/>
          <w:numId w:val="1"/>
        </w:numPr>
        <w:tabs>
          <w:tab w:val="left" w:pos="1559"/>
        </w:tabs>
        <w:spacing w:line="276" w:lineRule="exact"/>
        <w:ind w:left="1559" w:hanging="359"/>
        <w:rPr>
          <w:sz w:val="24"/>
        </w:rPr>
      </w:pPr>
      <w:r>
        <w:rPr>
          <w:sz w:val="24"/>
        </w:rPr>
        <w:t>Light</w:t>
      </w:r>
      <w:r>
        <w:rPr>
          <w:spacing w:val="-3"/>
          <w:sz w:val="24"/>
        </w:rPr>
        <w:t xml:space="preserve"> </w:t>
      </w:r>
      <w:proofErr w:type="gramStart"/>
      <w:r>
        <w:rPr>
          <w:spacing w:val="-2"/>
          <w:sz w:val="24"/>
        </w:rPr>
        <w:t>fixtures;</w:t>
      </w:r>
      <w:proofErr w:type="gramEnd"/>
    </w:p>
    <w:p w14:paraId="6535E224" w14:textId="77777777" w:rsidR="00615736" w:rsidRDefault="00A440AE">
      <w:pPr>
        <w:pStyle w:val="ListParagraph"/>
        <w:numPr>
          <w:ilvl w:val="1"/>
          <w:numId w:val="1"/>
        </w:numPr>
        <w:tabs>
          <w:tab w:val="left" w:pos="1559"/>
        </w:tabs>
        <w:spacing w:line="276" w:lineRule="exact"/>
        <w:ind w:left="1559" w:hanging="359"/>
        <w:rPr>
          <w:sz w:val="24"/>
        </w:rPr>
      </w:pPr>
      <w:r>
        <w:rPr>
          <w:sz w:val="24"/>
        </w:rPr>
        <w:t>Historic</w:t>
      </w:r>
      <w:r>
        <w:rPr>
          <w:spacing w:val="-2"/>
          <w:sz w:val="24"/>
        </w:rPr>
        <w:t xml:space="preserve"> </w:t>
      </w:r>
      <w:r>
        <w:rPr>
          <w:sz w:val="24"/>
        </w:rPr>
        <w:t>brick,</w:t>
      </w:r>
      <w:r>
        <w:rPr>
          <w:spacing w:val="-1"/>
          <w:sz w:val="24"/>
        </w:rPr>
        <w:t xml:space="preserve"> </w:t>
      </w:r>
      <w:r>
        <w:rPr>
          <w:sz w:val="24"/>
        </w:rPr>
        <w:t>slate,</w:t>
      </w:r>
      <w:r>
        <w:rPr>
          <w:spacing w:val="-4"/>
          <w:sz w:val="24"/>
        </w:rPr>
        <w:t xml:space="preserve"> </w:t>
      </w:r>
      <w:r>
        <w:rPr>
          <w:sz w:val="24"/>
        </w:rPr>
        <w:t xml:space="preserve">marble, </w:t>
      </w:r>
      <w:proofErr w:type="gramStart"/>
      <w:r>
        <w:rPr>
          <w:spacing w:val="-2"/>
          <w:sz w:val="24"/>
        </w:rPr>
        <w:t>granite;</w:t>
      </w:r>
      <w:proofErr w:type="gramEnd"/>
    </w:p>
    <w:p w14:paraId="5F3158EA" w14:textId="77777777" w:rsidR="00615736" w:rsidRDefault="00A440AE">
      <w:pPr>
        <w:pStyle w:val="ListParagraph"/>
        <w:numPr>
          <w:ilvl w:val="1"/>
          <w:numId w:val="1"/>
        </w:numPr>
        <w:tabs>
          <w:tab w:val="left" w:pos="1559"/>
        </w:tabs>
        <w:spacing w:line="276" w:lineRule="exact"/>
        <w:ind w:left="1559" w:hanging="359"/>
        <w:rPr>
          <w:sz w:val="24"/>
        </w:rPr>
      </w:pPr>
      <w:proofErr w:type="gramStart"/>
      <w:r>
        <w:rPr>
          <w:spacing w:val="-2"/>
          <w:sz w:val="24"/>
        </w:rPr>
        <w:t>Signage;</w:t>
      </w:r>
      <w:proofErr w:type="gramEnd"/>
    </w:p>
    <w:p w14:paraId="032D010C" w14:textId="77777777" w:rsidR="00615736" w:rsidRDefault="00A440AE">
      <w:pPr>
        <w:pStyle w:val="ListParagraph"/>
        <w:numPr>
          <w:ilvl w:val="1"/>
          <w:numId w:val="1"/>
        </w:numPr>
        <w:tabs>
          <w:tab w:val="left" w:pos="1559"/>
        </w:tabs>
        <w:spacing w:line="276" w:lineRule="exact"/>
        <w:ind w:left="1559" w:hanging="359"/>
        <w:rPr>
          <w:sz w:val="24"/>
        </w:rPr>
      </w:pPr>
      <w:r>
        <w:rPr>
          <w:sz w:val="24"/>
        </w:rPr>
        <w:t>Railings,</w:t>
      </w:r>
      <w:r>
        <w:rPr>
          <w:spacing w:val="-4"/>
          <w:sz w:val="24"/>
        </w:rPr>
        <w:t xml:space="preserve"> </w:t>
      </w:r>
      <w:r>
        <w:rPr>
          <w:sz w:val="24"/>
        </w:rPr>
        <w:t>balusters,</w:t>
      </w:r>
      <w:r>
        <w:rPr>
          <w:spacing w:val="-3"/>
          <w:sz w:val="24"/>
        </w:rPr>
        <w:t xml:space="preserve"> </w:t>
      </w:r>
      <w:r>
        <w:rPr>
          <w:sz w:val="24"/>
        </w:rPr>
        <w:t>spindles,</w:t>
      </w:r>
      <w:r>
        <w:rPr>
          <w:spacing w:val="-3"/>
          <w:sz w:val="24"/>
        </w:rPr>
        <w:t xml:space="preserve"> </w:t>
      </w:r>
      <w:r>
        <w:rPr>
          <w:sz w:val="24"/>
        </w:rPr>
        <w:t>columns,</w:t>
      </w:r>
      <w:r>
        <w:rPr>
          <w:spacing w:val="-6"/>
          <w:sz w:val="24"/>
        </w:rPr>
        <w:t xml:space="preserve"> </w:t>
      </w:r>
      <w:r>
        <w:rPr>
          <w:sz w:val="24"/>
        </w:rPr>
        <w:t>posts;</w:t>
      </w:r>
      <w:r>
        <w:rPr>
          <w:spacing w:val="-6"/>
          <w:sz w:val="24"/>
        </w:rPr>
        <w:t xml:space="preserve"> </w:t>
      </w:r>
      <w:r>
        <w:rPr>
          <w:spacing w:val="-5"/>
          <w:sz w:val="24"/>
        </w:rPr>
        <w:t>and</w:t>
      </w:r>
    </w:p>
    <w:p w14:paraId="708DDC62" w14:textId="77777777" w:rsidR="00615736" w:rsidRDefault="00A440AE">
      <w:pPr>
        <w:pStyle w:val="ListParagraph"/>
        <w:numPr>
          <w:ilvl w:val="1"/>
          <w:numId w:val="1"/>
        </w:numPr>
        <w:tabs>
          <w:tab w:val="left" w:pos="1559"/>
        </w:tabs>
        <w:spacing w:line="276" w:lineRule="exact"/>
        <w:ind w:left="1559" w:hanging="359"/>
        <w:rPr>
          <w:sz w:val="24"/>
        </w:rPr>
      </w:pPr>
      <w:r>
        <w:rPr>
          <w:sz w:val="24"/>
        </w:rPr>
        <w:t>Tin</w:t>
      </w:r>
      <w:r>
        <w:rPr>
          <w:spacing w:val="-2"/>
          <w:sz w:val="24"/>
        </w:rPr>
        <w:t xml:space="preserve"> </w:t>
      </w:r>
      <w:r>
        <w:rPr>
          <w:sz w:val="24"/>
        </w:rPr>
        <w:t>ceiling</w:t>
      </w:r>
      <w:r>
        <w:rPr>
          <w:spacing w:val="-1"/>
          <w:sz w:val="24"/>
        </w:rPr>
        <w:t xml:space="preserve"> </w:t>
      </w:r>
      <w:r>
        <w:rPr>
          <w:spacing w:val="-2"/>
          <w:sz w:val="24"/>
        </w:rPr>
        <w:t>tiles.</w:t>
      </w:r>
    </w:p>
    <w:p w14:paraId="0D4C9032" w14:textId="77777777" w:rsidR="00615736" w:rsidRDefault="00A440AE">
      <w:pPr>
        <w:pStyle w:val="ListParagraph"/>
        <w:numPr>
          <w:ilvl w:val="0"/>
          <w:numId w:val="1"/>
        </w:numPr>
        <w:tabs>
          <w:tab w:val="left" w:pos="840"/>
        </w:tabs>
        <w:ind w:right="363"/>
        <w:rPr>
          <w:sz w:val="24"/>
        </w:rPr>
      </w:pPr>
      <w:r>
        <w:rPr>
          <w:sz w:val="24"/>
        </w:rPr>
        <w:t>The chosen contractor should propose specifications with instructions for the labelling,</w:t>
      </w:r>
      <w:r>
        <w:rPr>
          <w:spacing w:val="-3"/>
          <w:sz w:val="24"/>
        </w:rPr>
        <w:t xml:space="preserve"> </w:t>
      </w:r>
      <w:r>
        <w:rPr>
          <w:sz w:val="24"/>
        </w:rPr>
        <w:t>storage</w:t>
      </w:r>
      <w:r>
        <w:rPr>
          <w:spacing w:val="-3"/>
          <w:sz w:val="24"/>
        </w:rPr>
        <w:t xml:space="preserve"> </w:t>
      </w:r>
      <w:r>
        <w:rPr>
          <w:sz w:val="24"/>
        </w:rPr>
        <w:t>and</w:t>
      </w:r>
      <w:r>
        <w:rPr>
          <w:spacing w:val="-3"/>
          <w:sz w:val="24"/>
        </w:rPr>
        <w:t xml:space="preserve"> </w:t>
      </w:r>
      <w:r>
        <w:rPr>
          <w:sz w:val="24"/>
        </w:rPr>
        <w:t>reassembly</w:t>
      </w:r>
      <w:r>
        <w:rPr>
          <w:spacing w:val="-6"/>
          <w:sz w:val="24"/>
        </w:rPr>
        <w:t xml:space="preserve"> </w:t>
      </w:r>
      <w:r>
        <w:rPr>
          <w:sz w:val="24"/>
        </w:rPr>
        <w:t>of</w:t>
      </w:r>
      <w:r>
        <w:rPr>
          <w:spacing w:val="-6"/>
          <w:sz w:val="24"/>
        </w:rPr>
        <w:t xml:space="preserve"> </w:t>
      </w:r>
      <w:r>
        <w:rPr>
          <w:sz w:val="24"/>
        </w:rPr>
        <w:t>material</w:t>
      </w:r>
      <w:r>
        <w:rPr>
          <w:spacing w:val="-5"/>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5"/>
          <w:sz w:val="24"/>
        </w:rPr>
        <w:t xml:space="preserve"> </w:t>
      </w:r>
      <w:r>
        <w:rPr>
          <w:sz w:val="24"/>
        </w:rPr>
        <w:t>guidance</w:t>
      </w:r>
      <w:r>
        <w:rPr>
          <w:spacing w:val="-5"/>
          <w:sz w:val="24"/>
        </w:rPr>
        <w:t xml:space="preserve"> </w:t>
      </w:r>
      <w:r>
        <w:rPr>
          <w:sz w:val="24"/>
        </w:rPr>
        <w:t xml:space="preserve">taken from the </w:t>
      </w:r>
      <w:r>
        <w:rPr>
          <w:i/>
          <w:sz w:val="24"/>
        </w:rPr>
        <w:t>Standards and Guidelines for the Conservation of Historic Places in Canada</w:t>
      </w:r>
      <w:r>
        <w:rPr>
          <w:sz w:val="24"/>
        </w:rPr>
        <w:t>, Section 4: Guidelines for Materials.</w:t>
      </w:r>
    </w:p>
    <w:p w14:paraId="4D448AA1" w14:textId="77777777" w:rsidR="00615736" w:rsidRDefault="00A440AE">
      <w:pPr>
        <w:pStyle w:val="ListParagraph"/>
        <w:numPr>
          <w:ilvl w:val="0"/>
          <w:numId w:val="1"/>
        </w:numPr>
        <w:tabs>
          <w:tab w:val="left" w:pos="839"/>
        </w:tabs>
        <w:spacing w:before="109"/>
        <w:ind w:left="839" w:hanging="359"/>
        <w:rPr>
          <w:sz w:val="24"/>
        </w:rPr>
      </w:pPr>
      <w:r>
        <w:rPr>
          <w:sz w:val="24"/>
        </w:rPr>
        <w:t>A</w:t>
      </w:r>
      <w:r>
        <w:rPr>
          <w:spacing w:val="-5"/>
          <w:sz w:val="24"/>
        </w:rPr>
        <w:t xml:space="preserve"> </w:t>
      </w:r>
      <w:r>
        <w:rPr>
          <w:sz w:val="24"/>
        </w:rPr>
        <w:t>requirement</w:t>
      </w:r>
      <w:r>
        <w:rPr>
          <w:spacing w:val="-2"/>
          <w:sz w:val="24"/>
        </w:rPr>
        <w:t xml:space="preserve"> </w:t>
      </w:r>
      <w:r>
        <w:rPr>
          <w:sz w:val="24"/>
        </w:rPr>
        <w:t>for</w:t>
      </w:r>
      <w:r>
        <w:rPr>
          <w:spacing w:val="-5"/>
          <w:sz w:val="24"/>
        </w:rPr>
        <w:t xml:space="preserve"> </w:t>
      </w:r>
      <w:r>
        <w:rPr>
          <w:sz w:val="24"/>
        </w:rPr>
        <w:t>expertise</w:t>
      </w:r>
      <w:r>
        <w:rPr>
          <w:spacing w:val="-2"/>
          <w:sz w:val="24"/>
        </w:rPr>
        <w:t xml:space="preserve"> </w:t>
      </w:r>
      <w:r>
        <w:rPr>
          <w:sz w:val="24"/>
        </w:rPr>
        <w:t>in</w:t>
      </w:r>
      <w:r>
        <w:rPr>
          <w:spacing w:val="-2"/>
          <w:sz w:val="24"/>
        </w:rPr>
        <w:t xml:space="preserve"> </w:t>
      </w:r>
      <w:r>
        <w:rPr>
          <w:sz w:val="24"/>
        </w:rPr>
        <w:t>cultural</w:t>
      </w:r>
      <w:r>
        <w:rPr>
          <w:spacing w:val="-6"/>
          <w:sz w:val="24"/>
        </w:rPr>
        <w:t xml:space="preserve"> </w:t>
      </w:r>
      <w:r>
        <w:rPr>
          <w:sz w:val="24"/>
        </w:rPr>
        <w:t>heritage</w:t>
      </w:r>
      <w:r>
        <w:rPr>
          <w:spacing w:val="-3"/>
          <w:sz w:val="24"/>
        </w:rPr>
        <w:t xml:space="preserve"> </w:t>
      </w:r>
      <w:r>
        <w:rPr>
          <w:sz w:val="24"/>
        </w:rPr>
        <w:t>resource</w:t>
      </w:r>
      <w:r>
        <w:rPr>
          <w:spacing w:val="-2"/>
          <w:sz w:val="24"/>
        </w:rPr>
        <w:t xml:space="preserve"> </w:t>
      </w:r>
      <w:r>
        <w:rPr>
          <w:sz w:val="24"/>
        </w:rPr>
        <w:t>removal;</w:t>
      </w:r>
      <w:r>
        <w:rPr>
          <w:spacing w:val="-5"/>
          <w:sz w:val="24"/>
        </w:rPr>
        <w:t xml:space="preserve"> and</w:t>
      </w:r>
    </w:p>
    <w:p w14:paraId="598732BB" w14:textId="77777777" w:rsidR="00615736" w:rsidRDefault="00A440AE">
      <w:pPr>
        <w:pStyle w:val="ListParagraph"/>
        <w:numPr>
          <w:ilvl w:val="0"/>
          <w:numId w:val="1"/>
        </w:numPr>
        <w:tabs>
          <w:tab w:val="left" w:pos="839"/>
        </w:tabs>
        <w:spacing w:before="116"/>
        <w:ind w:left="839" w:hanging="359"/>
        <w:rPr>
          <w:sz w:val="24"/>
        </w:rPr>
      </w:pPr>
      <w:r>
        <w:rPr>
          <w:sz w:val="24"/>
        </w:rPr>
        <w:t>The</w:t>
      </w:r>
      <w:r>
        <w:rPr>
          <w:spacing w:val="-3"/>
          <w:sz w:val="24"/>
        </w:rPr>
        <w:t xml:space="preserve"> </w:t>
      </w:r>
      <w:r>
        <w:rPr>
          <w:sz w:val="24"/>
        </w:rPr>
        <w:t>ultimate</w:t>
      </w:r>
      <w:r>
        <w:rPr>
          <w:spacing w:val="-3"/>
          <w:sz w:val="24"/>
        </w:rPr>
        <w:t xml:space="preserve"> </w:t>
      </w:r>
      <w:r>
        <w:rPr>
          <w:sz w:val="24"/>
        </w:rPr>
        <w:t>destination</w:t>
      </w:r>
      <w:r>
        <w:rPr>
          <w:spacing w:val="-2"/>
          <w:sz w:val="24"/>
        </w:rPr>
        <w:t xml:space="preserve"> </w:t>
      </w:r>
      <w:r>
        <w:rPr>
          <w:sz w:val="24"/>
        </w:rPr>
        <w:t>of</w:t>
      </w:r>
      <w:r>
        <w:rPr>
          <w:spacing w:val="-3"/>
          <w:sz w:val="24"/>
        </w:rPr>
        <w:t xml:space="preserve"> </w:t>
      </w:r>
      <w:r>
        <w:rPr>
          <w:sz w:val="24"/>
        </w:rPr>
        <w:t>salvaged</w:t>
      </w:r>
      <w:r>
        <w:rPr>
          <w:spacing w:val="-4"/>
          <w:sz w:val="24"/>
        </w:rPr>
        <w:t xml:space="preserve"> </w:t>
      </w:r>
      <w:r>
        <w:rPr>
          <w:spacing w:val="-2"/>
          <w:sz w:val="24"/>
        </w:rPr>
        <w:t>materials.</w:t>
      </w:r>
    </w:p>
    <w:p w14:paraId="32B20D85" w14:textId="77777777" w:rsidR="00615736" w:rsidRDefault="00615736">
      <w:pPr>
        <w:pStyle w:val="BodyText"/>
        <w:spacing w:before="118"/>
        <w:ind w:left="0" w:firstLine="0"/>
      </w:pPr>
    </w:p>
    <w:p w14:paraId="73BD7C22" w14:textId="77777777" w:rsidR="00615736" w:rsidRDefault="00A440AE">
      <w:pPr>
        <w:pStyle w:val="Heading3"/>
        <w:ind w:left="120" w:firstLine="0"/>
      </w:pPr>
      <w:r>
        <w:t xml:space="preserve">Salvage </w:t>
      </w:r>
      <w:r>
        <w:rPr>
          <w:spacing w:val="-2"/>
        </w:rPr>
        <w:t>Prioritization</w:t>
      </w:r>
    </w:p>
    <w:p w14:paraId="475015DE" w14:textId="77777777" w:rsidR="00615736" w:rsidRDefault="00A440AE">
      <w:pPr>
        <w:pStyle w:val="BodyText"/>
        <w:ind w:right="227" w:firstLine="0"/>
      </w:pPr>
      <w:r>
        <w:t>Reuse and salvage can be achieved by identification, removal and repurposing through symbolic conservation, which allows for the recovery of heritage components of a property and reuses them to construct a visible record of the resource. This approach, along with the reuse of portions of a property, is often the recommended mitigation strategy</w:t>
      </w:r>
      <w:r>
        <w:rPr>
          <w:spacing w:val="-3"/>
        </w:rPr>
        <w:t xml:space="preserve"> </w:t>
      </w:r>
      <w:r>
        <w:t>when</w:t>
      </w:r>
      <w:r>
        <w:rPr>
          <w:spacing w:val="-4"/>
        </w:rPr>
        <w:t xml:space="preserve"> </w:t>
      </w:r>
      <w:r>
        <w:t>retention</w:t>
      </w:r>
      <w:r>
        <w:rPr>
          <w:spacing w:val="-2"/>
        </w:rPr>
        <w:t xml:space="preserve"> </w:t>
      </w:r>
      <w:r>
        <w:t>or</w:t>
      </w:r>
      <w:r>
        <w:rPr>
          <w:spacing w:val="-4"/>
        </w:rPr>
        <w:t xml:space="preserve"> </w:t>
      </w:r>
      <w:r>
        <w:t>relocation</w:t>
      </w:r>
      <w:r>
        <w:rPr>
          <w:spacing w:val="-4"/>
        </w:rPr>
        <w:t xml:space="preserve"> </w:t>
      </w:r>
      <w:r>
        <w:t>of</w:t>
      </w:r>
      <w:r>
        <w:rPr>
          <w:spacing w:val="-5"/>
        </w:rPr>
        <w:t xml:space="preserve"> </w:t>
      </w:r>
      <w:r>
        <w:t>a</w:t>
      </w:r>
      <w:r>
        <w:rPr>
          <w:spacing w:val="-2"/>
        </w:rPr>
        <w:t xml:space="preserve"> </w:t>
      </w:r>
      <w:r>
        <w:t>structure</w:t>
      </w:r>
      <w:r>
        <w:rPr>
          <w:spacing w:val="-2"/>
        </w:rPr>
        <w:t xml:space="preserve"> </w:t>
      </w:r>
      <w:r>
        <w:t>is</w:t>
      </w:r>
      <w:r>
        <w:rPr>
          <w:spacing w:val="-3"/>
        </w:rPr>
        <w:t xml:space="preserve"> </w:t>
      </w:r>
      <w:r>
        <w:t>shown</w:t>
      </w:r>
      <w:r>
        <w:rPr>
          <w:spacing w:val="-3"/>
        </w:rPr>
        <w:t xml:space="preserve"> </w:t>
      </w:r>
      <w:r>
        <w:t>not</w:t>
      </w:r>
      <w:r>
        <w:rPr>
          <w:spacing w:val="-2"/>
        </w:rPr>
        <w:t xml:space="preserve"> </w:t>
      </w:r>
      <w:r>
        <w:t>to</w:t>
      </w:r>
      <w:r>
        <w:rPr>
          <w:spacing w:val="-2"/>
        </w:rPr>
        <w:t xml:space="preserve"> </w:t>
      </w:r>
      <w:r>
        <w:t>be</w:t>
      </w:r>
      <w:r>
        <w:rPr>
          <w:spacing w:val="-2"/>
        </w:rPr>
        <w:t xml:space="preserve"> </w:t>
      </w:r>
      <w:r>
        <w:t>possible.</w:t>
      </w:r>
      <w:r>
        <w:rPr>
          <w:spacing w:val="-2"/>
        </w:rPr>
        <w:t xml:space="preserve"> </w:t>
      </w:r>
      <w:r>
        <w:t>This</w:t>
      </w:r>
      <w:r>
        <w:rPr>
          <w:spacing w:val="-5"/>
        </w:rPr>
        <w:t xml:space="preserve"> </w:t>
      </w:r>
      <w:r>
        <w:t>use of salvaged material</w:t>
      </w:r>
      <w:r>
        <w:t xml:space="preserve"> onsite should be prioritized, where feasible, before exploring the relocation of materials.</w:t>
      </w:r>
    </w:p>
    <w:p w14:paraId="6663C6AE" w14:textId="77777777" w:rsidR="00615736" w:rsidRDefault="00615736">
      <w:pPr>
        <w:pStyle w:val="BodyText"/>
        <w:ind w:left="0" w:firstLine="0"/>
      </w:pPr>
    </w:p>
    <w:p w14:paraId="1CC9E3AB" w14:textId="77777777" w:rsidR="00615736" w:rsidRDefault="00A440AE">
      <w:pPr>
        <w:pStyle w:val="BodyText"/>
        <w:spacing w:before="1"/>
        <w:ind w:right="417" w:firstLine="0"/>
      </w:pPr>
      <w:r>
        <w:t>Where on-site use is shown not to be feasible, these materials may then be removed off-site for use in other heritage structures as sourcing materials for repair and replacement can be challenging, especially if the materials are from</w:t>
      </w:r>
      <w:r>
        <w:rPr>
          <w:spacing w:val="-1"/>
        </w:rPr>
        <w:t xml:space="preserve"> </w:t>
      </w:r>
      <w:proofErr w:type="gramStart"/>
      <w:r>
        <w:t>an</w:t>
      </w:r>
      <w:proofErr w:type="gramEnd"/>
      <w:r>
        <w:t xml:space="preserve"> historic source that</w:t>
      </w:r>
      <w:r>
        <w:rPr>
          <w:spacing w:val="-5"/>
        </w:rPr>
        <w:t xml:space="preserve"> </w:t>
      </w:r>
      <w:r>
        <w:t>no</w:t>
      </w:r>
      <w:r>
        <w:rPr>
          <w:spacing w:val="-2"/>
        </w:rPr>
        <w:t xml:space="preserve"> </w:t>
      </w:r>
      <w:r>
        <w:t>longer</w:t>
      </w:r>
      <w:r>
        <w:rPr>
          <w:spacing w:val="-4"/>
        </w:rPr>
        <w:t xml:space="preserve"> </w:t>
      </w:r>
      <w:r>
        <w:t>exists,</w:t>
      </w:r>
      <w:r>
        <w:rPr>
          <w:spacing w:val="-2"/>
        </w:rPr>
        <w:t xml:space="preserve"> </w:t>
      </w:r>
      <w:r>
        <w:t>such</w:t>
      </w:r>
      <w:r>
        <w:rPr>
          <w:spacing w:val="-2"/>
        </w:rPr>
        <w:t xml:space="preserve"> </w:t>
      </w:r>
      <w:r>
        <w:t>as</w:t>
      </w:r>
      <w:r>
        <w:rPr>
          <w:spacing w:val="-5"/>
        </w:rPr>
        <w:t xml:space="preserve"> </w:t>
      </w:r>
      <w:r>
        <w:t>a</w:t>
      </w:r>
      <w:r>
        <w:rPr>
          <w:spacing w:val="-4"/>
        </w:rPr>
        <w:t xml:space="preserve"> </w:t>
      </w:r>
      <w:r>
        <w:t>quarry,</w:t>
      </w:r>
      <w:r>
        <w:rPr>
          <w:spacing w:val="-2"/>
        </w:rPr>
        <w:t xml:space="preserve"> </w:t>
      </w:r>
      <w:r>
        <w:t>an</w:t>
      </w:r>
      <w:r>
        <w:rPr>
          <w:spacing w:val="-2"/>
        </w:rPr>
        <w:t xml:space="preserve"> </w:t>
      </w:r>
      <w:r>
        <w:t>old-growth</w:t>
      </w:r>
      <w:r>
        <w:rPr>
          <w:spacing w:val="-2"/>
        </w:rPr>
        <w:t xml:space="preserve"> </w:t>
      </w:r>
      <w:r>
        <w:t>forest,</w:t>
      </w:r>
      <w:r>
        <w:rPr>
          <w:spacing w:val="-2"/>
        </w:rPr>
        <w:t xml:space="preserve"> </w:t>
      </w:r>
      <w:r>
        <w:t>or</w:t>
      </w:r>
      <w:r>
        <w:rPr>
          <w:spacing w:val="-6"/>
        </w:rPr>
        <w:t xml:space="preserve"> </w:t>
      </w:r>
      <w:r>
        <w:t>a</w:t>
      </w:r>
      <w:r>
        <w:rPr>
          <w:spacing w:val="-4"/>
        </w:rPr>
        <w:t xml:space="preserve"> </w:t>
      </w:r>
      <w:r>
        <w:t>manufacturing</w:t>
      </w:r>
      <w:r>
        <w:rPr>
          <w:spacing w:val="-4"/>
        </w:rPr>
        <w:t xml:space="preserve"> </w:t>
      </w:r>
      <w:r>
        <w:t>facility</w:t>
      </w:r>
    </w:p>
    <w:p w14:paraId="082FE487" w14:textId="77777777" w:rsidR="00615736" w:rsidRDefault="00A440AE">
      <w:pPr>
        <w:pStyle w:val="BodyText"/>
        <w:ind w:right="227" w:firstLine="0"/>
      </w:pPr>
      <w:r>
        <w:t>that</w:t>
      </w:r>
      <w:r>
        <w:rPr>
          <w:spacing w:val="-5"/>
        </w:rPr>
        <w:t xml:space="preserve"> </w:t>
      </w:r>
      <w:r>
        <w:t>has</w:t>
      </w:r>
      <w:r>
        <w:rPr>
          <w:spacing w:val="-3"/>
        </w:rPr>
        <w:t xml:space="preserve"> </w:t>
      </w:r>
      <w:r>
        <w:t>closed.</w:t>
      </w:r>
      <w:r>
        <w:rPr>
          <w:spacing w:val="-2"/>
        </w:rPr>
        <w:t xml:space="preserve"> </w:t>
      </w:r>
      <w:r>
        <w:t>As</w:t>
      </w:r>
      <w:r>
        <w:rPr>
          <w:spacing w:val="-3"/>
        </w:rPr>
        <w:t xml:space="preserve"> </w:t>
      </w:r>
      <w:r>
        <w:t>such,</w:t>
      </w:r>
      <w:r>
        <w:rPr>
          <w:spacing w:val="-2"/>
        </w:rPr>
        <w:t xml:space="preserve"> </w:t>
      </w:r>
      <w:r>
        <w:t>the</w:t>
      </w:r>
      <w:r>
        <w:rPr>
          <w:spacing w:val="-2"/>
        </w:rPr>
        <w:t xml:space="preserve"> </w:t>
      </w:r>
      <w:r>
        <w:t>careful</w:t>
      </w:r>
      <w:r>
        <w:rPr>
          <w:spacing w:val="-3"/>
        </w:rPr>
        <w:t xml:space="preserve"> </w:t>
      </w:r>
      <w:r>
        <w:t>salvage</w:t>
      </w:r>
      <w:r>
        <w:rPr>
          <w:spacing w:val="-4"/>
        </w:rPr>
        <w:t xml:space="preserve"> </w:t>
      </w:r>
      <w:r>
        <w:t>of</w:t>
      </w:r>
      <w:r>
        <w:rPr>
          <w:spacing w:val="-5"/>
        </w:rPr>
        <w:t xml:space="preserve"> </w:t>
      </w:r>
      <w:r>
        <w:t>materials</w:t>
      </w:r>
      <w:r>
        <w:rPr>
          <w:spacing w:val="-3"/>
        </w:rPr>
        <w:t xml:space="preserve"> </w:t>
      </w:r>
      <w:r>
        <w:t>from</w:t>
      </w:r>
      <w:r>
        <w:rPr>
          <w:spacing w:val="-1"/>
        </w:rPr>
        <w:t xml:space="preserve"> </w:t>
      </w:r>
      <w:r>
        <w:t>one</w:t>
      </w:r>
      <w:r>
        <w:rPr>
          <w:spacing w:val="-4"/>
        </w:rPr>
        <w:t xml:space="preserve"> </w:t>
      </w:r>
      <w:r>
        <w:t>historic</w:t>
      </w:r>
      <w:r>
        <w:rPr>
          <w:spacing w:val="-3"/>
        </w:rPr>
        <w:t xml:space="preserve"> </w:t>
      </w:r>
      <w:r>
        <w:t>structure</w:t>
      </w:r>
      <w:r>
        <w:rPr>
          <w:spacing w:val="-4"/>
        </w:rPr>
        <w:t xml:space="preserve"> </w:t>
      </w:r>
      <w:r>
        <w:t>can represent an opportunity for the in-kind replacement of quality historic materials in another.</w:t>
      </w:r>
      <w:r>
        <w:rPr>
          <w:spacing w:val="-6"/>
        </w:rPr>
        <w:t xml:space="preserve"> </w:t>
      </w:r>
      <w:r>
        <w:t>Where use in other heritage structures is not feasible, the salvaged material may be integrated into modern structures, on other properties (i.e., as landscape features), or may be taken for resale.</w:t>
      </w:r>
    </w:p>
    <w:p w14:paraId="305EB482" w14:textId="77777777" w:rsidR="00615736" w:rsidRDefault="00615736">
      <w:pPr>
        <w:pStyle w:val="BodyText"/>
        <w:ind w:left="0" w:firstLine="0"/>
      </w:pPr>
    </w:p>
    <w:p w14:paraId="3C3FB22C" w14:textId="77777777" w:rsidR="00615736" w:rsidRDefault="00A440AE">
      <w:pPr>
        <w:pStyle w:val="BodyText"/>
        <w:ind w:right="347" w:firstLine="0"/>
      </w:pPr>
      <w:r>
        <w:t xml:space="preserve">Should any material </w:t>
      </w:r>
      <w:proofErr w:type="gramStart"/>
      <w:r>
        <w:t>recommended</w:t>
      </w:r>
      <w:proofErr w:type="gramEnd"/>
      <w:r>
        <w:t xml:space="preserve"> for salvage not be harvested by a reputable contractor(s),</w:t>
      </w:r>
      <w:r>
        <w:rPr>
          <w:spacing w:val="-3"/>
        </w:rPr>
        <w:t xml:space="preserve"> </w:t>
      </w:r>
      <w:r>
        <w:t>donation</w:t>
      </w:r>
      <w:r>
        <w:rPr>
          <w:spacing w:val="-5"/>
        </w:rPr>
        <w:t xml:space="preserve"> </w:t>
      </w:r>
      <w:r>
        <w:t>to</w:t>
      </w:r>
      <w:r>
        <w:rPr>
          <w:spacing w:val="-3"/>
        </w:rPr>
        <w:t xml:space="preserve"> </w:t>
      </w:r>
      <w:r>
        <w:t>a</w:t>
      </w:r>
      <w:r>
        <w:rPr>
          <w:spacing w:val="-5"/>
        </w:rPr>
        <w:t xml:space="preserve"> </w:t>
      </w:r>
      <w:r>
        <w:t>teaching</w:t>
      </w:r>
      <w:r>
        <w:rPr>
          <w:spacing w:val="-3"/>
        </w:rPr>
        <w:t xml:space="preserve"> </w:t>
      </w:r>
      <w:r>
        <w:t>institution</w:t>
      </w:r>
      <w:r>
        <w:rPr>
          <w:spacing w:val="-3"/>
        </w:rPr>
        <w:t xml:space="preserve"> </w:t>
      </w:r>
      <w:r>
        <w:t>should</w:t>
      </w:r>
      <w:r>
        <w:rPr>
          <w:spacing w:val="-3"/>
        </w:rPr>
        <w:t xml:space="preserve"> </w:t>
      </w:r>
      <w:r>
        <w:t>be</w:t>
      </w:r>
      <w:r>
        <w:rPr>
          <w:spacing w:val="-3"/>
        </w:rPr>
        <w:t xml:space="preserve"> </w:t>
      </w:r>
      <w:r>
        <w:t>considered</w:t>
      </w:r>
      <w:r>
        <w:rPr>
          <w:spacing w:val="-3"/>
        </w:rPr>
        <w:t xml:space="preserve"> </w:t>
      </w:r>
      <w:r>
        <w:t>to</w:t>
      </w:r>
      <w:r>
        <w:rPr>
          <w:spacing w:val="-5"/>
        </w:rPr>
        <w:t xml:space="preserve"> </w:t>
      </w:r>
      <w:r>
        <w:t>allow</w:t>
      </w:r>
      <w:r>
        <w:rPr>
          <w:spacing w:val="-4"/>
        </w:rPr>
        <w:t xml:space="preserve"> </w:t>
      </w:r>
      <w:r>
        <w:t>the material</w:t>
      </w:r>
      <w:r>
        <w:rPr>
          <w:spacing w:val="-5"/>
        </w:rPr>
        <w:t xml:space="preserve"> </w:t>
      </w:r>
      <w:r>
        <w:t>to</w:t>
      </w:r>
      <w:r>
        <w:rPr>
          <w:spacing w:val="-3"/>
        </w:rPr>
        <w:t xml:space="preserve"> </w:t>
      </w:r>
      <w:r>
        <w:t>provide</w:t>
      </w:r>
      <w:r>
        <w:rPr>
          <w:spacing w:val="-4"/>
        </w:rPr>
        <w:t xml:space="preserve"> </w:t>
      </w:r>
      <w:r>
        <w:t>an</w:t>
      </w:r>
      <w:r>
        <w:rPr>
          <w:spacing w:val="-6"/>
        </w:rPr>
        <w:t xml:space="preserve"> </w:t>
      </w:r>
      <w:r>
        <w:t>educational</w:t>
      </w:r>
      <w:r>
        <w:rPr>
          <w:spacing w:val="-2"/>
        </w:rPr>
        <w:t xml:space="preserve"> </w:t>
      </w:r>
      <w:r>
        <w:t>opportunity</w:t>
      </w:r>
      <w:r>
        <w:rPr>
          <w:spacing w:val="-3"/>
        </w:rPr>
        <w:t xml:space="preserve"> </w:t>
      </w:r>
      <w:r>
        <w:t>rather</w:t>
      </w:r>
      <w:r>
        <w:rPr>
          <w:spacing w:val="-3"/>
        </w:rPr>
        <w:t xml:space="preserve"> </w:t>
      </w:r>
      <w:r>
        <w:t>than</w:t>
      </w:r>
      <w:r>
        <w:rPr>
          <w:spacing w:val="-2"/>
        </w:rPr>
        <w:t xml:space="preserve"> </w:t>
      </w:r>
      <w:r>
        <w:t>being</w:t>
      </w:r>
      <w:r>
        <w:rPr>
          <w:spacing w:val="-1"/>
        </w:rPr>
        <w:t xml:space="preserve"> </w:t>
      </w:r>
      <w:r>
        <w:t>sent</w:t>
      </w:r>
      <w:r>
        <w:rPr>
          <w:spacing w:val="-2"/>
        </w:rPr>
        <w:t xml:space="preserve"> </w:t>
      </w:r>
      <w:r>
        <w:t>to</w:t>
      </w:r>
      <w:r>
        <w:rPr>
          <w:spacing w:val="-3"/>
        </w:rPr>
        <w:t xml:space="preserve"> </w:t>
      </w:r>
      <w:r>
        <w:t>a</w:t>
      </w:r>
      <w:r>
        <w:rPr>
          <w:spacing w:val="-1"/>
        </w:rPr>
        <w:t xml:space="preserve"> </w:t>
      </w:r>
      <w:r>
        <w:rPr>
          <w:spacing w:val="-2"/>
        </w:rPr>
        <w:t>landfill.</w:t>
      </w:r>
    </w:p>
    <w:p w14:paraId="72A31EBE" w14:textId="77777777" w:rsidR="00615736" w:rsidRDefault="00A440AE">
      <w:pPr>
        <w:pStyle w:val="ListParagraph"/>
        <w:numPr>
          <w:ilvl w:val="0"/>
          <w:numId w:val="1"/>
        </w:numPr>
        <w:tabs>
          <w:tab w:val="left" w:pos="840"/>
        </w:tabs>
        <w:ind w:right="494"/>
        <w:rPr>
          <w:sz w:val="24"/>
        </w:rPr>
      </w:pPr>
      <w:r>
        <w:rPr>
          <w:sz w:val="24"/>
        </w:rPr>
        <w:t>A</w:t>
      </w:r>
      <w:r>
        <w:rPr>
          <w:spacing w:val="-2"/>
          <w:sz w:val="24"/>
        </w:rPr>
        <w:t xml:space="preserve"> </w:t>
      </w:r>
      <w:r>
        <w:rPr>
          <w:sz w:val="24"/>
        </w:rPr>
        <w:t>list</w:t>
      </w:r>
      <w:r>
        <w:rPr>
          <w:spacing w:val="-2"/>
          <w:sz w:val="24"/>
        </w:rPr>
        <w:t xml:space="preserve"> </w:t>
      </w:r>
      <w:r>
        <w:rPr>
          <w:sz w:val="24"/>
        </w:rPr>
        <w:t>of</w:t>
      </w:r>
      <w:r>
        <w:rPr>
          <w:spacing w:val="-2"/>
          <w:sz w:val="24"/>
        </w:rPr>
        <w:t xml:space="preserve"> </w:t>
      </w:r>
      <w:r>
        <w:rPr>
          <w:sz w:val="24"/>
        </w:rPr>
        <w:t>Conservation</w:t>
      </w:r>
      <w:r>
        <w:rPr>
          <w:spacing w:val="-4"/>
          <w:sz w:val="24"/>
        </w:rPr>
        <w:t xml:space="preserve"> </w:t>
      </w:r>
      <w:r>
        <w:rPr>
          <w:sz w:val="24"/>
        </w:rPr>
        <w:t>Programs</w:t>
      </w:r>
      <w:r>
        <w:rPr>
          <w:spacing w:val="-3"/>
          <w:sz w:val="24"/>
        </w:rPr>
        <w:t xml:space="preserve"> </w:t>
      </w:r>
      <w:r>
        <w:rPr>
          <w:sz w:val="24"/>
        </w:rPr>
        <w:t>in</w:t>
      </w:r>
      <w:r>
        <w:rPr>
          <w:spacing w:val="-2"/>
          <w:sz w:val="24"/>
        </w:rPr>
        <w:t xml:space="preserve"> </w:t>
      </w:r>
      <w:r>
        <w:rPr>
          <w:sz w:val="24"/>
        </w:rPr>
        <w:t>Ontario</w:t>
      </w:r>
      <w:r>
        <w:rPr>
          <w:spacing w:val="-2"/>
          <w:sz w:val="24"/>
        </w:rPr>
        <w:t xml:space="preserve"> </w:t>
      </w:r>
      <w:r>
        <w:rPr>
          <w:sz w:val="24"/>
        </w:rPr>
        <w:t>is</w:t>
      </w:r>
      <w:r>
        <w:rPr>
          <w:spacing w:val="-5"/>
          <w:sz w:val="24"/>
        </w:rPr>
        <w:t xml:space="preserve"> </w:t>
      </w:r>
      <w:r>
        <w:rPr>
          <w:sz w:val="24"/>
        </w:rPr>
        <w:t>available</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National</w:t>
      </w:r>
      <w:r>
        <w:rPr>
          <w:spacing w:val="-3"/>
          <w:sz w:val="24"/>
        </w:rPr>
        <w:t xml:space="preserve"> </w:t>
      </w:r>
      <w:r>
        <w:rPr>
          <w:sz w:val="24"/>
        </w:rPr>
        <w:t>Trust</w:t>
      </w:r>
      <w:r>
        <w:rPr>
          <w:spacing w:val="-2"/>
          <w:sz w:val="24"/>
        </w:rPr>
        <w:t xml:space="preserve"> </w:t>
      </w:r>
      <w:r>
        <w:rPr>
          <w:sz w:val="24"/>
        </w:rPr>
        <w:t xml:space="preserve">for Canada’s website: </w:t>
      </w:r>
      <w:hyperlink r:id="rId32">
        <w:r w:rsidR="00615736">
          <w:rPr>
            <w:color w:val="0000FF"/>
            <w:spacing w:val="-2"/>
            <w:sz w:val="24"/>
            <w:u w:val="single" w:color="0000FF"/>
          </w:rPr>
          <w:t>https://archive.nationaltrustcanada.ca/resources/education/conservation-</w:t>
        </w:r>
      </w:hyperlink>
      <w:r>
        <w:rPr>
          <w:color w:val="0000FF"/>
          <w:spacing w:val="-2"/>
          <w:sz w:val="24"/>
        </w:rPr>
        <w:t xml:space="preserve"> </w:t>
      </w:r>
      <w:hyperlink r:id="rId33">
        <w:r w:rsidR="00615736">
          <w:rPr>
            <w:color w:val="0000FF"/>
            <w:spacing w:val="-2"/>
            <w:sz w:val="24"/>
            <w:u w:val="single" w:color="0000FF"/>
          </w:rPr>
          <w:t>programs</w:t>
        </w:r>
      </w:hyperlink>
    </w:p>
    <w:p w14:paraId="76DF5A47" w14:textId="77777777" w:rsidR="00615736" w:rsidRDefault="00615736">
      <w:pPr>
        <w:rPr>
          <w:sz w:val="24"/>
        </w:rPr>
        <w:sectPr w:rsidR="00615736">
          <w:pgSz w:w="12240" w:h="15840"/>
          <w:pgMar w:top="1360" w:right="1200" w:bottom="940" w:left="1320" w:header="0" w:footer="744" w:gutter="0"/>
          <w:cols w:space="720"/>
        </w:sectPr>
      </w:pPr>
    </w:p>
    <w:p w14:paraId="71974E5A" w14:textId="77777777" w:rsidR="00615736" w:rsidRDefault="00A440AE">
      <w:pPr>
        <w:pStyle w:val="BodyText"/>
        <w:spacing w:before="80"/>
        <w:ind w:left="119" w:right="107" w:firstLine="0"/>
      </w:pPr>
      <w:r>
        <w:t>Any</w:t>
      </w:r>
      <w:r>
        <w:rPr>
          <w:spacing w:val="-5"/>
        </w:rPr>
        <w:t xml:space="preserve"> </w:t>
      </w:r>
      <w:r>
        <w:t>materials</w:t>
      </w:r>
      <w:r>
        <w:rPr>
          <w:spacing w:val="-3"/>
        </w:rPr>
        <w:t xml:space="preserve"> </w:t>
      </w:r>
      <w:r>
        <w:t>not</w:t>
      </w:r>
      <w:r>
        <w:rPr>
          <w:spacing w:val="-5"/>
        </w:rPr>
        <w:t xml:space="preserve"> </w:t>
      </w:r>
      <w:r>
        <w:t>deemed</w:t>
      </w:r>
      <w:r>
        <w:rPr>
          <w:spacing w:val="-4"/>
        </w:rPr>
        <w:t xml:space="preserve"> </w:t>
      </w:r>
      <w:r>
        <w:t>salvageable</w:t>
      </w:r>
      <w:r>
        <w:rPr>
          <w:spacing w:val="-2"/>
        </w:rPr>
        <w:t xml:space="preserve"> </w:t>
      </w:r>
      <w:r>
        <w:t>or</w:t>
      </w:r>
      <w:r>
        <w:rPr>
          <w:spacing w:val="-4"/>
        </w:rPr>
        <w:t xml:space="preserve"> </w:t>
      </w:r>
      <w:r>
        <w:t>suitable</w:t>
      </w:r>
      <w:r>
        <w:rPr>
          <w:spacing w:val="-2"/>
        </w:rPr>
        <w:t xml:space="preserve"> </w:t>
      </w:r>
      <w:r>
        <w:t>for</w:t>
      </w:r>
      <w:r>
        <w:rPr>
          <w:spacing w:val="-4"/>
        </w:rPr>
        <w:t xml:space="preserve"> </w:t>
      </w:r>
      <w:r>
        <w:t>educational</w:t>
      </w:r>
      <w:r>
        <w:rPr>
          <w:spacing w:val="-6"/>
        </w:rPr>
        <w:t xml:space="preserve"> </w:t>
      </w:r>
      <w:r>
        <w:t>purposes</w:t>
      </w:r>
      <w:r>
        <w:rPr>
          <w:spacing w:val="-6"/>
        </w:rPr>
        <w:t xml:space="preserve"> </w:t>
      </w:r>
      <w:r>
        <w:t>at</w:t>
      </w:r>
      <w:r>
        <w:rPr>
          <w:spacing w:val="-2"/>
        </w:rPr>
        <w:t xml:space="preserve"> </w:t>
      </w:r>
      <w:r>
        <w:t xml:space="preserve">teaching institutions, but which are still recyclable, should be recycled </w:t>
      </w:r>
      <w:proofErr w:type="gramStart"/>
      <w:r>
        <w:t>in an effort to</w:t>
      </w:r>
      <w:proofErr w:type="gramEnd"/>
      <w:r>
        <w:t xml:space="preserve"> reduce the amount of material sent to a landfill.</w:t>
      </w:r>
    </w:p>
    <w:p w14:paraId="54A5B693" w14:textId="77777777" w:rsidR="00615736" w:rsidRDefault="00615736">
      <w:pPr>
        <w:pStyle w:val="BodyText"/>
        <w:ind w:left="0" w:firstLine="0"/>
      </w:pPr>
    </w:p>
    <w:p w14:paraId="745A042F" w14:textId="77777777" w:rsidR="00615736" w:rsidRDefault="00A440AE">
      <w:pPr>
        <w:pStyle w:val="Heading3"/>
        <w:ind w:left="119" w:firstLine="0"/>
      </w:pPr>
      <w:r>
        <w:rPr>
          <w:spacing w:val="-2"/>
        </w:rPr>
        <w:t>Resources</w:t>
      </w:r>
    </w:p>
    <w:p w14:paraId="3C5F76A9" w14:textId="77777777" w:rsidR="00615736" w:rsidRDefault="00A440AE">
      <w:pPr>
        <w:pStyle w:val="BodyText"/>
        <w:ind w:right="347" w:firstLine="0"/>
      </w:pPr>
      <w:r>
        <w:t>City of Cambridge staff maintain a dynamic list of salvage companies that can be shared</w:t>
      </w:r>
      <w:r>
        <w:rPr>
          <w:spacing w:val="-5"/>
        </w:rPr>
        <w:t xml:space="preserve"> </w:t>
      </w:r>
      <w:r>
        <w:t>upon</w:t>
      </w:r>
      <w:r>
        <w:rPr>
          <w:spacing w:val="-3"/>
        </w:rPr>
        <w:t xml:space="preserve"> </w:t>
      </w:r>
      <w:r>
        <w:t>request.</w:t>
      </w:r>
      <w:r>
        <w:rPr>
          <w:spacing w:val="-6"/>
        </w:rPr>
        <w:t xml:space="preserve"> </w:t>
      </w:r>
      <w:r>
        <w:t>The</w:t>
      </w:r>
      <w:r>
        <w:rPr>
          <w:spacing w:val="-3"/>
        </w:rPr>
        <w:t xml:space="preserve"> </w:t>
      </w:r>
      <w:r>
        <w:t>Architectural</w:t>
      </w:r>
      <w:r>
        <w:rPr>
          <w:spacing w:val="-4"/>
        </w:rPr>
        <w:t xml:space="preserve"> </w:t>
      </w:r>
      <w:r>
        <w:t>Conservancy</w:t>
      </w:r>
      <w:r>
        <w:rPr>
          <w:spacing w:val="-4"/>
        </w:rPr>
        <w:t xml:space="preserve"> </w:t>
      </w:r>
      <w:r>
        <w:t>of</w:t>
      </w:r>
      <w:r>
        <w:rPr>
          <w:spacing w:val="-3"/>
        </w:rPr>
        <w:t xml:space="preserve"> </w:t>
      </w:r>
      <w:r>
        <w:t>Ontario</w:t>
      </w:r>
      <w:r>
        <w:rPr>
          <w:spacing w:val="-3"/>
        </w:rPr>
        <w:t xml:space="preserve"> </w:t>
      </w:r>
      <w:r>
        <w:t>(ACO)</w:t>
      </w:r>
      <w:r>
        <w:rPr>
          <w:spacing w:val="-5"/>
        </w:rPr>
        <w:t xml:space="preserve"> </w:t>
      </w:r>
      <w:r>
        <w:t>North</w:t>
      </w:r>
      <w:r>
        <w:rPr>
          <w:spacing w:val="-3"/>
        </w:rPr>
        <w:t xml:space="preserve"> </w:t>
      </w:r>
      <w:r>
        <w:t xml:space="preserve">Waterloo Region also maintains a </w:t>
      </w:r>
      <w:hyperlink r:id="rId34">
        <w:r w:rsidR="00615736">
          <w:rPr>
            <w:color w:val="0000FF"/>
            <w:u w:val="single" w:color="0000FF"/>
          </w:rPr>
          <w:t>Directory of Heritage Practitioners</w:t>
        </w:r>
      </w:hyperlink>
      <w:r>
        <w:rPr>
          <w:color w:val="0000FF"/>
        </w:rPr>
        <w:t xml:space="preserve"> </w:t>
      </w:r>
      <w:r>
        <w:t xml:space="preserve">that includes a list of companies located in Ontario dedicated to “Moving, Dismantling &amp; Salvage.” This list could be referred to for salvage </w:t>
      </w:r>
      <w:proofErr w:type="gramStart"/>
      <w:r>
        <w:t>contacts,</w:t>
      </w:r>
      <w:proofErr w:type="gramEnd"/>
      <w:r>
        <w:t xml:space="preserve"> however, it is recommended that references and/or previous work be assessed before engaging </w:t>
      </w:r>
      <w:proofErr w:type="gramStart"/>
      <w:r>
        <w:t>with</w:t>
      </w:r>
      <w:proofErr w:type="gramEnd"/>
      <w:r>
        <w:t xml:space="preserve"> any of the listed businesses.</w:t>
      </w:r>
    </w:p>
    <w:p w14:paraId="35580757" w14:textId="77777777" w:rsidR="00615736" w:rsidRDefault="00615736">
      <w:pPr>
        <w:pStyle w:val="BodyText"/>
        <w:spacing w:before="44"/>
        <w:ind w:left="0" w:firstLine="0"/>
      </w:pPr>
    </w:p>
    <w:p w14:paraId="0D1E5532" w14:textId="77777777" w:rsidR="00615736" w:rsidRDefault="00A440AE">
      <w:pPr>
        <w:pStyle w:val="Heading2"/>
        <w:spacing w:before="1"/>
      </w:pPr>
      <w:bookmarkStart w:id="14" w:name="Qualified_Heritage_Conservation_Professi"/>
      <w:bookmarkEnd w:id="14"/>
      <w:r>
        <w:t>Qualified</w:t>
      </w:r>
      <w:r>
        <w:rPr>
          <w:spacing w:val="-10"/>
        </w:rPr>
        <w:t xml:space="preserve"> </w:t>
      </w:r>
      <w:r>
        <w:t>Heritage</w:t>
      </w:r>
      <w:r>
        <w:rPr>
          <w:spacing w:val="-10"/>
        </w:rPr>
        <w:t xml:space="preserve"> </w:t>
      </w:r>
      <w:r>
        <w:t>Conservation</w:t>
      </w:r>
      <w:r>
        <w:rPr>
          <w:spacing w:val="-7"/>
        </w:rPr>
        <w:t xml:space="preserve"> </w:t>
      </w:r>
      <w:r>
        <w:rPr>
          <w:spacing w:val="-2"/>
        </w:rPr>
        <w:t>Professional</w:t>
      </w:r>
    </w:p>
    <w:p w14:paraId="5FB728AB" w14:textId="77777777" w:rsidR="00615736" w:rsidRDefault="00A440AE">
      <w:pPr>
        <w:pStyle w:val="BodyText"/>
        <w:spacing w:before="80"/>
        <w:ind w:right="227" w:firstLine="0"/>
      </w:pPr>
      <w:proofErr w:type="gramStart"/>
      <w:r>
        <w:t>A Documentation</w:t>
      </w:r>
      <w:proofErr w:type="gramEnd"/>
      <w:r>
        <w:t xml:space="preserve"> and Salvage Plan must be prepared by a qualified heritage conservation</w:t>
      </w:r>
      <w:r>
        <w:rPr>
          <w:spacing w:val="-5"/>
        </w:rPr>
        <w:t xml:space="preserve"> </w:t>
      </w:r>
      <w:r>
        <w:t>professional,</w:t>
      </w:r>
      <w:r>
        <w:rPr>
          <w:spacing w:val="-3"/>
        </w:rPr>
        <w:t xml:space="preserve"> </w:t>
      </w:r>
      <w:r>
        <w:t>such</w:t>
      </w:r>
      <w:r>
        <w:rPr>
          <w:spacing w:val="-3"/>
        </w:rPr>
        <w:t xml:space="preserve"> </w:t>
      </w:r>
      <w:r>
        <w:t>as</w:t>
      </w:r>
      <w:r>
        <w:rPr>
          <w:spacing w:val="-6"/>
        </w:rPr>
        <w:t xml:space="preserve"> </w:t>
      </w:r>
      <w:r>
        <w:t>a</w:t>
      </w:r>
      <w:r>
        <w:rPr>
          <w:spacing w:val="-5"/>
        </w:rPr>
        <w:t xml:space="preserve"> </w:t>
      </w:r>
      <w:r>
        <w:t>heritage</w:t>
      </w:r>
      <w:r>
        <w:rPr>
          <w:spacing w:val="-5"/>
        </w:rPr>
        <w:t xml:space="preserve"> </w:t>
      </w:r>
      <w:r>
        <w:t>planner,</w:t>
      </w:r>
      <w:r>
        <w:rPr>
          <w:spacing w:val="-3"/>
        </w:rPr>
        <w:t xml:space="preserve"> </w:t>
      </w:r>
      <w:r>
        <w:t>heritage</w:t>
      </w:r>
      <w:r>
        <w:rPr>
          <w:spacing w:val="-3"/>
        </w:rPr>
        <w:t xml:space="preserve"> </w:t>
      </w:r>
      <w:r>
        <w:t>architect</w:t>
      </w:r>
      <w:r>
        <w:rPr>
          <w:spacing w:val="-3"/>
        </w:rPr>
        <w:t xml:space="preserve"> </w:t>
      </w:r>
      <w:r>
        <w:t>and/or</w:t>
      </w:r>
      <w:r>
        <w:rPr>
          <w:spacing w:val="-5"/>
        </w:rPr>
        <w:t xml:space="preserve"> </w:t>
      </w:r>
      <w:r>
        <w:t>heritage landscape architect, with demonstrated knowledge of accepted heritage conservation standards, and experience with historical research and identification/evaluation of cultural heritage value. The professional should be registered with the Canadian Association of Heritage Professionals (CAHP) and be in good standing. A reputable contractor(s) with proven experti</w:t>
      </w:r>
      <w:r>
        <w:t xml:space="preserve">se in cultural heritage resource removal should be obtained to salvage the identified building components. The qualifications and background of the professional </w:t>
      </w:r>
      <w:proofErr w:type="gramStart"/>
      <w:r>
        <w:t>completing</w:t>
      </w:r>
      <w:proofErr w:type="gramEnd"/>
      <w:r>
        <w:t xml:space="preserve"> the Documentation and Salvage Plan must be included in the report in the form of a Curriculum Vitae.</w:t>
      </w:r>
    </w:p>
    <w:sectPr w:rsidR="00615736">
      <w:pgSz w:w="12240" w:h="15840"/>
      <w:pgMar w:top="1360" w:right="1200" w:bottom="940" w:left="132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8427" w14:textId="77777777" w:rsidR="00B96C00" w:rsidRDefault="00B96C00">
      <w:r>
        <w:separator/>
      </w:r>
    </w:p>
  </w:endnote>
  <w:endnote w:type="continuationSeparator" w:id="0">
    <w:p w14:paraId="016F188B" w14:textId="77777777" w:rsidR="00B96C00" w:rsidRDefault="00B9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7FCF8" w14:textId="77777777" w:rsidR="00615736" w:rsidRDefault="00A440AE">
    <w:pPr>
      <w:pStyle w:val="BodyText"/>
      <w:spacing w:line="14" w:lineRule="auto"/>
      <w:ind w:left="0" w:firstLine="0"/>
      <w:rPr>
        <w:sz w:val="20"/>
      </w:rPr>
    </w:pPr>
    <w:r>
      <w:rPr>
        <w:noProof/>
      </w:rPr>
      <mc:AlternateContent>
        <mc:Choice Requires="wps">
          <w:drawing>
            <wp:anchor distT="0" distB="0" distL="0" distR="0" simplePos="0" relativeHeight="487368192" behindDoc="1" locked="0" layoutInCell="1" allowOverlap="1" wp14:anchorId="73CDDDFD" wp14:editId="3BCA3848">
              <wp:simplePos x="0" y="0"/>
              <wp:positionH relativeFrom="page">
                <wp:posOffset>901700</wp:posOffset>
              </wp:positionH>
              <wp:positionV relativeFrom="page">
                <wp:posOffset>9446558</wp:posOffset>
              </wp:positionV>
              <wp:extent cx="327914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9140" cy="167005"/>
                      </a:xfrm>
                      <a:prstGeom prst="rect">
                        <a:avLst/>
                      </a:prstGeom>
                    </wps:spPr>
                    <wps:txbx>
                      <w:txbxContent>
                        <w:p w14:paraId="519D9745" w14:textId="77777777" w:rsidR="00615736" w:rsidRDefault="00A440AE">
                          <w:pPr>
                            <w:spacing w:before="12"/>
                            <w:ind w:left="20"/>
                            <w:rPr>
                              <w:sz w:val="20"/>
                            </w:rPr>
                          </w:pPr>
                          <w:r>
                            <w:rPr>
                              <w:sz w:val="20"/>
                            </w:rPr>
                            <w:t>Cultural</w:t>
                          </w:r>
                          <w:r>
                            <w:rPr>
                              <w:spacing w:val="-7"/>
                              <w:sz w:val="20"/>
                            </w:rPr>
                            <w:t xml:space="preserve"> </w:t>
                          </w:r>
                          <w:r>
                            <w:rPr>
                              <w:sz w:val="20"/>
                            </w:rPr>
                            <w:t>Heritage</w:t>
                          </w:r>
                          <w:r>
                            <w:rPr>
                              <w:spacing w:val="-6"/>
                              <w:sz w:val="20"/>
                            </w:rPr>
                            <w:t xml:space="preserve"> </w:t>
                          </w:r>
                          <w:r>
                            <w:rPr>
                              <w:sz w:val="20"/>
                            </w:rPr>
                            <w:t>Impact</w:t>
                          </w:r>
                          <w:r>
                            <w:rPr>
                              <w:spacing w:val="-9"/>
                              <w:sz w:val="20"/>
                            </w:rPr>
                            <w:t xml:space="preserve"> </w:t>
                          </w:r>
                          <w:r>
                            <w:rPr>
                              <w:sz w:val="20"/>
                            </w:rPr>
                            <w:t>Assessment</w:t>
                          </w:r>
                          <w:r>
                            <w:rPr>
                              <w:spacing w:val="-8"/>
                              <w:sz w:val="20"/>
                            </w:rPr>
                            <w:t xml:space="preserve"> </w:t>
                          </w:r>
                          <w:r>
                            <w:rPr>
                              <w:sz w:val="20"/>
                            </w:rPr>
                            <w:t>Terms</w:t>
                          </w:r>
                          <w:r>
                            <w:rPr>
                              <w:spacing w:val="-7"/>
                              <w:sz w:val="20"/>
                            </w:rPr>
                            <w:t xml:space="preserve"> </w:t>
                          </w:r>
                          <w:r>
                            <w:rPr>
                              <w:sz w:val="20"/>
                            </w:rPr>
                            <w:t>of</w:t>
                          </w:r>
                          <w:r>
                            <w:rPr>
                              <w:spacing w:val="-8"/>
                              <w:sz w:val="20"/>
                            </w:rPr>
                            <w:t xml:space="preserve"> </w:t>
                          </w:r>
                          <w:r>
                            <w:rPr>
                              <w:spacing w:val="-2"/>
                              <w:sz w:val="20"/>
                            </w:rPr>
                            <w:t>Reference</w:t>
                          </w:r>
                        </w:p>
                      </w:txbxContent>
                    </wps:txbx>
                    <wps:bodyPr wrap="square" lIns="0" tIns="0" rIns="0" bIns="0" rtlCol="0">
                      <a:noAutofit/>
                    </wps:bodyPr>
                  </wps:wsp>
                </a:graphicData>
              </a:graphic>
            </wp:anchor>
          </w:drawing>
        </mc:Choice>
        <mc:Fallback>
          <w:pict>
            <v:shapetype w14:anchorId="73CDDDFD" id="_x0000_t202" coordsize="21600,21600" o:spt="202" path="m,l,21600r21600,l21600,xe">
              <v:stroke joinstyle="miter"/>
              <v:path gradientshapeok="t" o:connecttype="rect"/>
            </v:shapetype>
            <v:shape id="Textbox 1" o:spid="_x0000_s1026" type="#_x0000_t202" style="position:absolute;margin-left:71pt;margin-top:743.8pt;width:258.2pt;height:13.15pt;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6a3kwEAABsDAAAOAAAAZHJzL2Uyb0RvYy54bWysUsGO0zAQvSPxD5bv1GmBXYiaroAVCGnF&#10;Ii18gOvYTUTsMTNuk/49YzdtEdwQF3vsGb95743Xd5MfxMEi9RAauVxUUthgoO3DrpHfv3188UYK&#10;Sjq0eoBgG3m0JO82z5+tx1jbFXQwtBYFgwSqx9jILqVYK0Wms17TAqINnHSAXic+4k61qEdG94Na&#10;VdWNGgHbiGAsEd/en5JyU/CdsyY9Okc2iaGRzC2VFcu6zavarHW9Qx273sw09D+w8LoP3PQCda+T&#10;Fnvs/4LyvUEgcGlhwCtwrje2aGA1y+oPNU+djrZoYXMoXmyi/wdrvhye4lcUaXoPEw+wiKD4AOYH&#10;sTdqjFTPNdlTqomrs9DJoc87SxD8kL09Xvy0UxKGL1+ubt8uX3HKcG55c1tVr7Ph6vo6IqVPFrzI&#10;QSOR51UY6MMDpVPpuWQmc+qfmaRpO3FJDrfQHlnEyHNsJP3ca7RSDJ8DG5WHfg7wHGzPAabhA5Sv&#10;kbUEeLdP4PrS+Yo7d+YJFO7zb8kj/v1cqq5/evMLAAD//wMAUEsDBBQABgAIAAAAIQC/7l2n4gAA&#10;AA0BAAAPAAAAZHJzL2Rvd25yZXYueG1sTI9BT8MwDIXvSPyHyEjcWLqxla40nSYEJyS0rhw4pq3X&#10;Rmuc0mRb+fd4J7j52U/P38s2k+3FGUdvHCmYzyIQSLVrDLUKPsu3hwSED5oa3TtCBT/oYZPf3mQ6&#10;bdyFCjzvQys4hHyqFXQhDKmUvu7Qaj9zAxLfDm60OrAcW9mM+sLhtpeLKIql1Yb4Q6cHfOmwPu5P&#10;VsH2i4pX8/1R7YpDYcpyHdF7fFTq/m7aPoMIOIU/M1zxGR1yZqrciRovetbLBXcJ1yF5ikGwJV4l&#10;SxAVr1bzxzXIPJP/W+S/AAAA//8DAFBLAQItABQABgAIAAAAIQC2gziS/gAAAOEBAAATAAAAAAAA&#10;AAAAAAAAAAAAAABbQ29udGVudF9UeXBlc10ueG1sUEsBAi0AFAAGAAgAAAAhADj9If/WAAAAlAEA&#10;AAsAAAAAAAAAAAAAAAAALwEAAF9yZWxzLy5yZWxzUEsBAi0AFAAGAAgAAAAhAGUjpreTAQAAGwMA&#10;AA4AAAAAAAAAAAAAAAAALgIAAGRycy9lMm9Eb2MueG1sUEsBAi0AFAAGAAgAAAAhAL/uXafiAAAA&#10;DQEAAA8AAAAAAAAAAAAAAAAA7QMAAGRycy9kb3ducmV2LnhtbFBLBQYAAAAABAAEAPMAAAD8BAAA&#10;AAA=&#10;" filled="f" stroked="f">
              <v:textbox inset="0,0,0,0">
                <w:txbxContent>
                  <w:p w14:paraId="519D9745" w14:textId="77777777" w:rsidR="00615736" w:rsidRDefault="00A440AE">
                    <w:pPr>
                      <w:spacing w:before="12"/>
                      <w:ind w:left="20"/>
                      <w:rPr>
                        <w:sz w:val="20"/>
                      </w:rPr>
                    </w:pPr>
                    <w:r>
                      <w:rPr>
                        <w:sz w:val="20"/>
                      </w:rPr>
                      <w:t>Cultural</w:t>
                    </w:r>
                    <w:r>
                      <w:rPr>
                        <w:spacing w:val="-7"/>
                        <w:sz w:val="20"/>
                      </w:rPr>
                      <w:t xml:space="preserve"> </w:t>
                    </w:r>
                    <w:r>
                      <w:rPr>
                        <w:sz w:val="20"/>
                      </w:rPr>
                      <w:t>Heritage</w:t>
                    </w:r>
                    <w:r>
                      <w:rPr>
                        <w:spacing w:val="-6"/>
                        <w:sz w:val="20"/>
                      </w:rPr>
                      <w:t xml:space="preserve"> </w:t>
                    </w:r>
                    <w:r>
                      <w:rPr>
                        <w:sz w:val="20"/>
                      </w:rPr>
                      <w:t>Impact</w:t>
                    </w:r>
                    <w:r>
                      <w:rPr>
                        <w:spacing w:val="-9"/>
                        <w:sz w:val="20"/>
                      </w:rPr>
                      <w:t xml:space="preserve"> </w:t>
                    </w:r>
                    <w:r>
                      <w:rPr>
                        <w:sz w:val="20"/>
                      </w:rPr>
                      <w:t>Assessment</w:t>
                    </w:r>
                    <w:r>
                      <w:rPr>
                        <w:spacing w:val="-8"/>
                        <w:sz w:val="20"/>
                      </w:rPr>
                      <w:t xml:space="preserve"> </w:t>
                    </w:r>
                    <w:r>
                      <w:rPr>
                        <w:sz w:val="20"/>
                      </w:rPr>
                      <w:t>Terms</w:t>
                    </w:r>
                    <w:r>
                      <w:rPr>
                        <w:spacing w:val="-7"/>
                        <w:sz w:val="20"/>
                      </w:rPr>
                      <w:t xml:space="preserve"> </w:t>
                    </w:r>
                    <w:r>
                      <w:rPr>
                        <w:sz w:val="20"/>
                      </w:rPr>
                      <w:t>of</w:t>
                    </w:r>
                    <w:r>
                      <w:rPr>
                        <w:spacing w:val="-8"/>
                        <w:sz w:val="20"/>
                      </w:rPr>
                      <w:t xml:space="preserve"> </w:t>
                    </w:r>
                    <w:r>
                      <w:rPr>
                        <w:spacing w:val="-2"/>
                        <w:sz w:val="20"/>
                      </w:rPr>
                      <w:t>Reference</w:t>
                    </w:r>
                  </w:p>
                </w:txbxContent>
              </v:textbox>
              <w10:wrap anchorx="page" anchory="page"/>
            </v:shape>
          </w:pict>
        </mc:Fallback>
      </mc:AlternateContent>
    </w:r>
    <w:r>
      <w:rPr>
        <w:noProof/>
      </w:rPr>
      <mc:AlternateContent>
        <mc:Choice Requires="wps">
          <w:drawing>
            <wp:anchor distT="0" distB="0" distL="0" distR="0" simplePos="0" relativeHeight="487368704" behindDoc="1" locked="0" layoutInCell="1" allowOverlap="1" wp14:anchorId="57DE0848" wp14:editId="7BF0A219">
              <wp:simplePos x="0" y="0"/>
              <wp:positionH relativeFrom="page">
                <wp:posOffset>7302448</wp:posOffset>
              </wp:positionH>
              <wp:positionV relativeFrom="page">
                <wp:posOffset>9446558</wp:posOffset>
              </wp:positionV>
              <wp:extent cx="95885"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7005"/>
                      </a:xfrm>
                      <a:prstGeom prst="rect">
                        <a:avLst/>
                      </a:prstGeom>
                    </wps:spPr>
                    <wps:txbx>
                      <w:txbxContent>
                        <w:p w14:paraId="7AE40A16" w14:textId="77777777" w:rsidR="00615736" w:rsidRDefault="00A440AE">
                          <w:pPr>
                            <w:spacing w:before="12"/>
                            <w:ind w:left="20"/>
                            <w:rPr>
                              <w:sz w:val="20"/>
                            </w:rPr>
                          </w:pPr>
                          <w:r>
                            <w:rPr>
                              <w:spacing w:val="-10"/>
                              <w:sz w:val="20"/>
                            </w:rPr>
                            <w:t>1</w:t>
                          </w:r>
                        </w:p>
                      </w:txbxContent>
                    </wps:txbx>
                    <wps:bodyPr wrap="square" lIns="0" tIns="0" rIns="0" bIns="0" rtlCol="0">
                      <a:noAutofit/>
                    </wps:bodyPr>
                  </wps:wsp>
                </a:graphicData>
              </a:graphic>
            </wp:anchor>
          </w:drawing>
        </mc:Choice>
        <mc:Fallback>
          <w:pict>
            <v:shape w14:anchorId="57DE0848" id="Textbox 2" o:spid="_x0000_s1027" type="#_x0000_t202" style="position:absolute;margin-left:575pt;margin-top:743.8pt;width:7.55pt;height:13.15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GTlgEAACADAAAOAAAAZHJzL2Uyb0RvYy54bWysUsGO0zAQvSPxD5bvNOlKXUrUdAWsQEgr&#10;QFr4ANexG4vYY2bcJv17xm7aIrghLvZ4Zvz83htvHiY/iKNBchBauVzUUpigoXNh38rv3z68WktB&#10;SYVODRBMK0+G5MP25YvNGBtzBz0MnUHBIIGaMbayTyk2VUW6N17RAqIJXLSAXiU+4r7qUI2M7ofq&#10;rq7vqxGwiwjaEHH28VyU24JvrdHpi7VkkhhaydxSWbGsu7xW241q9qhi7/RMQ/0DC69c4EevUI8q&#10;KXFA9xeUdxqBwKaFBl+BtU6booHVLOs/1Dz3Kpqihc2heLWJ/h+s/nx8jl9RpOkdTDzAIoLiE+gf&#10;xN5UY6Rm7smeUkPcnYVOFn3eWYLgi+zt6eqnmZLQnHyzWq9XUmiuLO9f1/Uq213d7kak9NGAFzlo&#10;JfK0yvvq+ETp3HppmamcX8880rSbhOsyZe7MmR10J1Yy8jBbST8PCo0Uw6fAbuXJXwK8BLtLgGl4&#10;D+V/ZEEB3h4SWFcI3HBnAjyGImH+MnnOv59L1+1jb38BAAD//wMAUEsDBBQABgAIAAAAIQCWAiIq&#10;4gAAAA8BAAAPAAAAZHJzL2Rvd25yZXYueG1sTI/BTsMwEETvSPyDtUjcqB0goQ1xqgrBCQk1DQeO&#10;TuwmVuN1iN02/D3bE9xmtKPZN8V6dgM7mSlYjxKShQBmsPXaYifhs367WwILUaFWg0cj4ccEWJfX&#10;V4XKtT9jZU672DEqwZArCX2MY855aHvjVFj40SDd9n5yKpKdOq4ndaZyN/B7ITLulEX60KvRvPSm&#10;PeyOTsLmC6tX+/3RbKt9Zet6JfA9O0h5ezNvnoFFM8e/MFzwCR1KYmr8EXVgA/kkFTQmknpcPmXA&#10;LpkkSxNgDak0eVgBLwv+f0f5CwAA//8DAFBLAQItABQABgAIAAAAIQC2gziS/gAAAOEBAAATAAAA&#10;AAAAAAAAAAAAAAAAAABbQ29udGVudF9UeXBlc10ueG1sUEsBAi0AFAAGAAgAAAAhADj9If/WAAAA&#10;lAEAAAsAAAAAAAAAAAAAAAAALwEAAF9yZWxzLy5yZWxzUEsBAi0AFAAGAAgAAAAhAEdMkZOWAQAA&#10;IAMAAA4AAAAAAAAAAAAAAAAALgIAAGRycy9lMm9Eb2MueG1sUEsBAi0AFAAGAAgAAAAhAJYCIiri&#10;AAAADwEAAA8AAAAAAAAAAAAAAAAA8AMAAGRycy9kb3ducmV2LnhtbFBLBQYAAAAABAAEAPMAAAD/&#10;BAAAAAA=&#10;" filled="f" stroked="f">
              <v:textbox inset="0,0,0,0">
                <w:txbxContent>
                  <w:p w14:paraId="7AE40A16" w14:textId="77777777" w:rsidR="00615736" w:rsidRDefault="00A440AE">
                    <w:pPr>
                      <w:spacing w:before="12"/>
                      <w:ind w:left="20"/>
                      <w:rPr>
                        <w:sz w:val="20"/>
                      </w:rPr>
                    </w:pPr>
                    <w:r>
                      <w:rPr>
                        <w:spacing w:val="-10"/>
                        <w:sz w:val="20"/>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A83B" w14:textId="77777777" w:rsidR="00615736" w:rsidRDefault="00A440AE">
    <w:pPr>
      <w:pStyle w:val="BodyText"/>
      <w:spacing w:line="14" w:lineRule="auto"/>
      <w:ind w:left="0" w:firstLine="0"/>
      <w:rPr>
        <w:sz w:val="20"/>
      </w:rPr>
    </w:pPr>
    <w:r>
      <w:rPr>
        <w:noProof/>
      </w:rPr>
      <mc:AlternateContent>
        <mc:Choice Requires="wps">
          <w:drawing>
            <wp:anchor distT="0" distB="0" distL="0" distR="0" simplePos="0" relativeHeight="487369216" behindDoc="1" locked="0" layoutInCell="1" allowOverlap="1" wp14:anchorId="59878128" wp14:editId="3E72C0E9">
              <wp:simplePos x="0" y="0"/>
              <wp:positionH relativeFrom="page">
                <wp:posOffset>901700</wp:posOffset>
              </wp:positionH>
              <wp:positionV relativeFrom="page">
                <wp:posOffset>9446558</wp:posOffset>
              </wp:positionV>
              <wp:extent cx="3279775"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9775" cy="167005"/>
                      </a:xfrm>
                      <a:prstGeom prst="rect">
                        <a:avLst/>
                      </a:prstGeom>
                    </wps:spPr>
                    <wps:txbx>
                      <w:txbxContent>
                        <w:p w14:paraId="2982083E" w14:textId="77777777" w:rsidR="00615736" w:rsidRDefault="00A440AE">
                          <w:pPr>
                            <w:spacing w:before="12"/>
                            <w:ind w:left="20"/>
                            <w:rPr>
                              <w:sz w:val="20"/>
                            </w:rPr>
                          </w:pPr>
                          <w:r>
                            <w:rPr>
                              <w:sz w:val="20"/>
                            </w:rPr>
                            <w:t>Cultural</w:t>
                          </w:r>
                          <w:r>
                            <w:rPr>
                              <w:spacing w:val="-7"/>
                              <w:sz w:val="20"/>
                            </w:rPr>
                            <w:t xml:space="preserve"> </w:t>
                          </w:r>
                          <w:r>
                            <w:rPr>
                              <w:sz w:val="20"/>
                            </w:rPr>
                            <w:t>Heritage</w:t>
                          </w:r>
                          <w:r>
                            <w:rPr>
                              <w:spacing w:val="-6"/>
                              <w:sz w:val="20"/>
                            </w:rPr>
                            <w:t xml:space="preserve"> </w:t>
                          </w:r>
                          <w:r>
                            <w:rPr>
                              <w:sz w:val="20"/>
                            </w:rPr>
                            <w:t>Impact</w:t>
                          </w:r>
                          <w:r>
                            <w:rPr>
                              <w:spacing w:val="-9"/>
                              <w:sz w:val="20"/>
                            </w:rPr>
                            <w:t xml:space="preserve"> </w:t>
                          </w:r>
                          <w:r>
                            <w:rPr>
                              <w:sz w:val="20"/>
                            </w:rPr>
                            <w:t>Assessment</w:t>
                          </w:r>
                          <w:r>
                            <w:rPr>
                              <w:spacing w:val="-8"/>
                              <w:sz w:val="20"/>
                            </w:rPr>
                            <w:t xml:space="preserve"> </w:t>
                          </w:r>
                          <w:r>
                            <w:rPr>
                              <w:sz w:val="20"/>
                            </w:rPr>
                            <w:t>Terms</w:t>
                          </w:r>
                          <w:r>
                            <w:rPr>
                              <w:spacing w:val="-7"/>
                              <w:sz w:val="20"/>
                            </w:rPr>
                            <w:t xml:space="preserve"> </w:t>
                          </w:r>
                          <w:r>
                            <w:rPr>
                              <w:sz w:val="20"/>
                            </w:rPr>
                            <w:t>of</w:t>
                          </w:r>
                          <w:r>
                            <w:rPr>
                              <w:spacing w:val="-8"/>
                              <w:sz w:val="20"/>
                            </w:rPr>
                            <w:t xml:space="preserve"> </w:t>
                          </w:r>
                          <w:r>
                            <w:rPr>
                              <w:spacing w:val="-2"/>
                              <w:sz w:val="20"/>
                            </w:rPr>
                            <w:t>Reference</w:t>
                          </w:r>
                        </w:p>
                      </w:txbxContent>
                    </wps:txbx>
                    <wps:bodyPr wrap="square" lIns="0" tIns="0" rIns="0" bIns="0" rtlCol="0">
                      <a:noAutofit/>
                    </wps:bodyPr>
                  </wps:wsp>
                </a:graphicData>
              </a:graphic>
            </wp:anchor>
          </w:drawing>
        </mc:Choice>
        <mc:Fallback>
          <w:pict>
            <v:shapetype w14:anchorId="59878128" id="_x0000_t202" coordsize="21600,21600" o:spt="202" path="m,l,21600r21600,l21600,xe">
              <v:stroke joinstyle="miter"/>
              <v:path gradientshapeok="t" o:connecttype="rect"/>
            </v:shapetype>
            <v:shape id="Textbox 4" o:spid="_x0000_s1028" type="#_x0000_t202" style="position:absolute;margin-left:71pt;margin-top:743.8pt;width:258.25pt;height:13.15pt;z-index:-159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9OmQEAACIDAAAOAAAAZHJzL2Uyb0RvYy54bWysUsFuGyEQvVfqPyDuMWtHiZuV11HbqFWl&#10;qI2U5AMwC17UhaEM9q7/vgNe21V7i3oZhmF4vPeG1f3oerbXES34hs9nFWfaK2it3zb89eXL1QfO&#10;MEnfyh68bvhBI79fv3+3GkKtF9BB3+rICMRjPYSGdymFWghUnXYSZxC0p0MD0clE27gVbZQDobte&#10;LKrqVgwQ2xBBaUSqPhwP+brgG6NV+mEM6sT6hhO3VGIscZOjWK9kvY0ydFZNNOQbWDhpPT16hnqQ&#10;SbJdtP9AOasiIJg0U+AEGGOVLhpIzbz6S81zJ4MuWsgcDGeb8P/Bqu/75/AUWRo/wUgDLCIwPIL6&#10;ieSNGALWU0/2FGuk7ix0NNHllSQwukjeHs5+6jExRcXrxfJuubzhTNHZ/HZZVTfZcHG5HSKmrxoc&#10;y0nDI82rMJD7R0zH1lPLROb4fmaSxs3IbNvwRQbNlQ20B9Iy0Dgbjr92MmrO+m+e/MqzPyXxlGxO&#10;SUz9Zyg/JEvy8HGXwNhC4II7EaBBFAnTp8mT/nNfui5fe/0bAAD//wMAUEsDBBQABgAIAAAAIQCb&#10;N1rE4QAAAA0BAAAPAAAAZHJzL2Rvd25yZXYueG1sTI9BT4NAEIXvJv6HzZh4s0urIEWWpjF6MjFS&#10;PHhc2CmQsrPIblv8905Peps38/Lme/lmtoM44eR7RwqWiwgEUuNMT62Cz+r1LgXhgyajB0eo4Ac9&#10;bIrrq1xnxp2pxNMutIJDyGdaQRfCmEnpmw6t9gs3IvFt7yarA8uplWbSZw63g1xFUSKt7ok/dHrE&#10;5w6bw+5oFWy/qHzpv9/rj3Jf9lW1jugtOSh1ezNvn0AEnMOfGS74jA4FM9XuSMaLgfXDiruEy5A+&#10;JiDYksRpDKLmVby8X4Mscvm/RfELAAD//wMAUEsBAi0AFAAGAAgAAAAhALaDOJL+AAAA4QEAABMA&#10;AAAAAAAAAAAAAAAAAAAAAFtDb250ZW50X1R5cGVzXS54bWxQSwECLQAUAAYACAAAACEAOP0h/9YA&#10;AACUAQAACwAAAAAAAAAAAAAAAAAvAQAAX3JlbHMvLnJlbHNQSwECLQAUAAYACAAAACEAc3PvTpkB&#10;AAAiAwAADgAAAAAAAAAAAAAAAAAuAgAAZHJzL2Uyb0RvYy54bWxQSwECLQAUAAYACAAAACEAmzda&#10;xOEAAAANAQAADwAAAAAAAAAAAAAAAADzAwAAZHJzL2Rvd25yZXYueG1sUEsFBgAAAAAEAAQA8wAA&#10;AAEFAAAAAA==&#10;" filled="f" stroked="f">
              <v:textbox inset="0,0,0,0">
                <w:txbxContent>
                  <w:p w14:paraId="2982083E" w14:textId="77777777" w:rsidR="00615736" w:rsidRDefault="00A440AE">
                    <w:pPr>
                      <w:spacing w:before="12"/>
                      <w:ind w:left="20"/>
                      <w:rPr>
                        <w:sz w:val="20"/>
                      </w:rPr>
                    </w:pPr>
                    <w:r>
                      <w:rPr>
                        <w:sz w:val="20"/>
                      </w:rPr>
                      <w:t>Cultural</w:t>
                    </w:r>
                    <w:r>
                      <w:rPr>
                        <w:spacing w:val="-7"/>
                        <w:sz w:val="20"/>
                      </w:rPr>
                      <w:t xml:space="preserve"> </w:t>
                    </w:r>
                    <w:r>
                      <w:rPr>
                        <w:sz w:val="20"/>
                      </w:rPr>
                      <w:t>Heritage</w:t>
                    </w:r>
                    <w:r>
                      <w:rPr>
                        <w:spacing w:val="-6"/>
                        <w:sz w:val="20"/>
                      </w:rPr>
                      <w:t xml:space="preserve"> </w:t>
                    </w:r>
                    <w:r>
                      <w:rPr>
                        <w:sz w:val="20"/>
                      </w:rPr>
                      <w:t>Impact</w:t>
                    </w:r>
                    <w:r>
                      <w:rPr>
                        <w:spacing w:val="-9"/>
                        <w:sz w:val="20"/>
                      </w:rPr>
                      <w:t xml:space="preserve"> </w:t>
                    </w:r>
                    <w:r>
                      <w:rPr>
                        <w:sz w:val="20"/>
                      </w:rPr>
                      <w:t>Assessment</w:t>
                    </w:r>
                    <w:r>
                      <w:rPr>
                        <w:spacing w:val="-8"/>
                        <w:sz w:val="20"/>
                      </w:rPr>
                      <w:t xml:space="preserve"> </w:t>
                    </w:r>
                    <w:r>
                      <w:rPr>
                        <w:sz w:val="20"/>
                      </w:rPr>
                      <w:t>Terms</w:t>
                    </w:r>
                    <w:r>
                      <w:rPr>
                        <w:spacing w:val="-7"/>
                        <w:sz w:val="20"/>
                      </w:rPr>
                      <w:t xml:space="preserve"> </w:t>
                    </w:r>
                    <w:r>
                      <w:rPr>
                        <w:sz w:val="20"/>
                      </w:rPr>
                      <w:t>of</w:t>
                    </w:r>
                    <w:r>
                      <w:rPr>
                        <w:spacing w:val="-8"/>
                        <w:sz w:val="20"/>
                      </w:rPr>
                      <w:t xml:space="preserve"> </w:t>
                    </w:r>
                    <w:r>
                      <w:rPr>
                        <w:spacing w:val="-2"/>
                        <w:sz w:val="20"/>
                      </w:rPr>
                      <w:t>Reference</w:t>
                    </w:r>
                  </w:p>
                </w:txbxContent>
              </v:textbox>
              <w10:wrap anchorx="page" anchory="page"/>
            </v:shape>
          </w:pict>
        </mc:Fallback>
      </mc:AlternateContent>
    </w:r>
    <w:r>
      <w:rPr>
        <w:noProof/>
      </w:rPr>
      <mc:AlternateContent>
        <mc:Choice Requires="wps">
          <w:drawing>
            <wp:anchor distT="0" distB="0" distL="0" distR="0" simplePos="0" relativeHeight="487369728" behindDoc="1" locked="0" layoutInCell="1" allowOverlap="1" wp14:anchorId="535F7B44" wp14:editId="1108CAA1">
              <wp:simplePos x="0" y="0"/>
              <wp:positionH relativeFrom="page">
                <wp:posOffset>6749702</wp:posOffset>
              </wp:positionH>
              <wp:positionV relativeFrom="page">
                <wp:posOffset>9446558</wp:posOffset>
              </wp:positionV>
              <wp:extent cx="159385"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4556B8D1" w14:textId="77777777" w:rsidR="00615736" w:rsidRDefault="00A440AE">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w14:anchorId="535F7B44" id="Textbox 5" o:spid="_x0000_s1029" type="#_x0000_t202" style="position:absolute;margin-left:531.45pt;margin-top:743.8pt;width:12.55pt;height:13.15pt;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oP/lwEAACEDAAAOAAAAZHJzL2Uyb0RvYy54bWysUsGO0zAQvSPxD5bvNOmuuix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ze39SgrNpeXd67peZb+r6+WIlD4a8CIn&#10;rUQeVyGgDk+UTq3nlpnL6flMJE3bSbiulbcZNJ9soTuylJGn2Ur6uVdopBg+BbYrj/6c4DnZnhNM&#10;w3soHyQrCvB2n8C6QuCKOxPgORQJ85/Jg/59X7quP3vzCwAA//8DAFBLAwQUAAYACAAAACEACAJX&#10;DeIAAAAPAQAADwAAAGRycy9kb3ducmV2LnhtbEyPwU7DMBBE70j8g7VI3KjdAiEJcaoKwQkJNQ0H&#10;jk7sJlbjdYjdNvw92xPcZrRPszPFenYDO5kpWI8SlgsBzGDrtcVOwmf9dpcCC1GhVoNHI+HHBFiX&#10;11eFyrU/Y2VOu9gxCsGQKwl9jGPOeWh741RY+NEg3fZ+ciqSnTquJ3WmcDfwlRAJd8oifejVaF56&#10;0x52Rydh84XVq/3+aLbVvrJ1nQl8Tw5S3t7Mm2dg0czxD4ZLfaoOJXVq/BF1YAN5kawyYkk9pE8J&#10;sAsj0pQGNqQel/cZ8LLg/3eUvwAAAP//AwBQSwECLQAUAAYACAAAACEAtoM4kv4AAADhAQAAEwAA&#10;AAAAAAAAAAAAAAAAAAAAW0NvbnRlbnRfVHlwZXNdLnhtbFBLAQItABQABgAIAAAAIQA4/SH/1gAA&#10;AJQBAAALAAAAAAAAAAAAAAAAAC8BAABfcmVscy8ucmVsc1BLAQItABQABgAIAAAAIQC6yoP/lwEA&#10;ACEDAAAOAAAAAAAAAAAAAAAAAC4CAABkcnMvZTJvRG9jLnhtbFBLAQItABQABgAIAAAAIQAIAlcN&#10;4gAAAA8BAAAPAAAAAAAAAAAAAAAAAPEDAABkcnMvZG93bnJldi54bWxQSwUGAAAAAAQABADzAAAA&#10;AAUAAAAA&#10;" filled="f" stroked="f">
              <v:textbox inset="0,0,0,0">
                <w:txbxContent>
                  <w:p w14:paraId="4556B8D1" w14:textId="77777777" w:rsidR="00615736" w:rsidRDefault="00A440AE">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6A50" w14:textId="77777777" w:rsidR="00615736" w:rsidRDefault="00A440AE">
    <w:pPr>
      <w:pStyle w:val="BodyText"/>
      <w:spacing w:line="14" w:lineRule="auto"/>
      <w:ind w:left="0" w:firstLine="0"/>
      <w:rPr>
        <w:sz w:val="20"/>
      </w:rPr>
    </w:pPr>
    <w:r>
      <w:rPr>
        <w:noProof/>
      </w:rPr>
      <mc:AlternateContent>
        <mc:Choice Requires="wps">
          <w:drawing>
            <wp:anchor distT="0" distB="0" distL="0" distR="0" simplePos="0" relativeHeight="487370240" behindDoc="1" locked="0" layoutInCell="1" allowOverlap="1" wp14:anchorId="19523DAF" wp14:editId="03152916">
              <wp:simplePos x="0" y="0"/>
              <wp:positionH relativeFrom="page">
                <wp:posOffset>901700</wp:posOffset>
              </wp:positionH>
              <wp:positionV relativeFrom="page">
                <wp:posOffset>9446558</wp:posOffset>
              </wp:positionV>
              <wp:extent cx="3279140"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9140" cy="167005"/>
                      </a:xfrm>
                      <a:prstGeom prst="rect">
                        <a:avLst/>
                      </a:prstGeom>
                    </wps:spPr>
                    <wps:txbx>
                      <w:txbxContent>
                        <w:p w14:paraId="493B3438" w14:textId="77777777" w:rsidR="00615736" w:rsidRDefault="00A440AE">
                          <w:pPr>
                            <w:spacing w:before="12"/>
                            <w:ind w:left="20"/>
                            <w:rPr>
                              <w:sz w:val="20"/>
                            </w:rPr>
                          </w:pPr>
                          <w:r>
                            <w:rPr>
                              <w:sz w:val="20"/>
                            </w:rPr>
                            <w:t>Cultural</w:t>
                          </w:r>
                          <w:r>
                            <w:rPr>
                              <w:spacing w:val="-7"/>
                              <w:sz w:val="20"/>
                            </w:rPr>
                            <w:t xml:space="preserve"> </w:t>
                          </w:r>
                          <w:r>
                            <w:rPr>
                              <w:sz w:val="20"/>
                            </w:rPr>
                            <w:t>Heritage</w:t>
                          </w:r>
                          <w:r>
                            <w:rPr>
                              <w:spacing w:val="-6"/>
                              <w:sz w:val="20"/>
                            </w:rPr>
                            <w:t xml:space="preserve"> </w:t>
                          </w:r>
                          <w:r>
                            <w:rPr>
                              <w:sz w:val="20"/>
                            </w:rPr>
                            <w:t>Impact</w:t>
                          </w:r>
                          <w:r>
                            <w:rPr>
                              <w:spacing w:val="-9"/>
                              <w:sz w:val="20"/>
                            </w:rPr>
                            <w:t xml:space="preserve"> </w:t>
                          </w:r>
                          <w:r>
                            <w:rPr>
                              <w:sz w:val="20"/>
                            </w:rPr>
                            <w:t>Assessment</w:t>
                          </w:r>
                          <w:r>
                            <w:rPr>
                              <w:spacing w:val="-8"/>
                              <w:sz w:val="20"/>
                            </w:rPr>
                            <w:t xml:space="preserve"> </w:t>
                          </w:r>
                          <w:r>
                            <w:rPr>
                              <w:sz w:val="20"/>
                            </w:rPr>
                            <w:t>Terms</w:t>
                          </w:r>
                          <w:r>
                            <w:rPr>
                              <w:spacing w:val="-7"/>
                              <w:sz w:val="20"/>
                            </w:rPr>
                            <w:t xml:space="preserve"> </w:t>
                          </w:r>
                          <w:r>
                            <w:rPr>
                              <w:sz w:val="20"/>
                            </w:rPr>
                            <w:t>of</w:t>
                          </w:r>
                          <w:r>
                            <w:rPr>
                              <w:spacing w:val="-8"/>
                              <w:sz w:val="20"/>
                            </w:rPr>
                            <w:t xml:space="preserve"> </w:t>
                          </w:r>
                          <w:r>
                            <w:rPr>
                              <w:spacing w:val="-2"/>
                              <w:sz w:val="20"/>
                            </w:rPr>
                            <w:t>Reference</w:t>
                          </w:r>
                        </w:p>
                      </w:txbxContent>
                    </wps:txbx>
                    <wps:bodyPr wrap="square" lIns="0" tIns="0" rIns="0" bIns="0" rtlCol="0">
                      <a:noAutofit/>
                    </wps:bodyPr>
                  </wps:wsp>
                </a:graphicData>
              </a:graphic>
            </wp:anchor>
          </w:drawing>
        </mc:Choice>
        <mc:Fallback>
          <w:pict>
            <v:shapetype w14:anchorId="19523DAF" id="_x0000_t202" coordsize="21600,21600" o:spt="202" path="m,l,21600r21600,l21600,xe">
              <v:stroke joinstyle="miter"/>
              <v:path gradientshapeok="t" o:connecttype="rect"/>
            </v:shapetype>
            <v:shape id="Textbox 6" o:spid="_x0000_s1030" type="#_x0000_t202" style="position:absolute;margin-left:71pt;margin-top:743.8pt;width:258.2pt;height:13.15pt;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X4zmAEAACIDAAAOAAAAZHJzL2Uyb0RvYy54bWysUsGO0zAQvSPxD5bvNGlZdiFqugJWIKQV&#10;IC18gOvYjUXsMTNuk/49YzdtEdwQF3s8M35+743X95MfxMEgOQitXC5qKUzQ0Lmwa+X3bx9evJaC&#10;kgqdGiCYVh4NyfvN82frMTZmBT0MnUHBIIGaMbayTyk2VUW6N17RAqIJXLSAXiU+4q7qUI2M7odq&#10;Vde31QjYRQRtiDj7cCrKTcG31uj0xVoySQytZG6prFjWbV6rzVo1O1Sxd3qmof6BhVcu8KMXqAeV&#10;lNij+wvKO41AYNNCg6/AWqdN0cBqlvUfap56FU3RwuZQvNhE/w9Wfz48xa8o0vQOJh5gEUHxEfQP&#10;Ym+qMVIz92RPqSHuzkIniz7vLEHwRfb2ePHTTEloTr5c3b1Z3nBJc215e1fXr7Lh1fV2REofDXiR&#10;g1Yiz6swUIdHSqfWc8tM5vR+ZpKm7SRc18qbDJozW+iOrGXkcbaSfu4VGimGT4H9yrM/B3gOtucA&#10;0/Aeyg/JkgK83SewrhC44s4EeBBFwvxp8qR/P5eu69fe/AIAAP//AwBQSwMEFAAGAAgAAAAhAL/u&#10;XafiAAAADQEAAA8AAABkcnMvZG93bnJldi54bWxMj0FPwzAMhe9I/IfISNxYurGVrjSdJgQnJLSu&#10;HDimrddGa5zSZFv593gnuPnZT8/fyzaT7cUZR28cKZjPIhBItWsMtQo+y7eHBIQPmhrdO0IFP+hh&#10;k9/eZDpt3IUKPO9DKziEfKoVdCEMqZS+7tBqP3MDEt8ObrQ6sBxb2Yz6wuG2l4soiqXVhvhDpwd8&#10;6bA+7k9WwfaLilfz/VHtikNhynId0Xt8VOr+bto+gwg4hT8zXPEZHXJmqtyJGi961ssFdwnXIXmK&#10;QbAlXiVLEBWvVvPHNcg8k/9b5L8AAAD//wMAUEsBAi0AFAAGAAgAAAAhALaDOJL+AAAA4QEAABMA&#10;AAAAAAAAAAAAAAAAAAAAAFtDb250ZW50X1R5cGVzXS54bWxQSwECLQAUAAYACAAAACEAOP0h/9YA&#10;AACUAQAACwAAAAAAAAAAAAAAAAAvAQAAX3JlbHMvLnJlbHNQSwECLQAUAAYACAAAACEAvT1+M5gB&#10;AAAiAwAADgAAAAAAAAAAAAAAAAAuAgAAZHJzL2Uyb0RvYy54bWxQSwECLQAUAAYACAAAACEAv+5d&#10;p+IAAAANAQAADwAAAAAAAAAAAAAAAADyAwAAZHJzL2Rvd25yZXYueG1sUEsFBgAAAAAEAAQA8wAA&#10;AAEFAAAAAA==&#10;" filled="f" stroked="f">
              <v:textbox inset="0,0,0,0">
                <w:txbxContent>
                  <w:p w14:paraId="493B3438" w14:textId="77777777" w:rsidR="00615736" w:rsidRDefault="00A440AE">
                    <w:pPr>
                      <w:spacing w:before="12"/>
                      <w:ind w:left="20"/>
                      <w:rPr>
                        <w:sz w:val="20"/>
                      </w:rPr>
                    </w:pPr>
                    <w:r>
                      <w:rPr>
                        <w:sz w:val="20"/>
                      </w:rPr>
                      <w:t>Cultural</w:t>
                    </w:r>
                    <w:r>
                      <w:rPr>
                        <w:spacing w:val="-7"/>
                        <w:sz w:val="20"/>
                      </w:rPr>
                      <w:t xml:space="preserve"> </w:t>
                    </w:r>
                    <w:r>
                      <w:rPr>
                        <w:sz w:val="20"/>
                      </w:rPr>
                      <w:t>Heritage</w:t>
                    </w:r>
                    <w:r>
                      <w:rPr>
                        <w:spacing w:val="-6"/>
                        <w:sz w:val="20"/>
                      </w:rPr>
                      <w:t xml:space="preserve"> </w:t>
                    </w:r>
                    <w:r>
                      <w:rPr>
                        <w:sz w:val="20"/>
                      </w:rPr>
                      <w:t>Impact</w:t>
                    </w:r>
                    <w:r>
                      <w:rPr>
                        <w:spacing w:val="-9"/>
                        <w:sz w:val="20"/>
                      </w:rPr>
                      <w:t xml:space="preserve"> </w:t>
                    </w:r>
                    <w:r>
                      <w:rPr>
                        <w:sz w:val="20"/>
                      </w:rPr>
                      <w:t>Assessment</w:t>
                    </w:r>
                    <w:r>
                      <w:rPr>
                        <w:spacing w:val="-8"/>
                        <w:sz w:val="20"/>
                      </w:rPr>
                      <w:t xml:space="preserve"> </w:t>
                    </w:r>
                    <w:r>
                      <w:rPr>
                        <w:sz w:val="20"/>
                      </w:rPr>
                      <w:t>Terms</w:t>
                    </w:r>
                    <w:r>
                      <w:rPr>
                        <w:spacing w:val="-7"/>
                        <w:sz w:val="20"/>
                      </w:rPr>
                      <w:t xml:space="preserve"> </w:t>
                    </w:r>
                    <w:r>
                      <w:rPr>
                        <w:sz w:val="20"/>
                      </w:rPr>
                      <w:t>of</w:t>
                    </w:r>
                    <w:r>
                      <w:rPr>
                        <w:spacing w:val="-8"/>
                        <w:sz w:val="20"/>
                      </w:rPr>
                      <w:t xml:space="preserve"> </w:t>
                    </w:r>
                    <w:r>
                      <w:rPr>
                        <w:spacing w:val="-2"/>
                        <w:sz w:val="20"/>
                      </w:rPr>
                      <w:t>Reference</w:t>
                    </w:r>
                  </w:p>
                </w:txbxContent>
              </v:textbox>
              <w10:wrap anchorx="page" anchory="page"/>
            </v:shape>
          </w:pict>
        </mc:Fallback>
      </mc:AlternateContent>
    </w:r>
    <w:r>
      <w:rPr>
        <w:noProof/>
      </w:rPr>
      <mc:AlternateContent>
        <mc:Choice Requires="wps">
          <w:drawing>
            <wp:anchor distT="0" distB="0" distL="0" distR="0" simplePos="0" relativeHeight="487370752" behindDoc="1" locked="0" layoutInCell="1" allowOverlap="1" wp14:anchorId="5DD5E18B" wp14:editId="713A864F">
              <wp:simplePos x="0" y="0"/>
              <wp:positionH relativeFrom="page">
                <wp:posOffset>7302448</wp:posOffset>
              </wp:positionH>
              <wp:positionV relativeFrom="page">
                <wp:posOffset>9446558</wp:posOffset>
              </wp:positionV>
              <wp:extent cx="95885" cy="1670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7005"/>
                      </a:xfrm>
                      <a:prstGeom prst="rect">
                        <a:avLst/>
                      </a:prstGeom>
                    </wps:spPr>
                    <wps:txbx>
                      <w:txbxContent>
                        <w:p w14:paraId="17EB0D40" w14:textId="77777777" w:rsidR="00615736" w:rsidRDefault="00A440AE">
                          <w:pPr>
                            <w:spacing w:before="12"/>
                            <w:ind w:left="20"/>
                            <w:rPr>
                              <w:sz w:val="20"/>
                            </w:rPr>
                          </w:pPr>
                          <w:r>
                            <w:rPr>
                              <w:spacing w:val="-10"/>
                              <w:sz w:val="20"/>
                            </w:rPr>
                            <w:t>9</w:t>
                          </w:r>
                        </w:p>
                      </w:txbxContent>
                    </wps:txbx>
                    <wps:bodyPr wrap="square" lIns="0" tIns="0" rIns="0" bIns="0" rtlCol="0">
                      <a:noAutofit/>
                    </wps:bodyPr>
                  </wps:wsp>
                </a:graphicData>
              </a:graphic>
            </wp:anchor>
          </w:drawing>
        </mc:Choice>
        <mc:Fallback>
          <w:pict>
            <v:shape w14:anchorId="5DD5E18B" id="Textbox 7" o:spid="_x0000_s1031" type="#_x0000_t202" style="position:absolute;margin-left:575pt;margin-top:743.8pt;width:7.55pt;height:13.15pt;z-index:-159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1OOlgEAACADAAAOAAAAZHJzL2Uyb0RvYy54bWysUsGO0zAQvSPxD5bvNOlKXUrUdAWsQEgr&#10;QFr4ANexG4vYY2bcJv17xm7aIrghLvZ4Zvz83htvHiY/iKNBchBauVzUUpigoXNh38rv3z68WktB&#10;SYVODRBMK0+G5MP25YvNGBtzBz0MnUHBIIGaMbayTyk2VUW6N17RAqIJXLSAXiU+4r7qUI2M7ofq&#10;rq7vqxGwiwjaEHH28VyU24JvrdHpi7VkkhhaydxSWbGsu7xW241q9qhi7/RMQ/0DC69c4EevUI8q&#10;KXFA9xeUdxqBwKaFBl+BtU6booHVLOs/1Dz3Kpqihc2heLWJ/h+s/nx8jl9RpOkdTDzAIoLiE+gf&#10;xN5UY6Rm7smeUkPcnYVOFn3eWYLgi+zt6eqnmZLQnHyzWq9XUmiuLO9f1/Uq213d7kak9NGAFzlo&#10;JfK0yvvq+ETp3HppmamcX8880rSbhOtaWUBzZgfdiZWMPMxW0s+DQiPF8CmwW3nylwAvwe4SYBre&#10;Q/kfWVCAt4cE1hUCN9yZAI+hSJi/TJ7z7+fSdfvY218AAAD//wMAUEsDBBQABgAIAAAAIQCWAiIq&#10;4gAAAA8BAAAPAAAAZHJzL2Rvd25yZXYueG1sTI/BTsMwEETvSPyDtUjcqB0goQ1xqgrBCQk1DQeO&#10;TuwmVuN1iN02/D3bE9xmtKPZN8V6dgM7mSlYjxKShQBmsPXaYifhs367WwILUaFWg0cj4ccEWJfX&#10;V4XKtT9jZU672DEqwZArCX2MY855aHvjVFj40SDd9n5yKpKdOq4ndaZyN/B7ITLulEX60KvRvPSm&#10;PeyOTsLmC6tX+/3RbKt9Zet6JfA9O0h5ezNvnoFFM8e/MFzwCR1KYmr8EXVgA/kkFTQmknpcPmXA&#10;LpkkSxNgDak0eVgBLwv+f0f5CwAA//8DAFBLAQItABQABgAIAAAAIQC2gziS/gAAAOEBAAATAAAA&#10;AAAAAAAAAAAAAAAAAABbQ29udGVudF9UeXBlc10ueG1sUEsBAi0AFAAGAAgAAAAhADj9If/WAAAA&#10;lAEAAAsAAAAAAAAAAAAAAAAALwEAAF9yZWxzLy5yZWxzUEsBAi0AFAAGAAgAAAAhABorU46WAQAA&#10;IAMAAA4AAAAAAAAAAAAAAAAALgIAAGRycy9lMm9Eb2MueG1sUEsBAi0AFAAGAAgAAAAhAJYCIiri&#10;AAAADwEAAA8AAAAAAAAAAAAAAAAA8AMAAGRycy9kb3ducmV2LnhtbFBLBQYAAAAABAAEAPMAAAD/&#10;BAAAAAA=&#10;" filled="f" stroked="f">
              <v:textbox inset="0,0,0,0">
                <w:txbxContent>
                  <w:p w14:paraId="17EB0D40" w14:textId="77777777" w:rsidR="00615736" w:rsidRDefault="00A440AE">
                    <w:pPr>
                      <w:spacing w:before="12"/>
                      <w:ind w:left="20"/>
                      <w:rPr>
                        <w:sz w:val="20"/>
                      </w:rPr>
                    </w:pPr>
                    <w:r>
                      <w:rPr>
                        <w:spacing w:val="-10"/>
                        <w:sz w:val="20"/>
                      </w:rPr>
                      <w:t>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7C48" w14:textId="77777777" w:rsidR="00615736" w:rsidRDefault="00A440AE">
    <w:pPr>
      <w:pStyle w:val="BodyText"/>
      <w:spacing w:line="14" w:lineRule="auto"/>
      <w:ind w:left="0" w:firstLine="0"/>
      <w:rPr>
        <w:sz w:val="20"/>
      </w:rPr>
    </w:pPr>
    <w:r>
      <w:rPr>
        <w:noProof/>
      </w:rPr>
      <mc:AlternateContent>
        <mc:Choice Requires="wps">
          <w:drawing>
            <wp:anchor distT="0" distB="0" distL="0" distR="0" simplePos="0" relativeHeight="487371264" behindDoc="1" locked="0" layoutInCell="1" allowOverlap="1" wp14:anchorId="6D3F7C5B" wp14:editId="3792B269">
              <wp:simplePos x="0" y="0"/>
              <wp:positionH relativeFrom="page">
                <wp:posOffset>901700</wp:posOffset>
              </wp:positionH>
              <wp:positionV relativeFrom="page">
                <wp:posOffset>9446558</wp:posOffset>
              </wp:positionV>
              <wp:extent cx="327977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9775" cy="167005"/>
                      </a:xfrm>
                      <a:prstGeom prst="rect">
                        <a:avLst/>
                      </a:prstGeom>
                    </wps:spPr>
                    <wps:txbx>
                      <w:txbxContent>
                        <w:p w14:paraId="484C1B3D" w14:textId="77777777" w:rsidR="00615736" w:rsidRDefault="00A440AE">
                          <w:pPr>
                            <w:spacing w:before="12"/>
                            <w:ind w:left="20"/>
                            <w:rPr>
                              <w:sz w:val="20"/>
                            </w:rPr>
                          </w:pPr>
                          <w:r>
                            <w:rPr>
                              <w:sz w:val="20"/>
                            </w:rPr>
                            <w:t>Cultural</w:t>
                          </w:r>
                          <w:r>
                            <w:rPr>
                              <w:spacing w:val="-7"/>
                              <w:sz w:val="20"/>
                            </w:rPr>
                            <w:t xml:space="preserve"> </w:t>
                          </w:r>
                          <w:r>
                            <w:rPr>
                              <w:sz w:val="20"/>
                            </w:rPr>
                            <w:t>Heritage</w:t>
                          </w:r>
                          <w:r>
                            <w:rPr>
                              <w:spacing w:val="-6"/>
                              <w:sz w:val="20"/>
                            </w:rPr>
                            <w:t xml:space="preserve"> </w:t>
                          </w:r>
                          <w:r>
                            <w:rPr>
                              <w:sz w:val="20"/>
                            </w:rPr>
                            <w:t>Impact</w:t>
                          </w:r>
                          <w:r>
                            <w:rPr>
                              <w:spacing w:val="-9"/>
                              <w:sz w:val="20"/>
                            </w:rPr>
                            <w:t xml:space="preserve"> </w:t>
                          </w:r>
                          <w:r>
                            <w:rPr>
                              <w:sz w:val="20"/>
                            </w:rPr>
                            <w:t>Assessment</w:t>
                          </w:r>
                          <w:r>
                            <w:rPr>
                              <w:spacing w:val="-8"/>
                              <w:sz w:val="20"/>
                            </w:rPr>
                            <w:t xml:space="preserve"> </w:t>
                          </w:r>
                          <w:r>
                            <w:rPr>
                              <w:sz w:val="20"/>
                            </w:rPr>
                            <w:t>Terms</w:t>
                          </w:r>
                          <w:r>
                            <w:rPr>
                              <w:spacing w:val="-7"/>
                              <w:sz w:val="20"/>
                            </w:rPr>
                            <w:t xml:space="preserve"> </w:t>
                          </w:r>
                          <w:r>
                            <w:rPr>
                              <w:sz w:val="20"/>
                            </w:rPr>
                            <w:t>of</w:t>
                          </w:r>
                          <w:r>
                            <w:rPr>
                              <w:spacing w:val="-8"/>
                              <w:sz w:val="20"/>
                            </w:rPr>
                            <w:t xml:space="preserve"> </w:t>
                          </w:r>
                          <w:r>
                            <w:rPr>
                              <w:spacing w:val="-2"/>
                              <w:sz w:val="20"/>
                            </w:rPr>
                            <w:t>Reference</w:t>
                          </w:r>
                        </w:p>
                      </w:txbxContent>
                    </wps:txbx>
                    <wps:bodyPr wrap="square" lIns="0" tIns="0" rIns="0" bIns="0" rtlCol="0">
                      <a:noAutofit/>
                    </wps:bodyPr>
                  </wps:wsp>
                </a:graphicData>
              </a:graphic>
            </wp:anchor>
          </w:drawing>
        </mc:Choice>
        <mc:Fallback>
          <w:pict>
            <v:shapetype w14:anchorId="6D3F7C5B" id="_x0000_t202" coordsize="21600,21600" o:spt="202" path="m,l,21600r21600,l21600,xe">
              <v:stroke joinstyle="miter"/>
              <v:path gradientshapeok="t" o:connecttype="rect"/>
            </v:shapetype>
            <v:shape id="Textbox 8" o:spid="_x0000_s1032" type="#_x0000_t202" style="position:absolute;margin-left:71pt;margin-top:743.8pt;width:258.25pt;height:13.15pt;z-index:-1594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1TmQEAACIDAAAOAAAAZHJzL2Uyb0RvYy54bWysUsFuGyEQvVfKPyDuMWtHsduV11GbqFWl&#10;qI2U9gMwC17UhaEM9q7/vgNe21V7q3oZhmF4vPeG9cPoenbQES34hs9nFWfaK2it3zX8+7ePt285&#10;wyR9K3vwuuFHjfxhc/NmPYRaL6CDvtWREYjHeggN71IKtRCoOu0kziBoT4cGopOJtnEn2igHQne9&#10;WFTVUgwQ2xBBaUSqPp0O+abgG6NV+moM6sT6hhO3VGIscZuj2KxlvYsydFZNNOQ/sHDSenr0AvUk&#10;k2T7aP+CclZFQDBppsAJMMYqXTSQmnn1h5rXTgZdtJA5GC424f+DVV8Or+ElsjR+gJEGWERgeAb1&#10;A8kbMQSsp57sKdZI3VnoaKLLK0lgdJG8PV781GNiiop3i9W71eqeM0Vn8+Wqqu6z4eJ6O0RMnzQ4&#10;lpOGR5pXYSAPz5hOreeWiczp/cwkjduR2bbhywyaK1toj6RloHE2HH/uZdSc9Z89+ZVnf07iOdme&#10;k5j6Ryg/JEvy8H6fwNhC4Io7EaBBFAnTp8mT/n1fuq5fe/MLAAD//wMAUEsDBBQABgAIAAAAIQCb&#10;N1rE4QAAAA0BAAAPAAAAZHJzL2Rvd25yZXYueG1sTI9BT4NAEIXvJv6HzZh4s0urIEWWpjF6MjFS&#10;PHhc2CmQsrPIblv8905Peps38/Lme/lmtoM44eR7RwqWiwgEUuNMT62Cz+r1LgXhgyajB0eo4Ac9&#10;bIrrq1xnxp2pxNMutIJDyGdaQRfCmEnpmw6t9gs3IvFt7yarA8uplWbSZw63g1xFUSKt7ok/dHrE&#10;5w6bw+5oFWy/qHzpv9/rj3Jf9lW1jugtOSh1ezNvn0AEnMOfGS74jA4FM9XuSMaLgfXDiruEy5A+&#10;JiDYksRpDKLmVby8X4Mscvm/RfELAAD//wMAUEsBAi0AFAAGAAgAAAAhALaDOJL+AAAA4QEAABMA&#10;AAAAAAAAAAAAAAAAAAAAAFtDb250ZW50X1R5cGVzXS54bWxQSwECLQAUAAYACAAAACEAOP0h/9YA&#10;AACUAQAACwAAAAAAAAAAAAAAAAAvAQAAX3JlbHMvLnJlbHNQSwECLQAUAAYACAAAACEALhQtU5kB&#10;AAAiAwAADgAAAAAAAAAAAAAAAAAuAgAAZHJzL2Uyb0RvYy54bWxQSwECLQAUAAYACAAAACEAmzda&#10;xOEAAAANAQAADwAAAAAAAAAAAAAAAADzAwAAZHJzL2Rvd25yZXYueG1sUEsFBgAAAAAEAAQA8wAA&#10;AAEFAAAAAA==&#10;" filled="f" stroked="f">
              <v:textbox inset="0,0,0,0">
                <w:txbxContent>
                  <w:p w14:paraId="484C1B3D" w14:textId="77777777" w:rsidR="00615736" w:rsidRDefault="00A440AE">
                    <w:pPr>
                      <w:spacing w:before="12"/>
                      <w:ind w:left="20"/>
                      <w:rPr>
                        <w:sz w:val="20"/>
                      </w:rPr>
                    </w:pPr>
                    <w:r>
                      <w:rPr>
                        <w:sz w:val="20"/>
                      </w:rPr>
                      <w:t>Cultural</w:t>
                    </w:r>
                    <w:r>
                      <w:rPr>
                        <w:spacing w:val="-7"/>
                        <w:sz w:val="20"/>
                      </w:rPr>
                      <w:t xml:space="preserve"> </w:t>
                    </w:r>
                    <w:r>
                      <w:rPr>
                        <w:sz w:val="20"/>
                      </w:rPr>
                      <w:t>Heritage</w:t>
                    </w:r>
                    <w:r>
                      <w:rPr>
                        <w:spacing w:val="-6"/>
                        <w:sz w:val="20"/>
                      </w:rPr>
                      <w:t xml:space="preserve"> </w:t>
                    </w:r>
                    <w:r>
                      <w:rPr>
                        <w:sz w:val="20"/>
                      </w:rPr>
                      <w:t>Impact</w:t>
                    </w:r>
                    <w:r>
                      <w:rPr>
                        <w:spacing w:val="-9"/>
                        <w:sz w:val="20"/>
                      </w:rPr>
                      <w:t xml:space="preserve"> </w:t>
                    </w:r>
                    <w:r>
                      <w:rPr>
                        <w:sz w:val="20"/>
                      </w:rPr>
                      <w:t>Assessment</w:t>
                    </w:r>
                    <w:r>
                      <w:rPr>
                        <w:spacing w:val="-8"/>
                        <w:sz w:val="20"/>
                      </w:rPr>
                      <w:t xml:space="preserve"> </w:t>
                    </w:r>
                    <w:r>
                      <w:rPr>
                        <w:sz w:val="20"/>
                      </w:rPr>
                      <w:t>Terms</w:t>
                    </w:r>
                    <w:r>
                      <w:rPr>
                        <w:spacing w:val="-7"/>
                        <w:sz w:val="20"/>
                      </w:rPr>
                      <w:t xml:space="preserve"> </w:t>
                    </w:r>
                    <w:r>
                      <w:rPr>
                        <w:sz w:val="20"/>
                      </w:rPr>
                      <w:t>of</w:t>
                    </w:r>
                    <w:r>
                      <w:rPr>
                        <w:spacing w:val="-8"/>
                        <w:sz w:val="20"/>
                      </w:rPr>
                      <w:t xml:space="preserve"> </w:t>
                    </w:r>
                    <w:r>
                      <w:rPr>
                        <w:spacing w:val="-2"/>
                        <w:sz w:val="20"/>
                      </w:rPr>
                      <w:t>Reference</w:t>
                    </w:r>
                  </w:p>
                </w:txbxContent>
              </v:textbox>
              <w10:wrap anchorx="page" anchory="page"/>
            </v:shape>
          </w:pict>
        </mc:Fallback>
      </mc:AlternateContent>
    </w:r>
    <w:r>
      <w:rPr>
        <w:noProof/>
      </w:rPr>
      <mc:AlternateContent>
        <mc:Choice Requires="wps">
          <w:drawing>
            <wp:anchor distT="0" distB="0" distL="0" distR="0" simplePos="0" relativeHeight="487371776" behindDoc="1" locked="0" layoutInCell="1" allowOverlap="1" wp14:anchorId="11D329A8" wp14:editId="6CF1DEC1">
              <wp:simplePos x="0" y="0"/>
              <wp:positionH relativeFrom="page">
                <wp:posOffset>6703508</wp:posOffset>
              </wp:positionH>
              <wp:positionV relativeFrom="page">
                <wp:posOffset>9446558</wp:posOffset>
              </wp:positionV>
              <wp:extent cx="165735"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7005"/>
                      </a:xfrm>
                      <a:prstGeom prst="rect">
                        <a:avLst/>
                      </a:prstGeom>
                    </wps:spPr>
                    <wps:txbx>
                      <w:txbxContent>
                        <w:p w14:paraId="4C29A4CC" w14:textId="77777777" w:rsidR="00615736" w:rsidRDefault="00A440AE">
                          <w:pPr>
                            <w:spacing w:before="12"/>
                            <w:ind w:left="20"/>
                            <w:rPr>
                              <w:sz w:val="20"/>
                            </w:rPr>
                          </w:pPr>
                          <w:r>
                            <w:rPr>
                              <w:spacing w:val="-5"/>
                              <w:sz w:val="20"/>
                            </w:rPr>
                            <w:t>10</w:t>
                          </w:r>
                        </w:p>
                      </w:txbxContent>
                    </wps:txbx>
                    <wps:bodyPr wrap="square" lIns="0" tIns="0" rIns="0" bIns="0" rtlCol="0">
                      <a:noAutofit/>
                    </wps:bodyPr>
                  </wps:wsp>
                </a:graphicData>
              </a:graphic>
            </wp:anchor>
          </w:drawing>
        </mc:Choice>
        <mc:Fallback>
          <w:pict>
            <v:shape w14:anchorId="11D329A8" id="Textbox 9" o:spid="_x0000_s1033" type="#_x0000_t202" style="position:absolute;margin-left:527.85pt;margin-top:743.8pt;width:13.05pt;height:13.15pt;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9whlwEAACEDAAAOAAAAZHJzL2Uyb0RvYy54bWysUsFuGyEQvVfKPyDuMetEtquV11GaqFWl&#10;qK2U9gMwC17UhaEM9q7/vgNe21V7q3IZBmZ4vPeG9cPoenbQES34hs9nFWfaK2it3zX8x/ePt+85&#10;wyR9K3vwuuFHjfxhc/NuPYRa30EHfasjIxCP9RAa3qUUaiFQddpJnEHQnooGopOJtnEn2igHQne9&#10;uKuqpRggtiGC0oh0+nwq8k3BN0ar9NUY1In1DSduqcRY4jZHsVnLehdl6KyaaMj/YOGk9fToBepZ&#10;Jsn20f4D5ayKgGDSTIETYIxVumggNfPqLzWvnQy6aCFzMFxswreDVV8Or+FbZGn8ACMNsIjA8ALq&#10;J5I3YghYTz3ZU6yRurPQ0USXV5LA6CJ5e7z4qcfEVEZbLlb3C84UlebLVVUtst/iejlETJ80OJaT&#10;hkcaVyEgDy+YTq3nlonL6flMJI3bkdm24asMmk+20B5JykDTbDj+2suoOes/e7Irj/6cxHOyPScx&#10;9U9QPkhW5OFxn8DYQuCKOxGgORQJ05/Jg/5zX7quP3vzGwAA//8DAFBLAwQUAAYACAAAACEA9OoP&#10;POIAAAAPAQAADwAAAGRycy9kb3ducmV2LnhtbEyPwU7DMBBE70j8g7VI3KgdIGka4lQVglMlRBoO&#10;HJ3YTaLG6xC7bfr3bE9wm9E+zc7k69kO7GQm3zuUEC0EMION0z22Er6q94cUmA8KtRocGgkX42Fd&#10;3N7kKtPujKU57ULLKAR9piR0IYwZ577pjFV+4UaDdNu7yapAdmq5ntSZwu3AH4VIuFU90odOjea1&#10;M81hd7QSNt9YvvU/H/VnuS/7qloJ3CYHKe/v5s0LsGDm8AfDtT5Vh4I61e6I2rOBvIjjJbGkntNl&#10;AuzKiDSiPTWpOHpaAS9y/n9H8QsAAP//AwBQSwECLQAUAAYACAAAACEAtoM4kv4AAADhAQAAEwAA&#10;AAAAAAAAAAAAAAAAAAAAW0NvbnRlbnRfVHlwZXNdLnhtbFBLAQItABQABgAIAAAAIQA4/SH/1gAA&#10;AJQBAAALAAAAAAAAAAAAAAAAAC8BAABfcmVscy8ucmVsc1BLAQItABQABgAIAAAAIQDjU9whlwEA&#10;ACEDAAAOAAAAAAAAAAAAAAAAAC4CAABkcnMvZTJvRG9jLnhtbFBLAQItABQABgAIAAAAIQD06g88&#10;4gAAAA8BAAAPAAAAAAAAAAAAAAAAAPEDAABkcnMvZG93bnJldi54bWxQSwUGAAAAAAQABADzAAAA&#10;AAUAAAAA&#10;" filled="f" stroked="f">
              <v:textbox inset="0,0,0,0">
                <w:txbxContent>
                  <w:p w14:paraId="4C29A4CC" w14:textId="77777777" w:rsidR="00615736" w:rsidRDefault="00A440AE">
                    <w:pPr>
                      <w:spacing w:before="12"/>
                      <w:ind w:left="20"/>
                      <w:rPr>
                        <w:sz w:val="20"/>
                      </w:rPr>
                    </w:pPr>
                    <w:r>
                      <w:rPr>
                        <w:spacing w:val="-5"/>
                        <w:sz w:val="20"/>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0F68" w14:textId="77777777" w:rsidR="00615736" w:rsidRDefault="00A440AE">
    <w:pPr>
      <w:pStyle w:val="BodyText"/>
      <w:spacing w:line="14" w:lineRule="auto"/>
      <w:ind w:left="0" w:firstLine="0"/>
      <w:rPr>
        <w:sz w:val="20"/>
      </w:rPr>
    </w:pPr>
    <w:r>
      <w:rPr>
        <w:noProof/>
      </w:rPr>
      <mc:AlternateContent>
        <mc:Choice Requires="wps">
          <w:drawing>
            <wp:anchor distT="0" distB="0" distL="0" distR="0" simplePos="0" relativeHeight="487372288" behindDoc="1" locked="0" layoutInCell="1" allowOverlap="1" wp14:anchorId="15FB9252" wp14:editId="6F28FF2C">
              <wp:simplePos x="0" y="0"/>
              <wp:positionH relativeFrom="page">
                <wp:posOffset>901700</wp:posOffset>
              </wp:positionH>
              <wp:positionV relativeFrom="page">
                <wp:posOffset>9446558</wp:posOffset>
              </wp:positionV>
              <wp:extent cx="2220595"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0595" cy="167005"/>
                      </a:xfrm>
                      <a:prstGeom prst="rect">
                        <a:avLst/>
                      </a:prstGeom>
                    </wps:spPr>
                    <wps:txbx>
                      <w:txbxContent>
                        <w:p w14:paraId="50D2F3A4" w14:textId="77777777" w:rsidR="00615736" w:rsidRDefault="00A440AE">
                          <w:pPr>
                            <w:spacing w:before="12"/>
                            <w:ind w:left="20"/>
                            <w:rPr>
                              <w:sz w:val="20"/>
                            </w:rPr>
                          </w:pPr>
                          <w:r>
                            <w:rPr>
                              <w:sz w:val="20"/>
                            </w:rPr>
                            <w:t>Conservation</w:t>
                          </w:r>
                          <w:r>
                            <w:rPr>
                              <w:spacing w:val="-6"/>
                              <w:sz w:val="20"/>
                            </w:rPr>
                            <w:t xml:space="preserve"> </w:t>
                          </w:r>
                          <w:r>
                            <w:rPr>
                              <w:sz w:val="20"/>
                            </w:rPr>
                            <w:t>Plan</w:t>
                          </w:r>
                          <w:r>
                            <w:rPr>
                              <w:spacing w:val="-7"/>
                              <w:sz w:val="20"/>
                            </w:rPr>
                            <w:t xml:space="preserve"> </w:t>
                          </w:r>
                          <w:r>
                            <w:rPr>
                              <w:sz w:val="20"/>
                            </w:rPr>
                            <w:t>Terms</w:t>
                          </w:r>
                          <w:r>
                            <w:rPr>
                              <w:spacing w:val="-6"/>
                              <w:sz w:val="20"/>
                            </w:rPr>
                            <w:t xml:space="preserve"> </w:t>
                          </w:r>
                          <w:r>
                            <w:rPr>
                              <w:sz w:val="20"/>
                            </w:rPr>
                            <w:t>of</w:t>
                          </w:r>
                          <w:r>
                            <w:rPr>
                              <w:spacing w:val="-7"/>
                              <w:sz w:val="20"/>
                            </w:rPr>
                            <w:t xml:space="preserve"> </w:t>
                          </w:r>
                          <w:r>
                            <w:rPr>
                              <w:spacing w:val="-2"/>
                              <w:sz w:val="20"/>
                            </w:rPr>
                            <w:t>Reference</w:t>
                          </w:r>
                        </w:p>
                      </w:txbxContent>
                    </wps:txbx>
                    <wps:bodyPr wrap="square" lIns="0" tIns="0" rIns="0" bIns="0" rtlCol="0">
                      <a:noAutofit/>
                    </wps:bodyPr>
                  </wps:wsp>
                </a:graphicData>
              </a:graphic>
            </wp:anchor>
          </w:drawing>
        </mc:Choice>
        <mc:Fallback>
          <w:pict>
            <v:shapetype w14:anchorId="15FB9252" id="_x0000_t202" coordsize="21600,21600" o:spt="202" path="m,l,21600r21600,l21600,xe">
              <v:stroke joinstyle="miter"/>
              <v:path gradientshapeok="t" o:connecttype="rect"/>
            </v:shapetype>
            <v:shape id="Textbox 10" o:spid="_x0000_s1034" type="#_x0000_t202" style="position:absolute;margin-left:71pt;margin-top:743.8pt;width:174.85pt;height:13.15pt;z-index:-1594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08mQEAACIDAAAOAAAAZHJzL2Uyb0RvYy54bWysUsGO2yAQvVfaf0DcGxxL2d1acVZtV60q&#10;rdpK234AwRCjGoZlSOz8fQfiJNX2VvUyDMPweO8N64fJDeygI1rwLV8uKs60V9BZv2v5zx+f3t5z&#10;hkn6Tg7gdcuPGvnD5ubNegyNrqGHodOREYjHZgwt71MKjRCoeu0kLiBoT4cGopOJtnEnuihHQneD&#10;qKvqVowQuxBBaUSqPp4O+abgG6NV+mYM6sSGlhO3VGIscZuj2Kxls4sy9FbNNOQ/sHDSenr0AvUo&#10;k2T7aP+CclZFQDBpocAJMMYqXTSQmmX1Ss1zL4MuWsgcDBeb8P/Bqq+H5/A9sjR9gIkGWERgeAL1&#10;C8kbMQZs5p7sKTZI3VnoZKLLK0lgdJG8PV781FNiiop1XVerdyvOFJ0tb++qapUNF9fbIWL6rMGx&#10;nLQ80rwKA3l4wnRqPbfMZE7vZyZp2k7Mdi2/z6C5soXuSFpGGmfL8WUvo+Zs+OLJrzz7cxLPyfac&#10;xDR8hPJDsiQP7/cJjC0ErrgzARpEkTB/mjzpP/el6/q1N78BAAD//wMAUEsDBBQABgAIAAAAIQAD&#10;kCZy4gAAAA0BAAAPAAAAZHJzL2Rvd25yZXYueG1sTI/BTsMwEETvSPyDtZW4USelpE0ap6oQnJAQ&#10;aThwdGI3sRqvQ+y24e/ZnsptZ3c0+ybfTrZnZz1641BAPI+AaWycMtgK+KreHtfAfJCoZO9QC/jV&#10;HrbF/V0uM+UuWOrzPrSMQtBnUkAXwpBx7ptOW+nnbtBIt4MbrQwkx5arUV4o3PZ8EUUJt9Igfejk&#10;oF863Rz3Jytg943lq/n5qD/LQ2mqKo3wPTkK8TCbdhtgQU/hZoYrPqFDQUy1O6HyrCe9XFCXcB3W&#10;qwQYWZZpvAJW0+o5fkqBFzn/36L4AwAA//8DAFBLAQItABQABgAIAAAAIQC2gziS/gAAAOEBAAAT&#10;AAAAAAAAAAAAAAAAAAAAAABbQ29udGVudF9UeXBlc10ueG1sUEsBAi0AFAAGAAgAAAAhADj9If/W&#10;AAAAlAEAAAsAAAAAAAAAAAAAAAAALwEAAF9yZWxzLy5yZWxzUEsBAi0AFAAGAAgAAAAhABKwXTyZ&#10;AQAAIgMAAA4AAAAAAAAAAAAAAAAALgIAAGRycy9lMm9Eb2MueG1sUEsBAi0AFAAGAAgAAAAhAAOQ&#10;JnLiAAAADQEAAA8AAAAAAAAAAAAAAAAA8wMAAGRycy9kb3ducmV2LnhtbFBLBQYAAAAABAAEAPMA&#10;AAACBQAAAAA=&#10;" filled="f" stroked="f">
              <v:textbox inset="0,0,0,0">
                <w:txbxContent>
                  <w:p w14:paraId="50D2F3A4" w14:textId="77777777" w:rsidR="00615736" w:rsidRDefault="00A440AE">
                    <w:pPr>
                      <w:spacing w:before="12"/>
                      <w:ind w:left="20"/>
                      <w:rPr>
                        <w:sz w:val="20"/>
                      </w:rPr>
                    </w:pPr>
                    <w:r>
                      <w:rPr>
                        <w:sz w:val="20"/>
                      </w:rPr>
                      <w:t>Conservation</w:t>
                    </w:r>
                    <w:r>
                      <w:rPr>
                        <w:spacing w:val="-6"/>
                        <w:sz w:val="20"/>
                      </w:rPr>
                      <w:t xml:space="preserve"> </w:t>
                    </w:r>
                    <w:r>
                      <w:rPr>
                        <w:sz w:val="20"/>
                      </w:rPr>
                      <w:t>Plan</w:t>
                    </w:r>
                    <w:r>
                      <w:rPr>
                        <w:spacing w:val="-7"/>
                        <w:sz w:val="20"/>
                      </w:rPr>
                      <w:t xml:space="preserve"> </w:t>
                    </w:r>
                    <w:r>
                      <w:rPr>
                        <w:sz w:val="20"/>
                      </w:rPr>
                      <w:t>Terms</w:t>
                    </w:r>
                    <w:r>
                      <w:rPr>
                        <w:spacing w:val="-6"/>
                        <w:sz w:val="20"/>
                      </w:rPr>
                      <w:t xml:space="preserve"> </w:t>
                    </w:r>
                    <w:r>
                      <w:rPr>
                        <w:sz w:val="20"/>
                      </w:rPr>
                      <w:t>of</w:t>
                    </w:r>
                    <w:r>
                      <w:rPr>
                        <w:spacing w:val="-7"/>
                        <w:sz w:val="20"/>
                      </w:rPr>
                      <w:t xml:space="preserve"> </w:t>
                    </w:r>
                    <w:r>
                      <w:rPr>
                        <w:spacing w:val="-2"/>
                        <w:sz w:val="20"/>
                      </w:rPr>
                      <w:t>Reference</w:t>
                    </w:r>
                  </w:p>
                </w:txbxContent>
              </v:textbox>
              <w10:wrap anchorx="page" anchory="page"/>
            </v:shape>
          </w:pict>
        </mc:Fallback>
      </mc:AlternateContent>
    </w:r>
    <w:r>
      <w:rPr>
        <w:noProof/>
      </w:rPr>
      <mc:AlternateContent>
        <mc:Choice Requires="wps">
          <w:drawing>
            <wp:anchor distT="0" distB="0" distL="0" distR="0" simplePos="0" relativeHeight="487372800" behindDoc="1" locked="0" layoutInCell="1" allowOverlap="1" wp14:anchorId="12D21B58" wp14:editId="216FC93A">
              <wp:simplePos x="0" y="0"/>
              <wp:positionH relativeFrom="page">
                <wp:posOffset>6749956</wp:posOffset>
              </wp:positionH>
              <wp:positionV relativeFrom="page">
                <wp:posOffset>9446558</wp:posOffset>
              </wp:positionV>
              <wp:extent cx="15938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6F3B2A6" w14:textId="77777777" w:rsidR="00615736" w:rsidRDefault="00A440AE">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 w14:anchorId="12D21B58" id="Textbox 11" o:spid="_x0000_s1035" type="#_x0000_t202" style="position:absolute;margin-left:531.5pt;margin-top:743.8pt;width:12.55pt;height:13.15pt;z-index:-15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4nlwEAACEDAAAOAAAAZHJzL2Uyb0RvYy54bWysUsGO0zAQvSPxD5bvNOmiLrtR0xWwAiGt&#10;AGnhA1zHbixij5lxm/TvGbtpi+CGuIzHnvHze2+8fpj8IA4GyUFo5XJRS2GChs6FXSu/f/vw6k4K&#10;Sip0aoBgWnk0JB82L1+sx9iYG+hh6AwKBgnUjLGVfUqxqSrSvfGKFhBN4KIF9CrxFndVh2pkdD9U&#10;N3V9W42AXUTQhohPH09FuSn41hqdvlhLJomhlcwtlYglbnOsNmvV7FDF3umZhvoHFl65wI9eoB5V&#10;UmKP7i8o7zQCgU0LDb4Ca502RQOrWdZ/qHnuVTRFC5tD8WIT/T9Y/fnwHL+iSNM7mHiARQTFJ9A/&#10;iL2pxkjN3JM9pYa4OwudLPq8sgTBF9nb48VPMyWhM9rq/vXdSgrNpeXtm7peZb+r6+WIlD4a8CIn&#10;rUQeVyGgDk+UTq3nlpnL6flMJE3bSbiulfcZNJ9soTuylJGn2Ur6uVdopBg+BbYrj/6c4DnZnhNM&#10;w3soHyQrCvB2n8C6QuCKOxPgORQJ85/Jg/59X7quP3vzCwAA//8DAFBLAwQUAAYACAAAACEA0IDe&#10;xOIAAAAPAQAADwAAAGRycy9kb3ducmV2LnhtbEyPwU7DMBBE70j8g7VI3KgdCiENcaoKwQkJNQ0H&#10;jk7sJlbjdYjdNvw92xPcZrSj2TfFenYDO5kpWI8SkoUAZrD12mIn4bN+u8uAhahQq8GjkfBjAqzL&#10;66tC5dqfsTKnXewYlWDIlYQ+xjHnPLS9cSos/GiQbns/ORXJTh3XkzpTuRv4vRApd8oifejVaF56&#10;0x52Rydh84XVq/3+aLbVvrJ1vRL4nh6kvL2ZN8/AopnjXxgu+IQOJTE1/og6sIG8SJc0JpJ6yJ5S&#10;YJeMyLIEWEPqMVmugJcF/7+j/AUAAP//AwBQSwECLQAUAAYACAAAACEAtoM4kv4AAADhAQAAEwAA&#10;AAAAAAAAAAAAAAAAAAAAW0NvbnRlbnRfVHlwZXNdLnhtbFBLAQItABQABgAIAAAAIQA4/SH/1gAA&#10;AJQBAAALAAAAAAAAAAAAAAAAAC8BAABfcmVscy8ucmVsc1BLAQItABQABgAIAAAAIQCOtF4nlwEA&#10;ACEDAAAOAAAAAAAAAAAAAAAAAC4CAABkcnMvZTJvRG9jLnhtbFBLAQItABQABgAIAAAAIQDQgN7E&#10;4gAAAA8BAAAPAAAAAAAAAAAAAAAAAPEDAABkcnMvZG93bnJldi54bWxQSwUGAAAAAAQABADzAAAA&#10;AAUAAAAA&#10;" filled="f" stroked="f">
              <v:textbox inset="0,0,0,0">
                <w:txbxContent>
                  <w:p w14:paraId="06F3B2A6" w14:textId="77777777" w:rsidR="00615736" w:rsidRDefault="00A440AE">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B650" w14:textId="77777777" w:rsidR="00615736" w:rsidRDefault="00A440AE">
    <w:pPr>
      <w:pStyle w:val="BodyText"/>
      <w:spacing w:line="14" w:lineRule="auto"/>
      <w:ind w:left="0" w:firstLine="0"/>
      <w:rPr>
        <w:sz w:val="20"/>
      </w:rPr>
    </w:pPr>
    <w:r>
      <w:rPr>
        <w:noProof/>
      </w:rPr>
      <mc:AlternateContent>
        <mc:Choice Requires="wps">
          <w:drawing>
            <wp:anchor distT="0" distB="0" distL="0" distR="0" simplePos="0" relativeHeight="487373312" behindDoc="1" locked="0" layoutInCell="1" allowOverlap="1" wp14:anchorId="588769C5" wp14:editId="5DF19124">
              <wp:simplePos x="0" y="0"/>
              <wp:positionH relativeFrom="page">
                <wp:posOffset>901700</wp:posOffset>
              </wp:positionH>
              <wp:positionV relativeFrom="page">
                <wp:posOffset>9446558</wp:posOffset>
              </wp:positionV>
              <wp:extent cx="3067685"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685" cy="167005"/>
                      </a:xfrm>
                      <a:prstGeom prst="rect">
                        <a:avLst/>
                      </a:prstGeom>
                    </wps:spPr>
                    <wps:txbx>
                      <w:txbxContent>
                        <w:p w14:paraId="39FF2C58" w14:textId="77777777" w:rsidR="00615736" w:rsidRDefault="00A440AE">
                          <w:pPr>
                            <w:spacing w:before="12"/>
                            <w:ind w:left="20"/>
                            <w:rPr>
                              <w:sz w:val="20"/>
                            </w:rPr>
                          </w:pPr>
                          <w:r>
                            <w:rPr>
                              <w:sz w:val="20"/>
                            </w:rPr>
                            <w:t>Documentation</w:t>
                          </w:r>
                          <w:r>
                            <w:rPr>
                              <w:spacing w:val="-7"/>
                              <w:sz w:val="20"/>
                            </w:rPr>
                            <w:t xml:space="preserve"> </w:t>
                          </w:r>
                          <w:r>
                            <w:rPr>
                              <w:sz w:val="20"/>
                            </w:rPr>
                            <w:t>and</w:t>
                          </w:r>
                          <w:r>
                            <w:rPr>
                              <w:spacing w:val="-7"/>
                              <w:sz w:val="20"/>
                            </w:rPr>
                            <w:t xml:space="preserve"> </w:t>
                          </w:r>
                          <w:r>
                            <w:rPr>
                              <w:sz w:val="20"/>
                            </w:rPr>
                            <w:t>Salvage</w:t>
                          </w:r>
                          <w:r>
                            <w:rPr>
                              <w:spacing w:val="-7"/>
                              <w:sz w:val="20"/>
                            </w:rPr>
                            <w:t xml:space="preserve"> </w:t>
                          </w:r>
                          <w:r>
                            <w:rPr>
                              <w:sz w:val="20"/>
                            </w:rPr>
                            <w:t>Plan</w:t>
                          </w:r>
                          <w:r>
                            <w:rPr>
                              <w:spacing w:val="-6"/>
                              <w:sz w:val="20"/>
                            </w:rPr>
                            <w:t xml:space="preserve"> </w:t>
                          </w:r>
                          <w:r>
                            <w:rPr>
                              <w:sz w:val="20"/>
                            </w:rPr>
                            <w:t>Terms</w:t>
                          </w:r>
                          <w:r>
                            <w:rPr>
                              <w:spacing w:val="-6"/>
                              <w:sz w:val="20"/>
                            </w:rPr>
                            <w:t xml:space="preserve"> </w:t>
                          </w:r>
                          <w:r>
                            <w:rPr>
                              <w:sz w:val="20"/>
                            </w:rPr>
                            <w:t>of</w:t>
                          </w:r>
                          <w:r>
                            <w:rPr>
                              <w:spacing w:val="-5"/>
                              <w:sz w:val="20"/>
                            </w:rPr>
                            <w:t xml:space="preserve"> </w:t>
                          </w:r>
                          <w:r>
                            <w:rPr>
                              <w:spacing w:val="-2"/>
                              <w:sz w:val="20"/>
                            </w:rPr>
                            <w:t>Reference</w:t>
                          </w:r>
                        </w:p>
                      </w:txbxContent>
                    </wps:txbx>
                    <wps:bodyPr wrap="square" lIns="0" tIns="0" rIns="0" bIns="0" rtlCol="0">
                      <a:noAutofit/>
                    </wps:bodyPr>
                  </wps:wsp>
                </a:graphicData>
              </a:graphic>
            </wp:anchor>
          </w:drawing>
        </mc:Choice>
        <mc:Fallback>
          <w:pict>
            <v:shapetype w14:anchorId="588769C5" id="_x0000_t202" coordsize="21600,21600" o:spt="202" path="m,l,21600r21600,l21600,xe">
              <v:stroke joinstyle="miter"/>
              <v:path gradientshapeok="t" o:connecttype="rect"/>
            </v:shapetype>
            <v:shape id="Textbox 13" o:spid="_x0000_s1036" type="#_x0000_t202" style="position:absolute;margin-left:71pt;margin-top:743.8pt;width:241.55pt;height:13.15pt;z-index:-159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VkmAEAACMDAAAOAAAAZHJzL2Uyb0RvYy54bWysUt2OEyEUvjfxHQj3dqZrtruZdLpRNxqT&#10;jZrs+gCUgQ5x4OA5tDN9ew902hq9M97AAQ4f3w/rh8kP4mCQHIRWLhe1FCZo6FzYtfL7y8c391JQ&#10;UqFTAwTTyqMh+bB5/Wo9xsbcQA9DZ1AwSKBmjK3sU4pNVZHujVe0gGgCH1pArxIvcVd1qEZG90N1&#10;U9eragTsIoI2RLz7eDqUm4JvrdHpq7VkkhhaydxSGbGM2zxWm7Vqdqhi7/RMQ/0DC69c4EcvUI8q&#10;KbFH9xeUdxqBwKaFBl+BtU6booHVLOs/1Dz3Kpqihc2heLGJ/h+s/nJ4jt9QpOk9TBxgEUHxCfQP&#10;Ym+qMVIz92RPqSHuzkIniz7PLEHwRfb2ePHTTElo3nxbr+5W97dSaD5bru7q+jYbXl1vR6T0yYAX&#10;uWglcl6FgTo8UTq1nltmMqf3M5M0bSfhOkYuMeatLXRHFjNynq2kn3uFRorhc2DDcvjnAs/F9lxg&#10;Gj5A+SJZU4B3+wTWFQZX3JkBJ1E0zL8mR/37unRd//bmFwAAAP//AwBQSwMEFAAGAAgAAAAhAFS+&#10;Fk7hAAAADQEAAA8AAABkcnMvZG93bnJldi54bWxMj0FPg0AQhe8m/ofNmHizC2ixRZamMXoyMVI8&#10;eFzYKZCys8huW/z3Tk96mzfz8uZ7+Wa2gzjh5HtHCuJFBAKpcaanVsFn9Xq3AuGDJqMHR6jgBz1s&#10;iuurXGfGnanE0y60gkPIZ1pBF8KYSembDq32Czci8W3vJqsDy6mVZtJnDreDTKIolVb3xB86PeJz&#10;h81hd7QKtl9UvvTf7/VHuS/7qlpH9JYelLq9mbdPIALO4c8MF3xGh4KZanck48XA+iHhLuEyrB5T&#10;EGxJk2UMoubVMr5fgyxy+b9F8QsAAP//AwBQSwECLQAUAAYACAAAACEAtoM4kv4AAADhAQAAEwAA&#10;AAAAAAAAAAAAAAAAAAAAW0NvbnRlbnRfVHlwZXNdLnhtbFBLAQItABQABgAIAAAAIQA4/SH/1gAA&#10;AJQBAAALAAAAAAAAAAAAAAAAAC8BAABfcmVscy8ucmVsc1BLAQItABQABgAIAAAAIQBebHVkmAEA&#10;ACMDAAAOAAAAAAAAAAAAAAAAAC4CAABkcnMvZTJvRG9jLnhtbFBLAQItABQABgAIAAAAIQBUvhZO&#10;4QAAAA0BAAAPAAAAAAAAAAAAAAAAAPIDAABkcnMvZG93bnJldi54bWxQSwUGAAAAAAQABADzAAAA&#10;AAUAAAAA&#10;" filled="f" stroked="f">
              <v:textbox inset="0,0,0,0">
                <w:txbxContent>
                  <w:p w14:paraId="39FF2C58" w14:textId="77777777" w:rsidR="00615736" w:rsidRDefault="00A440AE">
                    <w:pPr>
                      <w:spacing w:before="12"/>
                      <w:ind w:left="20"/>
                      <w:rPr>
                        <w:sz w:val="20"/>
                      </w:rPr>
                    </w:pPr>
                    <w:r>
                      <w:rPr>
                        <w:sz w:val="20"/>
                      </w:rPr>
                      <w:t>Documentation</w:t>
                    </w:r>
                    <w:r>
                      <w:rPr>
                        <w:spacing w:val="-7"/>
                        <w:sz w:val="20"/>
                      </w:rPr>
                      <w:t xml:space="preserve"> </w:t>
                    </w:r>
                    <w:r>
                      <w:rPr>
                        <w:sz w:val="20"/>
                      </w:rPr>
                      <w:t>and</w:t>
                    </w:r>
                    <w:r>
                      <w:rPr>
                        <w:spacing w:val="-7"/>
                        <w:sz w:val="20"/>
                      </w:rPr>
                      <w:t xml:space="preserve"> </w:t>
                    </w:r>
                    <w:r>
                      <w:rPr>
                        <w:sz w:val="20"/>
                      </w:rPr>
                      <w:t>Salvage</w:t>
                    </w:r>
                    <w:r>
                      <w:rPr>
                        <w:spacing w:val="-7"/>
                        <w:sz w:val="20"/>
                      </w:rPr>
                      <w:t xml:space="preserve"> </w:t>
                    </w:r>
                    <w:r>
                      <w:rPr>
                        <w:sz w:val="20"/>
                      </w:rPr>
                      <w:t>Plan</w:t>
                    </w:r>
                    <w:r>
                      <w:rPr>
                        <w:spacing w:val="-6"/>
                        <w:sz w:val="20"/>
                      </w:rPr>
                      <w:t xml:space="preserve"> </w:t>
                    </w:r>
                    <w:r>
                      <w:rPr>
                        <w:sz w:val="20"/>
                      </w:rPr>
                      <w:t>Terms</w:t>
                    </w:r>
                    <w:r>
                      <w:rPr>
                        <w:spacing w:val="-6"/>
                        <w:sz w:val="20"/>
                      </w:rPr>
                      <w:t xml:space="preserve"> </w:t>
                    </w:r>
                    <w:r>
                      <w:rPr>
                        <w:sz w:val="20"/>
                      </w:rPr>
                      <w:t>of</w:t>
                    </w:r>
                    <w:r>
                      <w:rPr>
                        <w:spacing w:val="-5"/>
                        <w:sz w:val="20"/>
                      </w:rPr>
                      <w:t xml:space="preserve"> </w:t>
                    </w:r>
                    <w:r>
                      <w:rPr>
                        <w:spacing w:val="-2"/>
                        <w:sz w:val="20"/>
                      </w:rPr>
                      <w:t>Reference</w:t>
                    </w:r>
                  </w:p>
                </w:txbxContent>
              </v:textbox>
              <w10:wrap anchorx="page" anchory="page"/>
            </v:shape>
          </w:pict>
        </mc:Fallback>
      </mc:AlternateContent>
    </w:r>
    <w:r>
      <w:rPr>
        <w:noProof/>
      </w:rPr>
      <mc:AlternateContent>
        <mc:Choice Requires="wps">
          <w:drawing>
            <wp:anchor distT="0" distB="0" distL="0" distR="0" simplePos="0" relativeHeight="487373824" behindDoc="1" locked="0" layoutInCell="1" allowOverlap="1" wp14:anchorId="175A0578" wp14:editId="73909BF1">
              <wp:simplePos x="0" y="0"/>
              <wp:positionH relativeFrom="page">
                <wp:posOffset>6775229</wp:posOffset>
              </wp:positionH>
              <wp:positionV relativeFrom="page">
                <wp:posOffset>9446558</wp:posOffset>
              </wp:positionV>
              <wp:extent cx="95885" cy="16700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7005"/>
                      </a:xfrm>
                      <a:prstGeom prst="rect">
                        <a:avLst/>
                      </a:prstGeom>
                    </wps:spPr>
                    <wps:txbx>
                      <w:txbxContent>
                        <w:p w14:paraId="12E09B75" w14:textId="77777777" w:rsidR="00615736" w:rsidRDefault="00A440AE">
                          <w:pPr>
                            <w:spacing w:before="12"/>
                            <w:ind w:left="20"/>
                            <w:rPr>
                              <w:sz w:val="20"/>
                            </w:rPr>
                          </w:pPr>
                          <w:r>
                            <w:rPr>
                              <w:spacing w:val="-10"/>
                              <w:sz w:val="20"/>
                            </w:rPr>
                            <w:t>1</w:t>
                          </w:r>
                        </w:p>
                      </w:txbxContent>
                    </wps:txbx>
                    <wps:bodyPr wrap="square" lIns="0" tIns="0" rIns="0" bIns="0" rtlCol="0">
                      <a:noAutofit/>
                    </wps:bodyPr>
                  </wps:wsp>
                </a:graphicData>
              </a:graphic>
            </wp:anchor>
          </w:drawing>
        </mc:Choice>
        <mc:Fallback>
          <w:pict>
            <v:shape w14:anchorId="175A0578" id="Textbox 14" o:spid="_x0000_s1037" type="#_x0000_t202" style="position:absolute;margin-left:533.5pt;margin-top:743.8pt;width:7.55pt;height:13.15pt;z-index:-1594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hetlwEAACEDAAAOAAAAZHJzL2Uyb0RvYy54bWysUsGO0zAQvSPxD5bvNOlKXUrUdAWsQEgr&#10;QFr4ANexG4vYY2bcJv17xm7aIrghLvZ4Zvz83htvHiY/iKNBchBauVzUUpigoXNh38rv3z68WktB&#10;SYVODRBMK0+G5MP25YvNGBtzBz0MnUHBIIGaMbayTyk2VUW6N17RAqIJXLSAXiU+4r7qUI2M7ofq&#10;rq7vqxGwiwjaEHH28VyU24JvrdHpi7VkkhhaydxSWbGsu7xW241q9qhi7/RMQ/0DC69c4EevUI8q&#10;KXFA9xeUdxqBwKaFBl+BtU6booHVLOs/1Dz3Kpqihc2heLWJ/h+s/nx8jl9RpOkdTDzAIoLiE+gf&#10;xN5UY6Rm7smeUkPcnYVOFn3eWYLgi+zt6eqnmZLQnHyzWq9XUmiuLO9f1/Uq213d7kak9NGAFzlo&#10;JfK0yvvq+ETp3HppmamcX8880rSbhOsYeZlRc2oH3YmljDzNVtLPg0IjxfApsF159JcAL8HuEmAa&#10;3kP5IFlRgLeHBNYVBjfcmQHPoWiY/0we9O/n0nX72dtfAAAA//8DAFBLAwQUAAYACAAAACEAxjU+&#10;+eIAAAAPAQAADwAAAGRycy9kb3ducmV2LnhtbEyPwU7DMBBE70j8g7VI3KidAmka4lQVghMSIg0H&#10;jk7sJlbjdYjdNvw92xPcZrSj2TfFZnYDO5kpWI8SkoUAZrD12mIn4bN+vcuAhahQq8GjkfBjAmzK&#10;66tC5dqfsTKnXewYlWDIlYQ+xjHnPLS9cSos/GiQbns/ORXJTh3XkzpTuRv4UoiUO2WRPvRqNM+9&#10;aQ+7o5Ow/cLqxX6/Nx/VvrJ1vRb4lh6kvL2Zt0/AopnjXxgu+IQOJTE1/og6sIG8SFc0JpJ6yFYp&#10;sEtGZMsEWEPqMblfAy8L/n9H+QsAAP//AwBQSwECLQAUAAYACAAAACEAtoM4kv4AAADhAQAAEwAA&#10;AAAAAAAAAAAAAAAAAAAAW0NvbnRlbnRfVHlwZXNdLnhtbFBLAQItABQABgAIAAAAIQA4/SH/1gAA&#10;AJQBAAALAAAAAAAAAAAAAAAAAC8BAABfcmVscy8ucmVsc1BLAQItABQABgAIAAAAIQChyhetlwEA&#10;ACEDAAAOAAAAAAAAAAAAAAAAAC4CAABkcnMvZTJvRG9jLnhtbFBLAQItABQABgAIAAAAIQDGNT75&#10;4gAAAA8BAAAPAAAAAAAAAAAAAAAAAPEDAABkcnMvZG93bnJldi54bWxQSwUGAAAAAAQABADzAAAA&#10;AAUAAAAA&#10;" filled="f" stroked="f">
              <v:textbox inset="0,0,0,0">
                <w:txbxContent>
                  <w:p w14:paraId="12E09B75" w14:textId="77777777" w:rsidR="00615736" w:rsidRDefault="00A440AE">
                    <w:pPr>
                      <w:spacing w:before="12"/>
                      <w:ind w:left="20"/>
                      <w:rPr>
                        <w:sz w:val="20"/>
                      </w:rPr>
                    </w:pPr>
                    <w:r>
                      <w:rPr>
                        <w:spacing w:val="-10"/>
                        <w:sz w:val="20"/>
                      </w:rPr>
                      <w:t>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9D5D" w14:textId="77777777" w:rsidR="00615736" w:rsidRDefault="00A440AE">
    <w:pPr>
      <w:pStyle w:val="BodyText"/>
      <w:spacing w:line="14" w:lineRule="auto"/>
      <w:ind w:left="0" w:firstLine="0"/>
      <w:rPr>
        <w:sz w:val="20"/>
      </w:rPr>
    </w:pPr>
    <w:r>
      <w:rPr>
        <w:noProof/>
      </w:rPr>
      <mc:AlternateContent>
        <mc:Choice Requires="wps">
          <w:drawing>
            <wp:anchor distT="0" distB="0" distL="0" distR="0" simplePos="0" relativeHeight="487374336" behindDoc="1" locked="0" layoutInCell="1" allowOverlap="1" wp14:anchorId="0DBB541B" wp14:editId="6696447B">
              <wp:simplePos x="0" y="0"/>
              <wp:positionH relativeFrom="page">
                <wp:posOffset>901700</wp:posOffset>
              </wp:positionH>
              <wp:positionV relativeFrom="page">
                <wp:posOffset>9446558</wp:posOffset>
              </wp:positionV>
              <wp:extent cx="3067685" cy="1670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685" cy="167005"/>
                      </a:xfrm>
                      <a:prstGeom prst="rect">
                        <a:avLst/>
                      </a:prstGeom>
                    </wps:spPr>
                    <wps:txbx>
                      <w:txbxContent>
                        <w:p w14:paraId="3F9B241C" w14:textId="77777777" w:rsidR="00615736" w:rsidRDefault="00A440AE">
                          <w:pPr>
                            <w:spacing w:before="12"/>
                            <w:ind w:left="20"/>
                            <w:rPr>
                              <w:sz w:val="20"/>
                            </w:rPr>
                          </w:pPr>
                          <w:r>
                            <w:rPr>
                              <w:sz w:val="20"/>
                            </w:rPr>
                            <w:t>Documentation</w:t>
                          </w:r>
                          <w:r>
                            <w:rPr>
                              <w:spacing w:val="-7"/>
                              <w:sz w:val="20"/>
                            </w:rPr>
                            <w:t xml:space="preserve"> </w:t>
                          </w:r>
                          <w:r>
                            <w:rPr>
                              <w:sz w:val="20"/>
                            </w:rPr>
                            <w:t>and</w:t>
                          </w:r>
                          <w:r>
                            <w:rPr>
                              <w:spacing w:val="-7"/>
                              <w:sz w:val="20"/>
                            </w:rPr>
                            <w:t xml:space="preserve"> </w:t>
                          </w:r>
                          <w:r>
                            <w:rPr>
                              <w:sz w:val="20"/>
                            </w:rPr>
                            <w:t>Salvage</w:t>
                          </w:r>
                          <w:r>
                            <w:rPr>
                              <w:spacing w:val="-7"/>
                              <w:sz w:val="20"/>
                            </w:rPr>
                            <w:t xml:space="preserve"> </w:t>
                          </w:r>
                          <w:r>
                            <w:rPr>
                              <w:sz w:val="20"/>
                            </w:rPr>
                            <w:t>Plan</w:t>
                          </w:r>
                          <w:r>
                            <w:rPr>
                              <w:spacing w:val="-6"/>
                              <w:sz w:val="20"/>
                            </w:rPr>
                            <w:t xml:space="preserve"> </w:t>
                          </w:r>
                          <w:r>
                            <w:rPr>
                              <w:sz w:val="20"/>
                            </w:rPr>
                            <w:t>Terms</w:t>
                          </w:r>
                          <w:r>
                            <w:rPr>
                              <w:spacing w:val="-6"/>
                              <w:sz w:val="20"/>
                            </w:rPr>
                            <w:t xml:space="preserve"> </w:t>
                          </w:r>
                          <w:r>
                            <w:rPr>
                              <w:sz w:val="20"/>
                            </w:rPr>
                            <w:t>of</w:t>
                          </w:r>
                          <w:r>
                            <w:rPr>
                              <w:spacing w:val="-5"/>
                              <w:sz w:val="20"/>
                            </w:rPr>
                            <w:t xml:space="preserve"> </w:t>
                          </w:r>
                          <w:r>
                            <w:rPr>
                              <w:spacing w:val="-2"/>
                              <w:sz w:val="20"/>
                            </w:rPr>
                            <w:t>Reference</w:t>
                          </w:r>
                        </w:p>
                      </w:txbxContent>
                    </wps:txbx>
                    <wps:bodyPr wrap="square" lIns="0" tIns="0" rIns="0" bIns="0" rtlCol="0">
                      <a:noAutofit/>
                    </wps:bodyPr>
                  </wps:wsp>
                </a:graphicData>
              </a:graphic>
            </wp:anchor>
          </w:drawing>
        </mc:Choice>
        <mc:Fallback>
          <w:pict>
            <v:shapetype w14:anchorId="0DBB541B" id="_x0000_t202" coordsize="21600,21600" o:spt="202" path="m,l,21600r21600,l21600,xe">
              <v:stroke joinstyle="miter"/>
              <v:path gradientshapeok="t" o:connecttype="rect"/>
            </v:shapetype>
            <v:shape id="Textbox 16" o:spid="_x0000_s1038" type="#_x0000_t202" style="position:absolute;margin-left:71pt;margin-top:743.8pt;width:241.55pt;height:13.15pt;z-index:-1594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yHmQEAACMDAAAOAAAAZHJzL2Uyb0RvYy54bWysUsFuGyEQvVfKPyDuMWtHcaKV11HbqFWl&#10;qK2U9AMwC17UhSEM9q7/vgNe21V7i3IZhmF4vPeG1cPoerbXES34hs9nFWfaK2it3zb818uX63vO&#10;MEnfyh68bvhBI39YX31YDaHWC+igb3VkBOKxHkLDu5RCLQSqTjuJMwja06GB6GSibdyKNsqB0F0v&#10;FlW1FAPENkRQGpGqj8dDvi74xmiVfhiDOrG+4cQtlRhL3OQo1itZb6MMnVUTDfkGFk5aT4+eoR5l&#10;kmwX7X9QzqoICCbNFDgBxliliwZSM6/+UfPcyaCLFjIHw9kmfD9Y9X3/HH5GlsZPMNIAiwgMT6B+&#10;I3kjhoD11JM9xRqpOwsdTXR5JQmMLpK3h7OfekxMUfGmWt4t7285U3Q2X95V1W02XFxuh4jpqwbH&#10;ctLwSPMqDOT+CdOx9dQykTm+n5mkcTMy2xLyIqPm0gbaA4kZaJ4Nx9edjJqz/psnw/LwT0k8JZtT&#10;ElP/GcoXyZo8fNwlMLYwuOBODGgSRcP0a/Ko/96XrsvfXv8BAAD//wMAUEsDBBQABgAIAAAAIQBU&#10;vhZO4QAAAA0BAAAPAAAAZHJzL2Rvd25yZXYueG1sTI9BT4NAEIXvJv6HzZh4swtosUWWpjF6MjFS&#10;PHhc2CmQsrPIblv8905Peps38/Lme/lmtoM44eR7RwriRQQCqXGmp1bBZ/V6twLhgyajB0eo4Ac9&#10;bIrrq1xnxp2pxNMutIJDyGdaQRfCmEnpmw6t9gs3IvFt7yarA8uplWbSZw63g0yiKJVW98QfOj3i&#10;c4fNYXe0CrZfVL703+/1R7kv+6paR/SWHpS6vZm3TyACzuHPDBd8RoeCmWp3JOPFwPoh4S7hMqwe&#10;UxBsSZNlDKLm1TK+X4Mscvm/RfELAAD//wMAUEsBAi0AFAAGAAgAAAAhALaDOJL+AAAA4QEAABMA&#10;AAAAAAAAAAAAAAAAAAAAAFtDb250ZW50X1R5cGVzXS54bWxQSwECLQAUAAYACAAAACEAOP0h/9YA&#10;AACUAQAACwAAAAAAAAAAAAAAAAAvAQAAX3JlbHMvLnJlbHNQSwECLQAUAAYACAAAACEA0Nwsh5kB&#10;AAAjAwAADgAAAAAAAAAAAAAAAAAuAgAAZHJzL2Uyb0RvYy54bWxQSwECLQAUAAYACAAAACEAVL4W&#10;TuEAAAANAQAADwAAAAAAAAAAAAAAAADzAwAAZHJzL2Rvd25yZXYueG1sUEsFBgAAAAAEAAQA8wAA&#10;AAEFAAAAAA==&#10;" filled="f" stroked="f">
              <v:textbox inset="0,0,0,0">
                <w:txbxContent>
                  <w:p w14:paraId="3F9B241C" w14:textId="77777777" w:rsidR="00615736" w:rsidRDefault="00A440AE">
                    <w:pPr>
                      <w:spacing w:before="12"/>
                      <w:ind w:left="20"/>
                      <w:rPr>
                        <w:sz w:val="20"/>
                      </w:rPr>
                    </w:pPr>
                    <w:r>
                      <w:rPr>
                        <w:sz w:val="20"/>
                      </w:rPr>
                      <w:t>Documentation</w:t>
                    </w:r>
                    <w:r>
                      <w:rPr>
                        <w:spacing w:val="-7"/>
                        <w:sz w:val="20"/>
                      </w:rPr>
                      <w:t xml:space="preserve"> </w:t>
                    </w:r>
                    <w:r>
                      <w:rPr>
                        <w:sz w:val="20"/>
                      </w:rPr>
                      <w:t>and</w:t>
                    </w:r>
                    <w:r>
                      <w:rPr>
                        <w:spacing w:val="-7"/>
                        <w:sz w:val="20"/>
                      </w:rPr>
                      <w:t xml:space="preserve"> </w:t>
                    </w:r>
                    <w:r>
                      <w:rPr>
                        <w:sz w:val="20"/>
                      </w:rPr>
                      <w:t>Salvage</w:t>
                    </w:r>
                    <w:r>
                      <w:rPr>
                        <w:spacing w:val="-7"/>
                        <w:sz w:val="20"/>
                      </w:rPr>
                      <w:t xml:space="preserve"> </w:t>
                    </w:r>
                    <w:r>
                      <w:rPr>
                        <w:sz w:val="20"/>
                      </w:rPr>
                      <w:t>Plan</w:t>
                    </w:r>
                    <w:r>
                      <w:rPr>
                        <w:spacing w:val="-6"/>
                        <w:sz w:val="20"/>
                      </w:rPr>
                      <w:t xml:space="preserve"> </w:t>
                    </w:r>
                    <w:r>
                      <w:rPr>
                        <w:sz w:val="20"/>
                      </w:rPr>
                      <w:t>Terms</w:t>
                    </w:r>
                    <w:r>
                      <w:rPr>
                        <w:spacing w:val="-6"/>
                        <w:sz w:val="20"/>
                      </w:rPr>
                      <w:t xml:space="preserve"> </w:t>
                    </w:r>
                    <w:r>
                      <w:rPr>
                        <w:sz w:val="20"/>
                      </w:rPr>
                      <w:t>of</w:t>
                    </w:r>
                    <w:r>
                      <w:rPr>
                        <w:spacing w:val="-5"/>
                        <w:sz w:val="20"/>
                      </w:rPr>
                      <w:t xml:space="preserve"> </w:t>
                    </w:r>
                    <w:r>
                      <w:rPr>
                        <w:spacing w:val="-2"/>
                        <w:sz w:val="20"/>
                      </w:rPr>
                      <w:t>Reference</w:t>
                    </w:r>
                  </w:p>
                </w:txbxContent>
              </v:textbox>
              <w10:wrap anchorx="page" anchory="page"/>
            </v:shape>
          </w:pict>
        </mc:Fallback>
      </mc:AlternateContent>
    </w:r>
    <w:r>
      <w:rPr>
        <w:noProof/>
      </w:rPr>
      <mc:AlternateContent>
        <mc:Choice Requires="wps">
          <w:drawing>
            <wp:anchor distT="0" distB="0" distL="0" distR="0" simplePos="0" relativeHeight="487374848" behindDoc="1" locked="0" layoutInCell="1" allowOverlap="1" wp14:anchorId="2DCE1720" wp14:editId="5659E471">
              <wp:simplePos x="0" y="0"/>
              <wp:positionH relativeFrom="page">
                <wp:posOffset>7277174</wp:posOffset>
              </wp:positionH>
              <wp:positionV relativeFrom="page">
                <wp:posOffset>9446558</wp:posOffset>
              </wp:positionV>
              <wp:extent cx="159385" cy="1670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4D6170A9" w14:textId="77777777" w:rsidR="00615736" w:rsidRDefault="00A440AE">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w14:anchorId="2DCE1720" id="Textbox 17" o:spid="_x0000_s1039" type="#_x0000_t202" style="position:absolute;margin-left:573pt;margin-top:743.8pt;width:12.55pt;height:13.15pt;z-index:-159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2HmAEAACIDAAAOAAAAZHJzL2Uyb0RvYy54bWysUsGO0zAQvSPxD5bvNOmuuix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ze39SgrNpeXd67peZb+r6+WIlD4a8CIn&#10;rUQeVyGgDk+UTq3nlpnL6flMJE3bSbiOkW8zaj7aQndkLSOPs5X0c6/QSDF8CuxXnv05wXOyPSeY&#10;hvdQfkiWFODtPoF1hcEVd2bAgyga5k+TJ/37vnRdv/bmFwAAAP//AwBQSwMEFAAGAAgAAAAhAFDN&#10;PLHjAAAADwEAAA8AAABkcnMvZG93bnJldi54bWxMj8FOwzAQRO9I/IO1SNyoYyhpm8apKgQnJEQa&#10;Dj06sZtYjdchdtvw92xPcJvRjmbf5JvJ9exsxmA9ShCzBJjBxmuLrYSv6u1hCSxEhVr1Ho2EHxNg&#10;U9ze5CrT/oKlOe9iy6gEQ6YkdDEOGeeh6YxTYeYHg3Q7+NGpSHZsuR7Vhcpdzx+TJOVOWaQPnRrM&#10;S2ea4+7kJGz3WL7a74/6szyUtqpWCb6nRynv76btGlg0U/wLwxWf0KEgptqfUAfWkxfzlMZEUvPl&#10;IgV2zYiFEMBqUs/iaQW8yPn/HcUvAAAA//8DAFBLAQItABQABgAIAAAAIQC2gziS/gAAAOEBAAAT&#10;AAAAAAAAAAAAAAAAAAAAAABbQ29udGVudF9UeXBlc10ueG1sUEsBAi0AFAAGAAgAAAAhADj9If/W&#10;AAAAlAEAAAsAAAAAAAAAAAAAAAAALwEAAF9yZWxzLy5yZWxzUEsBAi0AFAAGAAgAAAAhAJ8RzYeY&#10;AQAAIgMAAA4AAAAAAAAAAAAAAAAALgIAAGRycy9lMm9Eb2MueG1sUEsBAi0AFAAGAAgAAAAhAFDN&#10;PLHjAAAADwEAAA8AAAAAAAAAAAAAAAAA8gMAAGRycy9kb3ducmV2LnhtbFBLBQYAAAAABAAEAPMA&#10;AAACBQAAAAA=&#10;" filled="f" stroked="f">
              <v:textbox inset="0,0,0,0">
                <w:txbxContent>
                  <w:p w14:paraId="4D6170A9" w14:textId="77777777" w:rsidR="00615736" w:rsidRDefault="00A440AE">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D9A3F" w14:textId="77777777" w:rsidR="00B96C00" w:rsidRDefault="00B96C00">
      <w:r>
        <w:separator/>
      </w:r>
    </w:p>
  </w:footnote>
  <w:footnote w:type="continuationSeparator" w:id="0">
    <w:p w14:paraId="779FA06A" w14:textId="77777777" w:rsidR="00B96C00" w:rsidRDefault="00B96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B2467"/>
    <w:multiLevelType w:val="hybridMultilevel"/>
    <w:tmpl w:val="932EB6C8"/>
    <w:lvl w:ilvl="0" w:tplc="841A60A0">
      <w:start w:val="1"/>
      <w:numFmt w:val="decimal"/>
      <w:lvlText w:val="%1."/>
      <w:lvlJc w:val="left"/>
      <w:pPr>
        <w:ind w:left="2476" w:hanging="269"/>
        <w:jc w:val="left"/>
      </w:pPr>
      <w:rPr>
        <w:rFonts w:ascii="Arial" w:eastAsia="Arial" w:hAnsi="Arial" w:cs="Arial" w:hint="default"/>
        <w:b/>
        <w:bCs/>
        <w:i w:val="0"/>
        <w:iCs w:val="0"/>
        <w:spacing w:val="0"/>
        <w:w w:val="100"/>
        <w:sz w:val="24"/>
        <w:szCs w:val="24"/>
        <w:lang w:val="en-US" w:eastAsia="en-US" w:bidi="ar-SA"/>
      </w:rPr>
    </w:lvl>
    <w:lvl w:ilvl="1" w:tplc="6D4A1714">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BCA49908">
      <w:numFmt w:val="bullet"/>
      <w:lvlText w:val="o"/>
      <w:lvlJc w:val="left"/>
      <w:pPr>
        <w:ind w:left="1560" w:hanging="360"/>
      </w:pPr>
      <w:rPr>
        <w:rFonts w:ascii="Courier New" w:eastAsia="Courier New" w:hAnsi="Courier New" w:cs="Courier New" w:hint="default"/>
        <w:b w:val="0"/>
        <w:bCs w:val="0"/>
        <w:i w:val="0"/>
        <w:iCs w:val="0"/>
        <w:spacing w:val="0"/>
        <w:w w:val="100"/>
        <w:sz w:val="24"/>
        <w:szCs w:val="24"/>
        <w:lang w:val="en-US" w:eastAsia="en-US" w:bidi="ar-SA"/>
      </w:rPr>
    </w:lvl>
    <w:lvl w:ilvl="3" w:tplc="631486E2">
      <w:numFmt w:val="bullet"/>
      <w:lvlText w:val="•"/>
      <w:lvlJc w:val="left"/>
      <w:pPr>
        <w:ind w:left="3385" w:hanging="360"/>
      </w:pPr>
      <w:rPr>
        <w:rFonts w:hint="default"/>
        <w:lang w:val="en-US" w:eastAsia="en-US" w:bidi="ar-SA"/>
      </w:rPr>
    </w:lvl>
    <w:lvl w:ilvl="4" w:tplc="0EF056D8">
      <w:numFmt w:val="bullet"/>
      <w:lvlText w:val="•"/>
      <w:lvlJc w:val="left"/>
      <w:pPr>
        <w:ind w:left="4290" w:hanging="360"/>
      </w:pPr>
      <w:rPr>
        <w:rFonts w:hint="default"/>
        <w:lang w:val="en-US" w:eastAsia="en-US" w:bidi="ar-SA"/>
      </w:rPr>
    </w:lvl>
    <w:lvl w:ilvl="5" w:tplc="11A085BC">
      <w:numFmt w:val="bullet"/>
      <w:lvlText w:val="•"/>
      <w:lvlJc w:val="left"/>
      <w:pPr>
        <w:ind w:left="5195" w:hanging="360"/>
      </w:pPr>
      <w:rPr>
        <w:rFonts w:hint="default"/>
        <w:lang w:val="en-US" w:eastAsia="en-US" w:bidi="ar-SA"/>
      </w:rPr>
    </w:lvl>
    <w:lvl w:ilvl="6" w:tplc="188AB364">
      <w:numFmt w:val="bullet"/>
      <w:lvlText w:val="•"/>
      <w:lvlJc w:val="left"/>
      <w:pPr>
        <w:ind w:left="6100" w:hanging="360"/>
      </w:pPr>
      <w:rPr>
        <w:rFonts w:hint="default"/>
        <w:lang w:val="en-US" w:eastAsia="en-US" w:bidi="ar-SA"/>
      </w:rPr>
    </w:lvl>
    <w:lvl w:ilvl="7" w:tplc="97E80648">
      <w:numFmt w:val="bullet"/>
      <w:lvlText w:val="•"/>
      <w:lvlJc w:val="left"/>
      <w:pPr>
        <w:ind w:left="7005" w:hanging="360"/>
      </w:pPr>
      <w:rPr>
        <w:rFonts w:hint="default"/>
        <w:lang w:val="en-US" w:eastAsia="en-US" w:bidi="ar-SA"/>
      </w:rPr>
    </w:lvl>
    <w:lvl w:ilvl="8" w:tplc="6226DD42">
      <w:numFmt w:val="bullet"/>
      <w:lvlText w:val="•"/>
      <w:lvlJc w:val="left"/>
      <w:pPr>
        <w:ind w:left="7910" w:hanging="360"/>
      </w:pPr>
      <w:rPr>
        <w:rFonts w:hint="default"/>
        <w:lang w:val="en-US" w:eastAsia="en-US" w:bidi="ar-SA"/>
      </w:rPr>
    </w:lvl>
  </w:abstractNum>
  <w:abstractNum w:abstractNumId="1" w15:restartNumberingAfterBreak="0">
    <w:nsid w:val="2A4F62AF"/>
    <w:multiLevelType w:val="hybridMultilevel"/>
    <w:tmpl w:val="308CE668"/>
    <w:lvl w:ilvl="0" w:tplc="AF4ECB6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C6424B3C">
      <w:numFmt w:val="bullet"/>
      <w:lvlText w:val="o"/>
      <w:lvlJc w:val="left"/>
      <w:pPr>
        <w:ind w:left="1560" w:hanging="360"/>
      </w:pPr>
      <w:rPr>
        <w:rFonts w:ascii="Courier New" w:eastAsia="Courier New" w:hAnsi="Courier New" w:cs="Courier New" w:hint="default"/>
        <w:b w:val="0"/>
        <w:bCs w:val="0"/>
        <w:i w:val="0"/>
        <w:iCs w:val="0"/>
        <w:spacing w:val="0"/>
        <w:w w:val="100"/>
        <w:sz w:val="24"/>
        <w:szCs w:val="24"/>
        <w:lang w:val="en-US" w:eastAsia="en-US" w:bidi="ar-SA"/>
      </w:rPr>
    </w:lvl>
    <w:lvl w:ilvl="2" w:tplc="D2A6B132">
      <w:numFmt w:val="bullet"/>
      <w:lvlText w:val="•"/>
      <w:lvlJc w:val="left"/>
      <w:pPr>
        <w:ind w:left="2466" w:hanging="360"/>
      </w:pPr>
      <w:rPr>
        <w:rFonts w:hint="default"/>
        <w:lang w:val="en-US" w:eastAsia="en-US" w:bidi="ar-SA"/>
      </w:rPr>
    </w:lvl>
    <w:lvl w:ilvl="3" w:tplc="4426C938">
      <w:numFmt w:val="bullet"/>
      <w:lvlText w:val="•"/>
      <w:lvlJc w:val="left"/>
      <w:pPr>
        <w:ind w:left="3373" w:hanging="360"/>
      </w:pPr>
      <w:rPr>
        <w:rFonts w:hint="default"/>
        <w:lang w:val="en-US" w:eastAsia="en-US" w:bidi="ar-SA"/>
      </w:rPr>
    </w:lvl>
    <w:lvl w:ilvl="4" w:tplc="EA0C971E">
      <w:numFmt w:val="bullet"/>
      <w:lvlText w:val="•"/>
      <w:lvlJc w:val="left"/>
      <w:pPr>
        <w:ind w:left="4280" w:hanging="360"/>
      </w:pPr>
      <w:rPr>
        <w:rFonts w:hint="default"/>
        <w:lang w:val="en-US" w:eastAsia="en-US" w:bidi="ar-SA"/>
      </w:rPr>
    </w:lvl>
    <w:lvl w:ilvl="5" w:tplc="E8F0F9DE">
      <w:numFmt w:val="bullet"/>
      <w:lvlText w:val="•"/>
      <w:lvlJc w:val="left"/>
      <w:pPr>
        <w:ind w:left="5186" w:hanging="360"/>
      </w:pPr>
      <w:rPr>
        <w:rFonts w:hint="default"/>
        <w:lang w:val="en-US" w:eastAsia="en-US" w:bidi="ar-SA"/>
      </w:rPr>
    </w:lvl>
    <w:lvl w:ilvl="6" w:tplc="817CE704">
      <w:numFmt w:val="bullet"/>
      <w:lvlText w:val="•"/>
      <w:lvlJc w:val="left"/>
      <w:pPr>
        <w:ind w:left="6093" w:hanging="360"/>
      </w:pPr>
      <w:rPr>
        <w:rFonts w:hint="default"/>
        <w:lang w:val="en-US" w:eastAsia="en-US" w:bidi="ar-SA"/>
      </w:rPr>
    </w:lvl>
    <w:lvl w:ilvl="7" w:tplc="05E80B52">
      <w:numFmt w:val="bullet"/>
      <w:lvlText w:val="•"/>
      <w:lvlJc w:val="left"/>
      <w:pPr>
        <w:ind w:left="7000" w:hanging="360"/>
      </w:pPr>
      <w:rPr>
        <w:rFonts w:hint="default"/>
        <w:lang w:val="en-US" w:eastAsia="en-US" w:bidi="ar-SA"/>
      </w:rPr>
    </w:lvl>
    <w:lvl w:ilvl="8" w:tplc="AB046758">
      <w:numFmt w:val="bullet"/>
      <w:lvlText w:val="•"/>
      <w:lvlJc w:val="left"/>
      <w:pPr>
        <w:ind w:left="7906" w:hanging="360"/>
      </w:pPr>
      <w:rPr>
        <w:rFonts w:hint="default"/>
        <w:lang w:val="en-US" w:eastAsia="en-US" w:bidi="ar-SA"/>
      </w:rPr>
    </w:lvl>
  </w:abstractNum>
  <w:abstractNum w:abstractNumId="2" w15:restartNumberingAfterBreak="0">
    <w:nsid w:val="370E4F90"/>
    <w:multiLevelType w:val="hybridMultilevel"/>
    <w:tmpl w:val="3ADEEA30"/>
    <w:lvl w:ilvl="0" w:tplc="D3C27B2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E10AC26C">
      <w:numFmt w:val="bullet"/>
      <w:lvlText w:val="•"/>
      <w:lvlJc w:val="left"/>
      <w:pPr>
        <w:ind w:left="1728" w:hanging="360"/>
      </w:pPr>
      <w:rPr>
        <w:rFonts w:hint="default"/>
        <w:lang w:val="en-US" w:eastAsia="en-US" w:bidi="ar-SA"/>
      </w:rPr>
    </w:lvl>
    <w:lvl w:ilvl="2" w:tplc="508A2732">
      <w:numFmt w:val="bullet"/>
      <w:lvlText w:val="•"/>
      <w:lvlJc w:val="left"/>
      <w:pPr>
        <w:ind w:left="2616" w:hanging="360"/>
      </w:pPr>
      <w:rPr>
        <w:rFonts w:hint="default"/>
        <w:lang w:val="en-US" w:eastAsia="en-US" w:bidi="ar-SA"/>
      </w:rPr>
    </w:lvl>
    <w:lvl w:ilvl="3" w:tplc="2F60FA16">
      <w:numFmt w:val="bullet"/>
      <w:lvlText w:val="•"/>
      <w:lvlJc w:val="left"/>
      <w:pPr>
        <w:ind w:left="3504" w:hanging="360"/>
      </w:pPr>
      <w:rPr>
        <w:rFonts w:hint="default"/>
        <w:lang w:val="en-US" w:eastAsia="en-US" w:bidi="ar-SA"/>
      </w:rPr>
    </w:lvl>
    <w:lvl w:ilvl="4" w:tplc="C7243E4C">
      <w:numFmt w:val="bullet"/>
      <w:lvlText w:val="•"/>
      <w:lvlJc w:val="left"/>
      <w:pPr>
        <w:ind w:left="4392" w:hanging="360"/>
      </w:pPr>
      <w:rPr>
        <w:rFonts w:hint="default"/>
        <w:lang w:val="en-US" w:eastAsia="en-US" w:bidi="ar-SA"/>
      </w:rPr>
    </w:lvl>
    <w:lvl w:ilvl="5" w:tplc="3C643564">
      <w:numFmt w:val="bullet"/>
      <w:lvlText w:val="•"/>
      <w:lvlJc w:val="left"/>
      <w:pPr>
        <w:ind w:left="5280" w:hanging="360"/>
      </w:pPr>
      <w:rPr>
        <w:rFonts w:hint="default"/>
        <w:lang w:val="en-US" w:eastAsia="en-US" w:bidi="ar-SA"/>
      </w:rPr>
    </w:lvl>
    <w:lvl w:ilvl="6" w:tplc="C98C9992">
      <w:numFmt w:val="bullet"/>
      <w:lvlText w:val="•"/>
      <w:lvlJc w:val="left"/>
      <w:pPr>
        <w:ind w:left="6168" w:hanging="360"/>
      </w:pPr>
      <w:rPr>
        <w:rFonts w:hint="default"/>
        <w:lang w:val="en-US" w:eastAsia="en-US" w:bidi="ar-SA"/>
      </w:rPr>
    </w:lvl>
    <w:lvl w:ilvl="7" w:tplc="13C25CF6">
      <w:numFmt w:val="bullet"/>
      <w:lvlText w:val="•"/>
      <w:lvlJc w:val="left"/>
      <w:pPr>
        <w:ind w:left="7056" w:hanging="360"/>
      </w:pPr>
      <w:rPr>
        <w:rFonts w:hint="default"/>
        <w:lang w:val="en-US" w:eastAsia="en-US" w:bidi="ar-SA"/>
      </w:rPr>
    </w:lvl>
    <w:lvl w:ilvl="8" w:tplc="D32A6F30">
      <w:numFmt w:val="bullet"/>
      <w:lvlText w:val="•"/>
      <w:lvlJc w:val="left"/>
      <w:pPr>
        <w:ind w:left="7944" w:hanging="360"/>
      </w:pPr>
      <w:rPr>
        <w:rFonts w:hint="default"/>
        <w:lang w:val="en-US" w:eastAsia="en-US" w:bidi="ar-SA"/>
      </w:rPr>
    </w:lvl>
  </w:abstractNum>
  <w:abstractNum w:abstractNumId="3" w15:restartNumberingAfterBreak="0">
    <w:nsid w:val="3A200E01"/>
    <w:multiLevelType w:val="hybridMultilevel"/>
    <w:tmpl w:val="DB58628A"/>
    <w:lvl w:ilvl="0" w:tplc="BBE83C3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6C8A7704">
      <w:numFmt w:val="bullet"/>
      <w:lvlText w:val="o"/>
      <w:lvlJc w:val="left"/>
      <w:pPr>
        <w:ind w:left="1560" w:hanging="360"/>
      </w:pPr>
      <w:rPr>
        <w:rFonts w:ascii="Courier New" w:eastAsia="Courier New" w:hAnsi="Courier New" w:cs="Courier New" w:hint="default"/>
        <w:b w:val="0"/>
        <w:bCs w:val="0"/>
        <w:i w:val="0"/>
        <w:iCs w:val="0"/>
        <w:spacing w:val="0"/>
        <w:w w:val="100"/>
        <w:sz w:val="24"/>
        <w:szCs w:val="24"/>
        <w:lang w:val="en-US" w:eastAsia="en-US" w:bidi="ar-SA"/>
      </w:rPr>
    </w:lvl>
    <w:lvl w:ilvl="2" w:tplc="34A87BAA">
      <w:numFmt w:val="bullet"/>
      <w:lvlText w:val="•"/>
      <w:lvlJc w:val="left"/>
      <w:pPr>
        <w:ind w:left="2466" w:hanging="360"/>
      </w:pPr>
      <w:rPr>
        <w:rFonts w:hint="default"/>
        <w:lang w:val="en-US" w:eastAsia="en-US" w:bidi="ar-SA"/>
      </w:rPr>
    </w:lvl>
    <w:lvl w:ilvl="3" w:tplc="8876A9C0">
      <w:numFmt w:val="bullet"/>
      <w:lvlText w:val="•"/>
      <w:lvlJc w:val="left"/>
      <w:pPr>
        <w:ind w:left="3373" w:hanging="360"/>
      </w:pPr>
      <w:rPr>
        <w:rFonts w:hint="default"/>
        <w:lang w:val="en-US" w:eastAsia="en-US" w:bidi="ar-SA"/>
      </w:rPr>
    </w:lvl>
    <w:lvl w:ilvl="4" w:tplc="A21A49E6">
      <w:numFmt w:val="bullet"/>
      <w:lvlText w:val="•"/>
      <w:lvlJc w:val="left"/>
      <w:pPr>
        <w:ind w:left="4280" w:hanging="360"/>
      </w:pPr>
      <w:rPr>
        <w:rFonts w:hint="default"/>
        <w:lang w:val="en-US" w:eastAsia="en-US" w:bidi="ar-SA"/>
      </w:rPr>
    </w:lvl>
    <w:lvl w:ilvl="5" w:tplc="8EE67106">
      <w:numFmt w:val="bullet"/>
      <w:lvlText w:val="•"/>
      <w:lvlJc w:val="left"/>
      <w:pPr>
        <w:ind w:left="5186" w:hanging="360"/>
      </w:pPr>
      <w:rPr>
        <w:rFonts w:hint="default"/>
        <w:lang w:val="en-US" w:eastAsia="en-US" w:bidi="ar-SA"/>
      </w:rPr>
    </w:lvl>
    <w:lvl w:ilvl="6" w:tplc="50D46A80">
      <w:numFmt w:val="bullet"/>
      <w:lvlText w:val="•"/>
      <w:lvlJc w:val="left"/>
      <w:pPr>
        <w:ind w:left="6093" w:hanging="360"/>
      </w:pPr>
      <w:rPr>
        <w:rFonts w:hint="default"/>
        <w:lang w:val="en-US" w:eastAsia="en-US" w:bidi="ar-SA"/>
      </w:rPr>
    </w:lvl>
    <w:lvl w:ilvl="7" w:tplc="31B2CC48">
      <w:numFmt w:val="bullet"/>
      <w:lvlText w:val="•"/>
      <w:lvlJc w:val="left"/>
      <w:pPr>
        <w:ind w:left="7000" w:hanging="360"/>
      </w:pPr>
      <w:rPr>
        <w:rFonts w:hint="default"/>
        <w:lang w:val="en-US" w:eastAsia="en-US" w:bidi="ar-SA"/>
      </w:rPr>
    </w:lvl>
    <w:lvl w:ilvl="8" w:tplc="65782C30">
      <w:numFmt w:val="bullet"/>
      <w:lvlText w:val="•"/>
      <w:lvlJc w:val="left"/>
      <w:pPr>
        <w:ind w:left="7906" w:hanging="360"/>
      </w:pPr>
      <w:rPr>
        <w:rFonts w:hint="default"/>
        <w:lang w:val="en-US" w:eastAsia="en-US" w:bidi="ar-SA"/>
      </w:rPr>
    </w:lvl>
  </w:abstractNum>
  <w:abstractNum w:abstractNumId="4" w15:restartNumberingAfterBreak="0">
    <w:nsid w:val="5FCA1248"/>
    <w:multiLevelType w:val="hybridMultilevel"/>
    <w:tmpl w:val="0DD028D6"/>
    <w:lvl w:ilvl="0" w:tplc="0DA25DA4">
      <w:start w:val="1"/>
      <w:numFmt w:val="decimal"/>
      <w:lvlText w:val="%1."/>
      <w:lvlJc w:val="left"/>
      <w:pPr>
        <w:ind w:left="840" w:hanging="360"/>
        <w:jc w:val="left"/>
      </w:pPr>
      <w:rPr>
        <w:rFonts w:ascii="Arial" w:eastAsia="Arial" w:hAnsi="Arial" w:cs="Arial" w:hint="default"/>
        <w:b/>
        <w:bCs/>
        <w:i w:val="0"/>
        <w:iCs w:val="0"/>
        <w:spacing w:val="0"/>
        <w:w w:val="100"/>
        <w:sz w:val="24"/>
        <w:szCs w:val="24"/>
        <w:lang w:val="en-US" w:eastAsia="en-US" w:bidi="ar-SA"/>
      </w:rPr>
    </w:lvl>
    <w:lvl w:ilvl="1" w:tplc="C83AF6E2">
      <w:numFmt w:val="bullet"/>
      <w:lvlText w:val=""/>
      <w:lvlJc w:val="left"/>
      <w:pPr>
        <w:ind w:left="1197" w:hanging="358"/>
      </w:pPr>
      <w:rPr>
        <w:rFonts w:ascii="Symbol" w:eastAsia="Symbol" w:hAnsi="Symbol" w:cs="Symbol" w:hint="default"/>
        <w:b w:val="0"/>
        <w:bCs w:val="0"/>
        <w:i w:val="0"/>
        <w:iCs w:val="0"/>
        <w:spacing w:val="0"/>
        <w:w w:val="100"/>
        <w:sz w:val="24"/>
        <w:szCs w:val="24"/>
        <w:lang w:val="en-US" w:eastAsia="en-US" w:bidi="ar-SA"/>
      </w:rPr>
    </w:lvl>
    <w:lvl w:ilvl="2" w:tplc="067C1ADA">
      <w:numFmt w:val="bullet"/>
      <w:lvlText w:val="o"/>
      <w:lvlJc w:val="left"/>
      <w:pPr>
        <w:ind w:left="1740" w:hanging="360"/>
      </w:pPr>
      <w:rPr>
        <w:rFonts w:ascii="Courier New" w:eastAsia="Courier New" w:hAnsi="Courier New" w:cs="Courier New" w:hint="default"/>
        <w:b w:val="0"/>
        <w:bCs w:val="0"/>
        <w:i w:val="0"/>
        <w:iCs w:val="0"/>
        <w:spacing w:val="0"/>
        <w:w w:val="100"/>
        <w:sz w:val="24"/>
        <w:szCs w:val="24"/>
        <w:lang w:val="en-US" w:eastAsia="en-US" w:bidi="ar-SA"/>
      </w:rPr>
    </w:lvl>
    <w:lvl w:ilvl="3" w:tplc="93A0CE9A">
      <w:numFmt w:val="bullet"/>
      <w:lvlText w:val="•"/>
      <w:lvlJc w:val="left"/>
      <w:pPr>
        <w:ind w:left="1740" w:hanging="360"/>
      </w:pPr>
      <w:rPr>
        <w:rFonts w:hint="default"/>
        <w:lang w:val="en-US" w:eastAsia="en-US" w:bidi="ar-SA"/>
      </w:rPr>
    </w:lvl>
    <w:lvl w:ilvl="4" w:tplc="A542889C">
      <w:numFmt w:val="bullet"/>
      <w:lvlText w:val="•"/>
      <w:lvlJc w:val="left"/>
      <w:pPr>
        <w:ind w:left="1920" w:hanging="360"/>
      </w:pPr>
      <w:rPr>
        <w:rFonts w:hint="default"/>
        <w:lang w:val="en-US" w:eastAsia="en-US" w:bidi="ar-SA"/>
      </w:rPr>
    </w:lvl>
    <w:lvl w:ilvl="5" w:tplc="3F6EBAB2">
      <w:numFmt w:val="bullet"/>
      <w:lvlText w:val="•"/>
      <w:lvlJc w:val="left"/>
      <w:pPr>
        <w:ind w:left="3220" w:hanging="360"/>
      </w:pPr>
      <w:rPr>
        <w:rFonts w:hint="default"/>
        <w:lang w:val="en-US" w:eastAsia="en-US" w:bidi="ar-SA"/>
      </w:rPr>
    </w:lvl>
    <w:lvl w:ilvl="6" w:tplc="CF36C0AE">
      <w:numFmt w:val="bullet"/>
      <w:lvlText w:val="•"/>
      <w:lvlJc w:val="left"/>
      <w:pPr>
        <w:ind w:left="4520" w:hanging="360"/>
      </w:pPr>
      <w:rPr>
        <w:rFonts w:hint="default"/>
        <w:lang w:val="en-US" w:eastAsia="en-US" w:bidi="ar-SA"/>
      </w:rPr>
    </w:lvl>
    <w:lvl w:ilvl="7" w:tplc="48B237E6">
      <w:numFmt w:val="bullet"/>
      <w:lvlText w:val="•"/>
      <w:lvlJc w:val="left"/>
      <w:pPr>
        <w:ind w:left="5820" w:hanging="360"/>
      </w:pPr>
      <w:rPr>
        <w:rFonts w:hint="default"/>
        <w:lang w:val="en-US" w:eastAsia="en-US" w:bidi="ar-SA"/>
      </w:rPr>
    </w:lvl>
    <w:lvl w:ilvl="8" w:tplc="E9ACEA7C">
      <w:numFmt w:val="bullet"/>
      <w:lvlText w:val="•"/>
      <w:lvlJc w:val="left"/>
      <w:pPr>
        <w:ind w:left="7120" w:hanging="360"/>
      </w:pPr>
      <w:rPr>
        <w:rFonts w:hint="default"/>
        <w:lang w:val="en-US" w:eastAsia="en-US" w:bidi="ar-SA"/>
      </w:rPr>
    </w:lvl>
  </w:abstractNum>
  <w:num w:numId="1" w16cid:durableId="38824281">
    <w:abstractNumId w:val="3"/>
  </w:num>
  <w:num w:numId="2" w16cid:durableId="1678077850">
    <w:abstractNumId w:val="0"/>
  </w:num>
  <w:num w:numId="3" w16cid:durableId="1792554291">
    <w:abstractNumId w:val="1"/>
  </w:num>
  <w:num w:numId="4" w16cid:durableId="927150817">
    <w:abstractNumId w:val="4"/>
  </w:num>
  <w:num w:numId="5" w16cid:durableId="298803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qFSVTI5HIZi1zxeOVjUWOBYx+SvpOIYR9Q7nPDdi1pwV3DoP7nn+tTVnw6JWL1JjcL8we+lW1Err8wzmlBgdpw==" w:salt="HanJb+TFp6p4lETtrDWXXA=="/>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15736"/>
    <w:rsid w:val="0022480E"/>
    <w:rsid w:val="00280ECF"/>
    <w:rsid w:val="005A3B9F"/>
    <w:rsid w:val="005B3F86"/>
    <w:rsid w:val="00615736"/>
    <w:rsid w:val="006F1A4A"/>
    <w:rsid w:val="0076226A"/>
    <w:rsid w:val="00862F19"/>
    <w:rsid w:val="00A440AE"/>
    <w:rsid w:val="00B96C00"/>
    <w:rsid w:val="00D068BA"/>
    <w:rsid w:val="00F21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6C064"/>
  <w15:docId w15:val="{D4FE4DAE-3EAD-42E0-A927-5F62701A7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7"/>
      <w:ind w:left="4399" w:right="107" w:hanging="4212"/>
      <w:outlineLvl w:val="0"/>
    </w:pPr>
    <w:rPr>
      <w:sz w:val="36"/>
      <w:szCs w:val="36"/>
    </w:rPr>
  </w:style>
  <w:style w:type="paragraph" w:styleId="Heading2">
    <w:name w:val="heading 2"/>
    <w:basedOn w:val="Normal"/>
    <w:uiPriority w:val="9"/>
    <w:unhideWhenUsed/>
    <w:qFormat/>
    <w:pPr>
      <w:ind w:left="120"/>
      <w:outlineLvl w:val="1"/>
    </w:pPr>
    <w:rPr>
      <w:b/>
      <w:bCs/>
      <w:sz w:val="28"/>
      <w:szCs w:val="28"/>
    </w:rPr>
  </w:style>
  <w:style w:type="paragraph" w:styleId="Heading3">
    <w:name w:val="heading 3"/>
    <w:basedOn w:val="Normal"/>
    <w:uiPriority w:val="9"/>
    <w:unhideWhenUsed/>
    <w:qFormat/>
    <w:pPr>
      <w:ind w:left="840" w:hanging="35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hanging="360"/>
    </w:pPr>
    <w:rPr>
      <w:sz w:val="24"/>
      <w:szCs w:val="24"/>
    </w:rPr>
  </w:style>
  <w:style w:type="paragraph" w:styleId="ListParagraph">
    <w:name w:val="List Paragraph"/>
    <w:basedOn w:val="Normal"/>
    <w:uiPriority w:val="1"/>
    <w:qFormat/>
    <w:pPr>
      <w:ind w:left="1559" w:hanging="360"/>
    </w:pPr>
  </w:style>
  <w:style w:type="paragraph" w:customStyle="1" w:styleId="TableParagraph">
    <w:name w:val="Table Paragraph"/>
    <w:basedOn w:val="Normal"/>
    <w:uiPriority w:val="1"/>
    <w:qFormat/>
    <w:pPr>
      <w:ind w:left="4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historicplaces.ca/en/pages/standards-normes.aspx" TargetMode="External"/><Relationship Id="rId26" Type="http://schemas.openxmlformats.org/officeDocument/2006/relationships/hyperlink" Target="https://www.ontario.ca/page/eight-guiding-principles-conservation-built-heritage-properties"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yperlink" Target="https://aconwr.ca/listing.php?cat_id=11"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istoricplaces.ca/en/pages/standards-normes.aspx" TargetMode="External"/><Relationship Id="rId25" Type="http://schemas.openxmlformats.org/officeDocument/2006/relationships/hyperlink" Target="https://www.ontario.ca/page/eight-guiding-principles-conservation-built-heritage-properties" TargetMode="External"/><Relationship Id="rId33" Type="http://schemas.openxmlformats.org/officeDocument/2006/relationships/hyperlink" Target="https://archive.nationaltrustcanada.ca/resources/education/conservation-programs" TargetMode="External"/><Relationship Id="rId2" Type="http://schemas.openxmlformats.org/officeDocument/2006/relationships/customXml" Target="../customXml/item2.xml"/><Relationship Id="rId16" Type="http://schemas.openxmlformats.org/officeDocument/2006/relationships/hyperlink" Target="https://www.cambridge.ca/en/learn-about/Local-History.aspx" TargetMode="External"/><Relationship Id="rId20" Type="http://schemas.openxmlformats.org/officeDocument/2006/relationships/hyperlink" Target="https://www.historicplaces.ca/en/pages/register-repertoire.asp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istoricplaces.ca/en/pages/standards-normes.aspx" TargetMode="External"/><Relationship Id="rId32" Type="http://schemas.openxmlformats.org/officeDocument/2006/relationships/hyperlink" Target="https://archive.nationaltrustcanada.ca/resources/education/conservation-programs" TargetMode="External"/><Relationship Id="rId5" Type="http://schemas.openxmlformats.org/officeDocument/2006/relationships/numbering" Target="numbering.xml"/><Relationship Id="rId15" Type="http://schemas.openxmlformats.org/officeDocument/2006/relationships/hyperlink" Target="https://www.cambridge.ca/en/learn-about/resources/Heritage/Heritage-Properties-Register-2020-08-for-website.pdf" TargetMode="External"/><Relationship Id="rId23" Type="http://schemas.openxmlformats.org/officeDocument/2006/relationships/hyperlink" Target="https://www.historicplaces.ca/en/pages/standards-normes.aspx" TargetMode="External"/><Relationship Id="rId28" Type="http://schemas.openxmlformats.org/officeDocument/2006/relationships/hyperlink" Target="http://www.mtc.gov.on.ca/en/heritage/heritage_toolkit.s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arks.canada.ca/lhn-nhs"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ps.cambridge.ca/Maps/RMap/Default.aspx" TargetMode="External"/><Relationship Id="rId22" Type="http://schemas.openxmlformats.org/officeDocument/2006/relationships/footer" Target="footer4.xml"/><Relationship Id="rId27" Type="http://schemas.openxmlformats.org/officeDocument/2006/relationships/hyperlink" Target="http://www.mtc.gov.on.ca/en/heritage/heritage_toolkit.shtml"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ner of the Day Schedules" ma:contentTypeID="0x010100894903F6DB31AE4287BFEBEB2993BDC82A009A00CA3E94220544B69DEE89B460BBC00081D6CA7AC5B04146A15BA9253BDBC200" ma:contentTypeVersion="22" ma:contentTypeDescription="" ma:contentTypeScope="" ma:versionID="d08466d3f41fcdd19f7165930164ce9a">
  <xsd:schema xmlns:xsd="http://www.w3.org/2001/XMLSchema" xmlns:xs="http://www.w3.org/2001/XMLSchema" xmlns:p="http://schemas.microsoft.com/office/2006/metadata/properties" xmlns:ns1="http://schemas.microsoft.com/sharepoint/v3" xmlns:ns2="8d77e16f-34b8-4134-be53-77d4b9752d80" xmlns:ns4="71186208-7cf0-4b82-b2b6-828b11599bf0" xmlns:ns5="353a7002-c79c-4cab-bfbc-32358cc599e9" targetNamespace="http://schemas.microsoft.com/office/2006/metadata/properties" ma:root="true" ma:fieldsID="5b34c44b0401119d320b3d2ebfc3ff81" ns1:_="" ns2:_="" ns4:_="" ns5:_="">
    <xsd:import namespace="http://schemas.microsoft.com/sharepoint/v3"/>
    <xsd:import namespace="8d77e16f-34b8-4134-be53-77d4b9752d80"/>
    <xsd:import namespace="71186208-7cf0-4b82-b2b6-828b11599bf0"/>
    <xsd:import namespace="353a7002-c79c-4cab-bfbc-32358cc599e9"/>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4:TaxCatchAll" minOccurs="0"/>
                <xsd:element ref="ns2:MessageID" minOccurs="0"/>
                <xsd:element ref="ns4:i64dec30feb54dc79e26348a45fb6e0e"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GenerationTime" minOccurs="0"/>
                <xsd:element ref="ns5:MediaServiceEventHashCode" minOccurs="0"/>
                <xsd:element ref="ns4:SharedWithUsers" minOccurs="0"/>
                <xsd:element ref="ns4:SharedWithDetails" minOccurs="0"/>
                <xsd:element ref="ns5:MediaServiceObjectDetectorVersions" minOccurs="0"/>
                <xsd:element ref="ns5:MediaServiceSearchProperties"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8"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0d40e4c-dc41-4f34-aa0e-ebe60fa29896}" ma:internalName="TaxCatchAll" ma:readOnly="false"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element name="i64dec30feb54dc79e26348a45fb6e0e" ma:index="29" nillable="true" ma:taxonomy="true" ma:internalName="i64dec30feb54dc79e26348a45fb6e0e" ma:taxonomyFieldName="Planning_x0020_Admin_x0020_Document_x0020_Type" ma:displayName="Planning Admin Document Type" ma:readOnly="false" ma:fieldId="{264dec30-feb5-4dc7-9e26-348a45fb6e0e}" ma:sspId="8e77ad45-374a-454f-a407-e7b1109e322c" ma:termSetId="c24a0bbb-3528-4b01-9d76-f5f7e9d3603a" ma:anchorId="00000000-0000-0000-0000-000000000000" ma:open="false" ma:isKeyword="false">
      <xsd:complexType>
        <xsd:sequence>
          <xsd:element ref="pc:Terms" minOccurs="0" maxOccurs="1"/>
        </xsd:sequence>
      </xsd:complex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3a7002-c79c-4cab-bfbc-32358cc599e9"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8e77ad45-374a-454f-a407-e7b1109e322c" ma:termSetId="09814cd3-568e-fe90-9814-8d621ff8fb84" ma:anchorId="fba54fb3-c3e1-fe81-a776-ca4b69148c4d" ma:open="true" ma:isKeyword="false">
      <xsd:complexType>
        <xsd:sequence>
          <xsd:element ref="pc:Terms" minOccurs="0" maxOccurs="1"/>
        </xsd:sequence>
      </xsd:complex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Location" ma:index="4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e77ad45-374a-454f-a407-e7b1109e322c" ContentTypeId="0x010100894903F6DB31AE4287BFEBEB2993BDC82A" PreviousValue="false" LastSyncTimeStamp="2022-08-11T17:35:11.56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asAttachments xmlns="8d77e16f-34b8-4134-be53-77d4b9752d80">false</HasAttachments>
    <EmailDate xmlns="8d77e16f-34b8-4134-be53-77d4b9752d80" xsi:nil="true"/>
    <i64dec30feb54dc79e26348a45fb6e0e xmlns="71186208-7cf0-4b82-b2b6-828b11599bf0">
      <Terms xmlns="http://schemas.microsoft.com/office/infopath/2007/PartnerControls"/>
    </i64dec30feb54dc79e26348a45fb6e0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Sender xmlns="8d77e16f-34b8-4134-be53-77d4b9752d80" xsi:nil="true"/>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axCatchAll xmlns="71186208-7cf0-4b82-b2b6-828b11599bf0" xsi:nil="true"/>
    <lcf76f155ced4ddcb4097134ff3c332f xmlns="353a7002-c79c-4cab-bfbc-32358cc599e9">
      <Terms xmlns="http://schemas.microsoft.com/office/infopath/2007/PartnerControls"/>
    </lcf76f155ced4ddcb4097134ff3c332f>
    <To xmlns="8d77e16f-34b8-4134-be53-77d4b9752d80" xsi:nil="true"/>
    <AssociatedItem xmlns="8d77e16f-34b8-4134-be53-77d4b9752d80">
      <Url xsi:nil="true"/>
      <Description xsi:nil="true"/>
    </AssociatedItem>
    <ConversationTopic xmlns="8d77e16f-34b8-4134-be53-77d4b9752d80" xsi:nil="true"/>
  </documentManagement>
</p:properties>
</file>

<file path=customXml/itemProps1.xml><?xml version="1.0" encoding="utf-8"?>
<ds:datastoreItem xmlns:ds="http://schemas.openxmlformats.org/officeDocument/2006/customXml" ds:itemID="{187DC0D4-EB75-4FD3-9991-3F31C6F18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1186208-7cf0-4b82-b2b6-828b11599bf0"/>
    <ds:schemaRef ds:uri="353a7002-c79c-4cab-bfbc-32358cc59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02EA2-11D1-4716-AC85-17DECE83B914}">
  <ds:schemaRefs>
    <ds:schemaRef ds:uri="Microsoft.SharePoint.Taxonomy.ContentTypeSync"/>
  </ds:schemaRefs>
</ds:datastoreItem>
</file>

<file path=customXml/itemProps3.xml><?xml version="1.0" encoding="utf-8"?>
<ds:datastoreItem xmlns:ds="http://schemas.openxmlformats.org/officeDocument/2006/customXml" ds:itemID="{3CFB4AA7-35B0-4AAA-A574-BDFF5F249B67}">
  <ds:schemaRefs>
    <ds:schemaRef ds:uri="http://schemas.microsoft.com/sharepoint/v3/contenttype/forms"/>
  </ds:schemaRefs>
</ds:datastoreItem>
</file>

<file path=customXml/itemProps4.xml><?xml version="1.0" encoding="utf-8"?>
<ds:datastoreItem xmlns:ds="http://schemas.openxmlformats.org/officeDocument/2006/customXml" ds:itemID="{6EEB03A4-5C87-4D8F-A21C-E730C6EC64EA}">
  <ds:schemaRefs>
    <ds:schemaRef ds:uri="http://www.w3.org/XML/1998/namespace"/>
    <ds:schemaRef ds:uri="71186208-7cf0-4b82-b2b6-828b11599bf0"/>
    <ds:schemaRef ds:uri="http://schemas.microsoft.com/office/2006/metadata/properties"/>
    <ds:schemaRef ds:uri="http://purl.org/dc/dcmitype/"/>
    <ds:schemaRef ds:uri="http://purl.org/dc/elements/1.1/"/>
    <ds:schemaRef ds:uri="http://schemas.openxmlformats.org/package/2006/metadata/core-properties"/>
    <ds:schemaRef ds:uri="http://schemas.microsoft.com/sharepoint/v3"/>
    <ds:schemaRef ds:uri="http://schemas.microsoft.com/office/2006/documentManagement/types"/>
    <ds:schemaRef ds:uri="353a7002-c79c-4cab-bfbc-32358cc599e9"/>
    <ds:schemaRef ds:uri="http://schemas.microsoft.com/office/infopath/2007/PartnerControls"/>
    <ds:schemaRef ds:uri="8d77e16f-34b8-4134-be53-77d4b9752d8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5431</Words>
  <Characters>30957</Characters>
  <Application>Microsoft Office Word</Application>
  <DocSecurity>8</DocSecurity>
  <Lines>257</Lines>
  <Paragraphs>72</Paragraphs>
  <ScaleCrop>false</ScaleCrop>
  <HeadingPairs>
    <vt:vector size="2" baseType="variant">
      <vt:variant>
        <vt:lpstr>Title</vt:lpstr>
      </vt:variant>
      <vt:variant>
        <vt:i4>1</vt:i4>
      </vt:variant>
    </vt:vector>
  </HeadingPairs>
  <TitlesOfParts>
    <vt:vector size="1" baseType="lpstr">
      <vt:lpstr>HIA and Salvage Terms of Reference 2023</vt:lpstr>
    </vt:vector>
  </TitlesOfParts>
  <Company>City of Waterlooo</Company>
  <LinksUpToDate>false</LinksUpToDate>
  <CharactersWithSpaces>36316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HIA and Salvage Terms of Reference 2023</dc:title>
  <dc:creator>M Lee</dc:creator>
  <cp:lastModifiedBy>Sancy Sebastian</cp:lastModifiedBy>
  <cp:revision>5</cp:revision>
  <dcterms:created xsi:type="dcterms:W3CDTF">2025-08-26T16:09:00Z</dcterms:created>
  <dcterms:modified xsi:type="dcterms:W3CDTF">2026-03-12T18:10:00Z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0x010100894903F6DB31AE4287BFEBEB2993BDC82A009A00CA3E94220544B69DEE89B460BBC00081D6CA7AC5B04146A15BA9253BDBC200</vt:lpwstr>
  </property>
  <property fmtid="{D5CDD505-2E9C-101B-9397-08002B2CF9AE}" pid="3" name="Created">
    <vt:filetime>2023-11-29T00:00:00Z</vt:filetime>
  </property>
  <property fmtid="{D5CDD505-2E9C-101B-9397-08002B2CF9AE}" pid="4" name="Creator">
    <vt:lpwstr>Acrobat PDFMaker 17 for Word</vt:lpwstr>
  </property>
  <property fmtid="{D5CDD505-2E9C-101B-9397-08002B2CF9AE}" pid="5" name="EDRMHeritageDocumentType">
    <vt:lpwstr/>
  </property>
  <property fmtid="{D5CDD505-2E9C-101B-9397-08002B2CF9AE}" pid="6" name="EDRMState">
    <vt:lpwstr>Closed</vt:lpwstr>
  </property>
  <property fmtid="{D5CDD505-2E9C-101B-9397-08002B2CF9AE}" pid="7" name="LastSaved">
    <vt:filetime>2024-11-04T00:00:00Z</vt:filetime>
  </property>
  <property fmtid="{D5CDD505-2E9C-101B-9397-08002B2CF9AE}" pid="8" name="MediaServiceImageTags">
    <vt:lpwstr/>
  </property>
  <property fmtid="{D5CDD505-2E9C-101B-9397-08002B2CF9AE}" pid="9" name="Producer">
    <vt:lpwstr>Adobe PDF Library 17.11.238</vt:lpwstr>
  </property>
  <property fmtid="{D5CDD505-2E9C-101B-9397-08002B2CF9AE}" pid="10" name="SourceModified">
    <vt:lpwstr/>
  </property>
  <property fmtid="{D5CDD505-2E9C-101B-9397-08002B2CF9AE}" pid="11" name="_dlc_DocIdItemGuid">
    <vt:lpwstr>dbb0ea27-f3c1-4a58-8a9e-570e7221b790</vt:lpwstr>
  </property>
  <property fmtid="{D5CDD505-2E9C-101B-9397-08002B2CF9AE}" pid="12" name="l02f8aec86ab543cbba7f9100077d5d6">
    <vt:lpwstr/>
  </property>
  <property fmtid="{D5CDD505-2E9C-101B-9397-08002B2CF9AE}" pid="13" name="Planning_x0020_Admin_x0020_Document_x0020_Type">
    <vt:lpwstr/>
  </property>
  <property fmtid="{D5CDD505-2E9C-101B-9397-08002B2CF9AE}" pid="14" name="Planning Admin Document Type">
    <vt:lpwstr/>
  </property>
</Properties>
</file>