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896C4" w14:textId="77777777" w:rsidR="003D64FB" w:rsidRPr="00B405E2" w:rsidRDefault="00E302E7" w:rsidP="4DCA1ACF">
      <w:pPr>
        <w:spacing w:before="120" w:after="120" w:line="276" w:lineRule="auto"/>
        <w:ind w:left="3119" w:hanging="3119"/>
        <w:rPr>
          <w:rFonts w:ascii="Arial" w:hAnsi="Arial" w:cs="Arial"/>
          <w:lang w:bidi="en-US"/>
        </w:rPr>
      </w:pPr>
      <w:permStart w:id="21895275" w:edGrp="everyone"/>
      <w:permEnd w:id="21895275"/>
      <w:r w:rsidRPr="4DCA1ACF">
        <w:rPr>
          <w:rFonts w:ascii="Arial" w:hAnsi="Arial" w:cs="Arial"/>
          <w:b/>
          <w:bCs/>
          <w:sz w:val="24"/>
          <w:szCs w:val="24"/>
        </w:rPr>
        <w:t xml:space="preserve">Study </w:t>
      </w:r>
      <w:proofErr w:type="gramStart"/>
      <w:r w:rsidRPr="4DCA1ACF">
        <w:rPr>
          <w:rFonts w:ascii="Arial" w:hAnsi="Arial" w:cs="Arial"/>
          <w:b/>
          <w:bCs/>
          <w:sz w:val="24"/>
          <w:szCs w:val="24"/>
        </w:rPr>
        <w:t>Description</w:t>
      </w:r>
      <w:r w:rsidRPr="4DCA1ACF">
        <w:rPr>
          <w:rFonts w:ascii="Arial" w:hAnsi="Arial" w:cs="Arial"/>
          <w:sz w:val="24"/>
          <w:szCs w:val="24"/>
        </w:rPr>
        <w:t xml:space="preserve">  </w:t>
      </w:r>
      <w:r>
        <w:tab/>
      </w:r>
      <w:r w:rsidR="003D64FB" w:rsidRPr="4DCA1ACF">
        <w:rPr>
          <w:rFonts w:ascii="Arial" w:hAnsi="Arial" w:cs="Arial"/>
          <w:lang w:bidi="en-US"/>
        </w:rPr>
        <w:t>The</w:t>
      </w:r>
      <w:proofErr w:type="gramEnd"/>
      <w:r w:rsidR="003D64FB" w:rsidRPr="4DCA1ACF">
        <w:rPr>
          <w:rFonts w:ascii="Arial" w:hAnsi="Arial" w:cs="Arial"/>
          <w:lang w:bidi="en-US"/>
        </w:rPr>
        <w:t xml:space="preserve"> Sun/Shadow Analysis is a technical document that provides graphic communication of the shadows cast by a proposed development on the site and surrounding context during specified test dates. </w:t>
      </w:r>
    </w:p>
    <w:p w14:paraId="71FC3E53" w14:textId="085DD1EA" w:rsidR="00E302E7" w:rsidRPr="00B405E2" w:rsidRDefault="003D64FB" w:rsidP="4DCA1ACF">
      <w:pPr>
        <w:spacing w:before="120" w:after="120" w:line="276" w:lineRule="auto"/>
        <w:ind w:left="3118"/>
        <w:rPr>
          <w:rFonts w:ascii="Arial" w:hAnsi="Arial" w:cs="Arial"/>
        </w:rPr>
      </w:pPr>
      <w:r w:rsidRPr="4DCA1ACF">
        <w:rPr>
          <w:rFonts w:ascii="Arial" w:hAnsi="Arial" w:cs="Arial"/>
        </w:rPr>
        <w:t xml:space="preserve">The objective of the Sun/Shadow Analysis is to ensure adequate sun is maintained for the continued comfort and use of outdoor spaces, particularly public spaces including parks and schoolyards. New development should not unduly impact adjacent properties through shadowing, as such the Sun/Shadow Analysis will be used to assess proposed massing and guide design revisions that optimize sunlight outcomes. </w:t>
      </w:r>
    </w:p>
    <w:p w14:paraId="74EFEEC9" w14:textId="1B77D990" w:rsidR="00E302E7" w:rsidRPr="00B405E2" w:rsidRDefault="00E302E7" w:rsidP="4DCA1ACF">
      <w:pPr>
        <w:spacing w:before="480" w:after="120" w:line="276" w:lineRule="auto"/>
        <w:ind w:left="3119" w:hanging="3119"/>
        <w:rPr>
          <w:rFonts w:ascii="Arial" w:hAnsi="Arial" w:cs="Arial"/>
        </w:rPr>
      </w:pPr>
      <w:r w:rsidRPr="4DCA1ACF">
        <w:rPr>
          <w:rFonts w:ascii="Arial" w:hAnsi="Arial" w:cs="Arial"/>
          <w:b/>
          <w:bCs/>
          <w:sz w:val="24"/>
          <w:szCs w:val="24"/>
        </w:rPr>
        <w:t xml:space="preserve">Purpose </w:t>
      </w:r>
      <w:r>
        <w:tab/>
      </w:r>
      <w:r w:rsidRPr="4DCA1ACF">
        <w:rPr>
          <w:rFonts w:ascii="Arial" w:hAnsi="Arial" w:cs="Arial"/>
        </w:rPr>
        <w:t xml:space="preserve">The purpose of this Terms of Reference (“TOR”) is to establish clear expectations and requirements for the preparation of </w:t>
      </w:r>
      <w:r w:rsidR="003D64FB" w:rsidRPr="4DCA1ACF">
        <w:rPr>
          <w:rFonts w:ascii="Arial" w:hAnsi="Arial" w:cs="Arial"/>
        </w:rPr>
        <w:t xml:space="preserve">Sun/Shadow Analyses </w:t>
      </w:r>
      <w:r w:rsidRPr="4DCA1ACF">
        <w:rPr>
          <w:rFonts w:ascii="Arial" w:hAnsi="Arial" w:cs="Arial"/>
        </w:rPr>
        <w:t xml:space="preserve">submitted to the City of </w:t>
      </w:r>
      <w:r w:rsidR="00B405E2" w:rsidRPr="4DCA1ACF">
        <w:rPr>
          <w:rFonts w:ascii="Arial" w:hAnsi="Arial" w:cs="Arial"/>
        </w:rPr>
        <w:t>Cambridge</w:t>
      </w:r>
      <w:r w:rsidRPr="4DCA1ACF">
        <w:rPr>
          <w:rFonts w:ascii="Arial" w:hAnsi="Arial" w:cs="Arial"/>
        </w:rPr>
        <w:t xml:space="preserve">. Compliance with these guidelines will help to expedite review times and mitigate the need for further revisions and submissions. Failure to satisfy the requirements set out in this TOR may result in an application being deemed incomplete. If an application is deemed incomplete it will be returned to the applicant to satisfy the necessary submission requirements. </w:t>
      </w:r>
    </w:p>
    <w:p w14:paraId="33A87FF1" w14:textId="2BABF6A2" w:rsidR="00E302E7" w:rsidRPr="00B405E2" w:rsidRDefault="00E302E7" w:rsidP="4DCA1ACF">
      <w:pPr>
        <w:spacing w:before="480" w:after="120" w:line="276" w:lineRule="auto"/>
        <w:ind w:left="3119" w:hanging="3119"/>
        <w:rPr>
          <w:rFonts w:ascii="Arial" w:hAnsi="Arial" w:cs="Arial"/>
        </w:rPr>
      </w:pPr>
      <w:r w:rsidRPr="4DCA1ACF">
        <w:rPr>
          <w:rFonts w:ascii="Arial" w:hAnsi="Arial" w:cs="Arial"/>
          <w:b/>
          <w:bCs/>
          <w:sz w:val="24"/>
          <w:szCs w:val="24"/>
        </w:rPr>
        <w:t>When is it Required?</w:t>
      </w:r>
      <w:r>
        <w:tab/>
      </w:r>
      <w:r w:rsidRPr="4DCA1ACF">
        <w:rPr>
          <w:rFonts w:ascii="Arial" w:hAnsi="Arial" w:cs="Arial"/>
        </w:rPr>
        <w:t xml:space="preserve">A </w:t>
      </w:r>
      <w:r w:rsidR="003D64FB" w:rsidRPr="4DCA1ACF">
        <w:rPr>
          <w:rFonts w:ascii="Arial" w:hAnsi="Arial" w:cs="Arial"/>
        </w:rPr>
        <w:t>Sun/Shadow Analysis may be required for proposed developments of 6-storeys (18 metres) or higher as part of the following Planning Act applications:</w:t>
      </w:r>
    </w:p>
    <w:p w14:paraId="6241222E" w14:textId="44981AD1" w:rsidR="00E302E7" w:rsidRPr="00B405E2" w:rsidRDefault="003D64FB" w:rsidP="00251E6F">
      <w:pPr>
        <w:pStyle w:val="ListParagraph"/>
        <w:numPr>
          <w:ilvl w:val="0"/>
          <w:numId w:val="1"/>
        </w:numPr>
        <w:spacing w:after="120" w:line="276" w:lineRule="auto"/>
        <w:rPr>
          <w:rFonts w:ascii="Arial" w:hAnsi="Arial" w:cs="Arial"/>
        </w:rPr>
      </w:pPr>
      <w:r w:rsidRPr="00B405E2">
        <w:rPr>
          <w:rFonts w:ascii="Arial" w:hAnsi="Arial" w:cs="Arial"/>
        </w:rPr>
        <w:t>Official Plan Amendment</w:t>
      </w:r>
    </w:p>
    <w:p w14:paraId="1A49A64F" w14:textId="41D198DC" w:rsidR="003D64FB" w:rsidRPr="00B405E2" w:rsidRDefault="003D64FB" w:rsidP="00251E6F">
      <w:pPr>
        <w:pStyle w:val="ListParagraph"/>
        <w:numPr>
          <w:ilvl w:val="0"/>
          <w:numId w:val="1"/>
        </w:numPr>
        <w:spacing w:after="120" w:line="276" w:lineRule="auto"/>
        <w:rPr>
          <w:rFonts w:ascii="Arial" w:hAnsi="Arial" w:cs="Arial"/>
        </w:rPr>
      </w:pPr>
      <w:r w:rsidRPr="00B405E2">
        <w:rPr>
          <w:rFonts w:ascii="Arial" w:hAnsi="Arial" w:cs="Arial"/>
        </w:rPr>
        <w:t>Zoning By-law Amendment</w:t>
      </w:r>
    </w:p>
    <w:p w14:paraId="20E1F502" w14:textId="64BE7066" w:rsidR="003D64FB" w:rsidRPr="00B405E2" w:rsidRDefault="003D64FB" w:rsidP="00251E6F">
      <w:pPr>
        <w:pStyle w:val="ListParagraph"/>
        <w:numPr>
          <w:ilvl w:val="0"/>
          <w:numId w:val="1"/>
        </w:numPr>
        <w:spacing w:after="120" w:line="276" w:lineRule="auto"/>
        <w:rPr>
          <w:rFonts w:ascii="Arial" w:hAnsi="Arial" w:cs="Arial"/>
        </w:rPr>
      </w:pPr>
      <w:r w:rsidRPr="00B405E2">
        <w:rPr>
          <w:rFonts w:ascii="Arial" w:hAnsi="Arial" w:cs="Arial"/>
        </w:rPr>
        <w:t>Draft Plan of Subdivision</w:t>
      </w:r>
    </w:p>
    <w:p w14:paraId="78EAE8D8" w14:textId="48EECD4E" w:rsidR="003D64FB" w:rsidRPr="00B405E2" w:rsidRDefault="003D64FB" w:rsidP="00251E6F">
      <w:pPr>
        <w:pStyle w:val="ListParagraph"/>
        <w:numPr>
          <w:ilvl w:val="0"/>
          <w:numId w:val="1"/>
        </w:numPr>
        <w:spacing w:after="120" w:line="276" w:lineRule="auto"/>
        <w:rPr>
          <w:rFonts w:ascii="Arial" w:hAnsi="Arial" w:cs="Arial"/>
        </w:rPr>
      </w:pPr>
      <w:r w:rsidRPr="00B405E2">
        <w:rPr>
          <w:rFonts w:ascii="Arial" w:hAnsi="Arial" w:cs="Arial"/>
        </w:rPr>
        <w:t>Draft Plan of Condominium</w:t>
      </w:r>
    </w:p>
    <w:p w14:paraId="0C46F684" w14:textId="4A690FB7" w:rsidR="003D64FB" w:rsidRPr="00B405E2" w:rsidRDefault="003D64FB" w:rsidP="00251E6F">
      <w:pPr>
        <w:pStyle w:val="ListParagraph"/>
        <w:numPr>
          <w:ilvl w:val="0"/>
          <w:numId w:val="1"/>
        </w:numPr>
        <w:spacing w:after="120" w:line="276" w:lineRule="auto"/>
        <w:rPr>
          <w:rFonts w:ascii="Arial" w:hAnsi="Arial" w:cs="Arial"/>
        </w:rPr>
      </w:pPr>
      <w:r w:rsidRPr="00B405E2">
        <w:rPr>
          <w:rFonts w:ascii="Arial" w:hAnsi="Arial" w:cs="Arial"/>
        </w:rPr>
        <w:t>Site Plan Control</w:t>
      </w:r>
    </w:p>
    <w:p w14:paraId="3B8CC7C8" w14:textId="4D705F1C" w:rsidR="003D64FB" w:rsidRPr="00B405E2" w:rsidRDefault="003D64FB" w:rsidP="00251E6F">
      <w:pPr>
        <w:pStyle w:val="ListParagraph"/>
        <w:numPr>
          <w:ilvl w:val="0"/>
          <w:numId w:val="1"/>
        </w:numPr>
        <w:spacing w:after="120" w:line="276" w:lineRule="auto"/>
        <w:rPr>
          <w:rFonts w:ascii="Arial" w:hAnsi="Arial" w:cs="Arial"/>
        </w:rPr>
      </w:pPr>
      <w:r w:rsidRPr="00B405E2">
        <w:rPr>
          <w:rFonts w:ascii="Arial" w:hAnsi="Arial" w:cs="Arial"/>
        </w:rPr>
        <w:t>Minor Variance</w:t>
      </w:r>
    </w:p>
    <w:p w14:paraId="6AFD95E7" w14:textId="1DC0C2BC" w:rsidR="003D64FB" w:rsidRPr="00B405E2" w:rsidRDefault="003D64FB" w:rsidP="4DCA1ACF">
      <w:pPr>
        <w:pStyle w:val="ListParagraph"/>
        <w:numPr>
          <w:ilvl w:val="0"/>
          <w:numId w:val="1"/>
        </w:numPr>
        <w:spacing w:after="120" w:line="276" w:lineRule="auto"/>
        <w:rPr>
          <w:rFonts w:ascii="Arial" w:hAnsi="Arial" w:cs="Arial"/>
        </w:rPr>
      </w:pPr>
      <w:r w:rsidRPr="4DCA1ACF">
        <w:rPr>
          <w:rFonts w:ascii="Arial" w:hAnsi="Arial" w:cs="Arial"/>
        </w:rPr>
        <w:t xml:space="preserve">Other planning applications, as identified by the </w:t>
      </w:r>
      <w:proofErr w:type="gramStart"/>
      <w:r w:rsidRPr="4DCA1ACF">
        <w:rPr>
          <w:rFonts w:ascii="Arial" w:hAnsi="Arial" w:cs="Arial"/>
        </w:rPr>
        <w:t>City</w:t>
      </w:r>
      <w:proofErr w:type="gramEnd"/>
      <w:r w:rsidRPr="4DCA1ACF">
        <w:rPr>
          <w:rFonts w:ascii="Arial" w:hAnsi="Arial" w:cs="Arial"/>
        </w:rPr>
        <w:t>.</w:t>
      </w:r>
    </w:p>
    <w:p w14:paraId="0DD4C21E" w14:textId="1FADE37D" w:rsidR="003D64FB" w:rsidRPr="00B405E2" w:rsidRDefault="003D64FB" w:rsidP="4DCA1ACF">
      <w:pPr>
        <w:spacing w:after="120" w:line="276" w:lineRule="auto"/>
        <w:ind w:left="3119"/>
        <w:rPr>
          <w:rFonts w:ascii="Arial" w:hAnsi="Arial" w:cs="Arial"/>
        </w:rPr>
      </w:pPr>
      <w:r w:rsidRPr="4DCA1ACF">
        <w:rPr>
          <w:rFonts w:ascii="Arial" w:hAnsi="Arial" w:cs="Arial"/>
        </w:rPr>
        <w:t xml:space="preserve">The need for a Sun/Shadow Analysis as part of a complete application will be identified as part of the pre-application consultation review. In the instance where a planning application being advanced does not have a mandatory pre-application consultation process (e.g., </w:t>
      </w:r>
      <w:r w:rsidR="008316F2" w:rsidRPr="4DCA1ACF">
        <w:rPr>
          <w:rFonts w:ascii="Arial" w:hAnsi="Arial" w:cs="Arial"/>
        </w:rPr>
        <w:t>Committee of Adjustment applications)</w:t>
      </w:r>
      <w:r w:rsidRPr="4DCA1ACF">
        <w:rPr>
          <w:rFonts w:ascii="Arial" w:hAnsi="Arial" w:cs="Arial"/>
        </w:rPr>
        <w:t xml:space="preserve"> the applicant is encouraged to contact the City’s Planning Division to discuss the nature of the proposal and to </w:t>
      </w:r>
      <w:r w:rsidRPr="4DCA1ACF">
        <w:rPr>
          <w:rFonts w:ascii="Arial" w:hAnsi="Arial" w:cs="Arial"/>
        </w:rPr>
        <w:lastRenderedPageBreak/>
        <w:t>determine if a Sun/Shadow Analysis is required. City staff may request a Sun/Shadow Analysis for shorter buildings where the site is near open space or other sensitive areas.</w:t>
      </w:r>
    </w:p>
    <w:p w14:paraId="63039132" w14:textId="77777777" w:rsidR="003D64FB" w:rsidRPr="00B405E2" w:rsidRDefault="00E302E7" w:rsidP="4DCA1ACF">
      <w:pPr>
        <w:spacing w:before="480" w:after="0"/>
        <w:ind w:left="3119" w:hanging="3119"/>
        <w:rPr>
          <w:rFonts w:ascii="Arial" w:hAnsi="Arial" w:cs="Arial"/>
        </w:rPr>
      </w:pPr>
      <w:r w:rsidRPr="4DCA1ACF">
        <w:rPr>
          <w:rFonts w:ascii="Arial" w:hAnsi="Arial" w:cs="Arial"/>
          <w:b/>
          <w:bCs/>
          <w:sz w:val="24"/>
          <w:szCs w:val="24"/>
        </w:rPr>
        <w:t>Qualified Persons</w:t>
      </w:r>
      <w:r>
        <w:tab/>
      </w:r>
      <w:r w:rsidR="003D64FB" w:rsidRPr="4DCA1ACF">
        <w:rPr>
          <w:rFonts w:ascii="Arial" w:hAnsi="Arial" w:cs="Arial"/>
        </w:rPr>
        <w:t>A Sun/Shadow Analysis shall be prepared by qualified and competent professional in good standing. Qualified professionals include:</w:t>
      </w:r>
    </w:p>
    <w:p w14:paraId="1AE61AE2" w14:textId="18CDA41F" w:rsidR="003D64FB" w:rsidRPr="00B405E2" w:rsidRDefault="003D64FB" w:rsidP="003D64FB">
      <w:pPr>
        <w:pStyle w:val="ListParagraph"/>
        <w:numPr>
          <w:ilvl w:val="0"/>
          <w:numId w:val="2"/>
        </w:numPr>
        <w:spacing w:after="120"/>
        <w:ind w:left="3762"/>
        <w:rPr>
          <w:rFonts w:ascii="Arial" w:hAnsi="Arial" w:cs="Arial"/>
        </w:rPr>
      </w:pPr>
      <w:r w:rsidRPr="00B405E2">
        <w:rPr>
          <w:rFonts w:ascii="Arial" w:hAnsi="Arial" w:cs="Arial"/>
        </w:rPr>
        <w:t>Urban Designer</w:t>
      </w:r>
    </w:p>
    <w:p w14:paraId="08A22347" w14:textId="77777777" w:rsidR="003D64FB" w:rsidRPr="00B405E2" w:rsidRDefault="003D64FB" w:rsidP="003D64FB">
      <w:pPr>
        <w:pStyle w:val="ListParagraph"/>
        <w:numPr>
          <w:ilvl w:val="0"/>
          <w:numId w:val="2"/>
        </w:numPr>
        <w:spacing w:after="120"/>
        <w:ind w:left="3762"/>
        <w:rPr>
          <w:rFonts w:ascii="Arial" w:hAnsi="Arial" w:cs="Arial"/>
        </w:rPr>
      </w:pPr>
      <w:r w:rsidRPr="00B405E2">
        <w:rPr>
          <w:rFonts w:ascii="Arial" w:hAnsi="Arial" w:cs="Arial"/>
        </w:rPr>
        <w:t>Registered Professional Planner (RPP/MCIP)</w:t>
      </w:r>
    </w:p>
    <w:p w14:paraId="4F2FFFBB" w14:textId="77777777" w:rsidR="003D64FB" w:rsidRPr="00B405E2" w:rsidRDefault="003D64FB" w:rsidP="003D64FB">
      <w:pPr>
        <w:pStyle w:val="ListParagraph"/>
        <w:numPr>
          <w:ilvl w:val="0"/>
          <w:numId w:val="2"/>
        </w:numPr>
        <w:spacing w:after="120"/>
        <w:ind w:left="3762"/>
        <w:rPr>
          <w:rFonts w:ascii="Arial" w:hAnsi="Arial" w:cs="Arial"/>
        </w:rPr>
      </w:pPr>
      <w:r w:rsidRPr="00B405E2">
        <w:rPr>
          <w:rFonts w:ascii="Arial" w:hAnsi="Arial" w:cs="Arial"/>
        </w:rPr>
        <w:t>Licensed Architect (OAA)</w:t>
      </w:r>
    </w:p>
    <w:p w14:paraId="6A377342" w14:textId="77777777" w:rsidR="003D64FB" w:rsidRPr="00B405E2" w:rsidRDefault="003D64FB" w:rsidP="003D64FB">
      <w:pPr>
        <w:pStyle w:val="ListParagraph"/>
        <w:numPr>
          <w:ilvl w:val="0"/>
          <w:numId w:val="2"/>
        </w:numPr>
        <w:spacing w:after="120"/>
        <w:ind w:left="3762"/>
        <w:rPr>
          <w:rFonts w:ascii="Arial" w:hAnsi="Arial" w:cs="Arial"/>
        </w:rPr>
      </w:pPr>
      <w:r w:rsidRPr="00B405E2">
        <w:rPr>
          <w:rFonts w:ascii="Arial" w:hAnsi="Arial" w:cs="Arial"/>
        </w:rPr>
        <w:t>Professional Engineer</w:t>
      </w:r>
    </w:p>
    <w:p w14:paraId="7CA51E04" w14:textId="52BC96BE" w:rsidR="00E302E7" w:rsidRPr="00B405E2" w:rsidRDefault="003D64FB" w:rsidP="4DCA1ACF">
      <w:pPr>
        <w:spacing w:after="120" w:line="276" w:lineRule="auto"/>
        <w:ind w:left="3118"/>
        <w:rPr>
          <w:rFonts w:ascii="Arial" w:hAnsi="Arial" w:cs="Arial"/>
        </w:rPr>
      </w:pPr>
      <w:r w:rsidRPr="4DCA1ACF">
        <w:rPr>
          <w:rFonts w:ascii="Arial" w:hAnsi="Arial" w:cs="Arial"/>
        </w:rPr>
        <w:t>The report must identify and be signed by the author(s) and, where prepared under the direction of a qualified professional, the signature of the reviewer of the report. The qualified professional that has signed the report shall take professional responsibility for its contents and the accuracy of the information contained therein.</w:t>
      </w:r>
    </w:p>
    <w:p w14:paraId="657D74B7" w14:textId="27EFD50F" w:rsidR="00E302E7" w:rsidRPr="00B405E2" w:rsidRDefault="00E302E7" w:rsidP="4DCA1ACF">
      <w:pPr>
        <w:spacing w:before="480" w:after="120" w:line="276" w:lineRule="auto"/>
        <w:ind w:left="3119" w:hanging="3119"/>
        <w:rPr>
          <w:rFonts w:ascii="Arial" w:hAnsi="Arial" w:cs="Arial"/>
        </w:rPr>
      </w:pPr>
      <w:r w:rsidRPr="4DCA1ACF">
        <w:rPr>
          <w:rFonts w:ascii="Arial" w:hAnsi="Arial" w:cs="Arial"/>
          <w:b/>
          <w:bCs/>
          <w:sz w:val="24"/>
          <w:szCs w:val="24"/>
        </w:rPr>
        <w:t>Applicable Legislation</w:t>
      </w:r>
      <w:r>
        <w:tab/>
      </w:r>
      <w:r w:rsidRPr="4DCA1ACF">
        <w:rPr>
          <w:rFonts w:ascii="Arial" w:hAnsi="Arial" w:cs="Arial"/>
        </w:rPr>
        <w:t xml:space="preserve">The authority to require or request information or material to evaluate and </w:t>
      </w:r>
      <w:proofErr w:type="gramStart"/>
      <w:r w:rsidRPr="4DCA1ACF">
        <w:rPr>
          <w:rFonts w:ascii="Arial" w:hAnsi="Arial" w:cs="Arial"/>
        </w:rPr>
        <w:t>make a decision</w:t>
      </w:r>
      <w:proofErr w:type="gramEnd"/>
      <w:r w:rsidRPr="4DCA1ACF">
        <w:rPr>
          <w:rFonts w:ascii="Arial" w:hAnsi="Arial" w:cs="Arial"/>
        </w:rPr>
        <w:t xml:space="preserve"> on proposed planning applications is provided by the Ontario </w:t>
      </w:r>
      <w:r w:rsidRPr="4DCA1ACF">
        <w:rPr>
          <w:rFonts w:ascii="Arial" w:hAnsi="Arial" w:cs="Arial"/>
          <w:i/>
          <w:iCs/>
        </w:rPr>
        <w:t>Planning Act</w:t>
      </w:r>
      <w:r w:rsidRPr="4DCA1ACF">
        <w:rPr>
          <w:rFonts w:ascii="Arial" w:hAnsi="Arial" w:cs="Arial"/>
        </w:rPr>
        <w:t xml:space="preserve">, the Provincial Policy Statement, and City of </w:t>
      </w:r>
      <w:r w:rsidR="00B405E2" w:rsidRPr="4DCA1ACF">
        <w:rPr>
          <w:rFonts w:ascii="Arial" w:hAnsi="Arial" w:cs="Arial"/>
        </w:rPr>
        <w:t>Cambridge</w:t>
      </w:r>
      <w:r w:rsidRPr="4DCA1ACF">
        <w:rPr>
          <w:rFonts w:ascii="Arial" w:hAnsi="Arial" w:cs="Arial"/>
        </w:rPr>
        <w:t xml:space="preserve"> Official Plan Section 1</w:t>
      </w:r>
      <w:r w:rsidR="008979F3" w:rsidRPr="4DCA1ACF">
        <w:rPr>
          <w:rFonts w:ascii="Arial" w:hAnsi="Arial" w:cs="Arial"/>
        </w:rPr>
        <w:t>0</w:t>
      </w:r>
      <w:r w:rsidRPr="4DCA1ACF">
        <w:rPr>
          <w:rFonts w:ascii="Arial" w:hAnsi="Arial" w:cs="Arial"/>
        </w:rPr>
        <w:t>.14 (“Complete Applications”).</w:t>
      </w:r>
    </w:p>
    <w:p w14:paraId="18F374AA" w14:textId="357F21D1" w:rsidR="00DB4D4A" w:rsidRPr="00B405E2" w:rsidRDefault="00E302E7" w:rsidP="00251E6F">
      <w:pPr>
        <w:spacing w:after="120" w:line="276" w:lineRule="auto"/>
        <w:ind w:left="3119"/>
        <w:rPr>
          <w:rFonts w:ascii="Arial" w:hAnsi="Arial" w:cs="Arial"/>
        </w:rPr>
      </w:pPr>
      <w:r w:rsidRPr="00B405E2">
        <w:rPr>
          <w:rFonts w:ascii="Arial" w:hAnsi="Arial" w:cs="Arial"/>
        </w:rPr>
        <w:t xml:space="preserve">This Terms of Reference document is to be applied in conjunction with all applicable regulations, by-laws, and guidelines, including the City of </w:t>
      </w:r>
      <w:r w:rsidR="00B405E2">
        <w:rPr>
          <w:rFonts w:ascii="Arial" w:hAnsi="Arial" w:cs="Arial"/>
        </w:rPr>
        <w:t>Cambridge</w:t>
      </w:r>
      <w:r w:rsidRPr="00B405E2">
        <w:rPr>
          <w:rFonts w:ascii="Arial" w:hAnsi="Arial" w:cs="Arial"/>
        </w:rPr>
        <w:t xml:space="preserve">’s Urban Design </w:t>
      </w:r>
      <w:r w:rsidR="008316F2" w:rsidRPr="00B405E2">
        <w:rPr>
          <w:rFonts w:ascii="Arial" w:hAnsi="Arial" w:cs="Arial"/>
        </w:rPr>
        <w:t>Manual and Comprehensive Engineering and Landscape Manual</w:t>
      </w:r>
      <w:r w:rsidRPr="00B405E2">
        <w:rPr>
          <w:rFonts w:ascii="Arial" w:hAnsi="Arial" w:cs="Arial"/>
        </w:rPr>
        <w:t>.</w:t>
      </w:r>
    </w:p>
    <w:p w14:paraId="4ECF4B9D" w14:textId="2EB75181" w:rsidR="00E302E7" w:rsidRPr="00B405E2" w:rsidRDefault="00E4686F" w:rsidP="4DCA1ACF">
      <w:pPr>
        <w:spacing w:before="480" w:after="120" w:line="276" w:lineRule="auto"/>
        <w:ind w:left="3119" w:hanging="3119"/>
        <w:rPr>
          <w:rFonts w:ascii="Arial" w:hAnsi="Arial" w:cs="Arial"/>
        </w:rPr>
      </w:pPr>
      <w:r w:rsidRPr="4DCA1ACF">
        <w:rPr>
          <w:rFonts w:ascii="Arial" w:hAnsi="Arial" w:cs="Arial"/>
          <w:b/>
          <w:bCs/>
          <w:sz w:val="24"/>
          <w:szCs w:val="24"/>
        </w:rPr>
        <w:t>Study</w:t>
      </w:r>
      <w:r w:rsidR="00A45AD0" w:rsidRPr="4DCA1ACF">
        <w:rPr>
          <w:rFonts w:ascii="Arial" w:hAnsi="Arial" w:cs="Arial"/>
          <w:b/>
          <w:bCs/>
          <w:sz w:val="24"/>
          <w:szCs w:val="24"/>
        </w:rPr>
        <w:t xml:space="preserve"> Requirements</w:t>
      </w:r>
      <w:r w:rsidR="00E302E7" w:rsidRPr="4DCA1ACF">
        <w:rPr>
          <w:rFonts w:ascii="Arial" w:hAnsi="Arial" w:cs="Arial"/>
        </w:rPr>
        <w:t xml:space="preserve"> </w:t>
      </w:r>
      <w:r>
        <w:tab/>
      </w:r>
      <w:r w:rsidR="00E302E7" w:rsidRPr="4DCA1ACF">
        <w:rPr>
          <w:rFonts w:ascii="Arial" w:hAnsi="Arial" w:cs="Arial"/>
        </w:rPr>
        <w:t xml:space="preserve">This TOR document sets out the minimum requirements that must be included in all reports. More specific scoping of the </w:t>
      </w:r>
      <w:r w:rsidR="003D64FB" w:rsidRPr="4DCA1ACF">
        <w:rPr>
          <w:rFonts w:ascii="Arial" w:hAnsi="Arial" w:cs="Arial"/>
        </w:rPr>
        <w:t xml:space="preserve">Sun/Shadow Analysis </w:t>
      </w:r>
      <w:r w:rsidR="00E302E7" w:rsidRPr="4DCA1ACF">
        <w:rPr>
          <w:rFonts w:ascii="Arial" w:hAnsi="Arial" w:cs="Arial"/>
        </w:rPr>
        <w:t>may be identified by appropriate staff during the pre-application consultation process.</w:t>
      </w:r>
    </w:p>
    <w:p w14:paraId="690935EB" w14:textId="77777777" w:rsidR="008316F2" w:rsidRPr="00B405E2" w:rsidRDefault="008316F2">
      <w:pPr>
        <w:rPr>
          <w:rFonts w:ascii="Arial" w:hAnsi="Arial" w:cs="Arial"/>
          <w:b/>
        </w:rPr>
      </w:pPr>
      <w:r w:rsidRPr="00B405E2">
        <w:rPr>
          <w:rFonts w:ascii="Arial" w:hAnsi="Arial" w:cs="Arial"/>
          <w:b/>
        </w:rPr>
        <w:br w:type="page"/>
      </w:r>
    </w:p>
    <w:p w14:paraId="4E4F0B74" w14:textId="66F1E5C9" w:rsidR="00D80BDF" w:rsidRPr="00B405E2" w:rsidRDefault="00D80BDF" w:rsidP="00D80BDF">
      <w:pPr>
        <w:pStyle w:val="ListParagraph"/>
        <w:numPr>
          <w:ilvl w:val="0"/>
          <w:numId w:val="3"/>
        </w:numPr>
        <w:spacing w:before="240" w:after="120"/>
        <w:ind w:left="3402" w:hanging="284"/>
        <w:rPr>
          <w:rFonts w:ascii="Arial" w:hAnsi="Arial" w:cs="Arial"/>
          <w:b/>
        </w:rPr>
      </w:pPr>
      <w:r w:rsidRPr="00B405E2">
        <w:rPr>
          <w:rFonts w:ascii="Arial" w:hAnsi="Arial" w:cs="Arial"/>
          <w:b/>
        </w:rPr>
        <w:lastRenderedPageBreak/>
        <w:t>Building Mass Model</w:t>
      </w:r>
    </w:p>
    <w:p w14:paraId="497752A8" w14:textId="77777777" w:rsidR="00D80BDF" w:rsidRPr="00B405E2" w:rsidRDefault="00D80BDF" w:rsidP="00D80BDF">
      <w:pPr>
        <w:ind w:left="3118"/>
        <w:rPr>
          <w:rFonts w:ascii="Arial" w:hAnsi="Arial" w:cs="Arial"/>
        </w:rPr>
      </w:pPr>
      <w:r w:rsidRPr="00B405E2">
        <w:rPr>
          <w:rFonts w:ascii="Arial" w:hAnsi="Arial" w:cs="Arial"/>
        </w:rPr>
        <w:t>The building mass model required for the Sun/Shadow Analysis is to include at a minimum:</w:t>
      </w:r>
    </w:p>
    <w:p w14:paraId="01AAD7FE" w14:textId="77777777" w:rsidR="00D80BDF" w:rsidRPr="00B405E2" w:rsidRDefault="001D0656" w:rsidP="00D80BDF">
      <w:pPr>
        <w:spacing w:after="120"/>
        <w:ind w:left="3686" w:hanging="284"/>
        <w:rPr>
          <w:rFonts w:ascii="Arial" w:hAnsi="Arial" w:cs="Arial"/>
        </w:rPr>
      </w:pPr>
      <w:sdt>
        <w:sdtPr>
          <w:rPr>
            <w:rFonts w:ascii="Arial" w:hAnsi="Arial" w:cs="Arial"/>
          </w:rPr>
          <w:id w:val="864943647"/>
          <w14:checkbox>
            <w14:checked w14:val="0"/>
            <w14:checkedState w14:val="2612" w14:font="MS Gothic"/>
            <w14:uncheckedState w14:val="2610" w14:font="MS Gothic"/>
          </w14:checkbox>
        </w:sdtPr>
        <w:sdtEndPr/>
        <w:sdtContent>
          <w:r w:rsidR="00D80BDF" w:rsidRPr="00B405E2">
            <w:rPr>
              <w:rFonts w:ascii="Segoe UI Symbol" w:eastAsia="MS Gothic" w:hAnsi="Segoe UI Symbol" w:cs="Segoe UI Symbol"/>
            </w:rPr>
            <w:t>☐</w:t>
          </w:r>
        </w:sdtContent>
      </w:sdt>
      <w:r w:rsidR="00D80BDF" w:rsidRPr="00B405E2">
        <w:rPr>
          <w:rFonts w:ascii="Arial" w:hAnsi="Arial" w:cs="Arial"/>
        </w:rPr>
        <w:t xml:space="preserve"> Boundaries of the development site delineated in thicker or coloured lines</w:t>
      </w:r>
    </w:p>
    <w:p w14:paraId="122CE067" w14:textId="77777777" w:rsidR="00D80BDF" w:rsidRPr="00B405E2" w:rsidRDefault="001D0656" w:rsidP="00D80BDF">
      <w:pPr>
        <w:spacing w:after="120"/>
        <w:ind w:left="3686" w:hanging="284"/>
        <w:rPr>
          <w:rFonts w:ascii="Arial" w:hAnsi="Arial" w:cs="Arial"/>
        </w:rPr>
      </w:pPr>
      <w:sdt>
        <w:sdtPr>
          <w:rPr>
            <w:rFonts w:ascii="Arial" w:hAnsi="Arial" w:cs="Arial"/>
          </w:rPr>
          <w:id w:val="746540680"/>
          <w14:checkbox>
            <w14:checked w14:val="0"/>
            <w14:checkedState w14:val="2612" w14:font="MS Gothic"/>
            <w14:uncheckedState w14:val="2610" w14:font="MS Gothic"/>
          </w14:checkbox>
        </w:sdtPr>
        <w:sdtEndPr/>
        <w:sdtContent>
          <w:r w:rsidR="00D80BDF" w:rsidRPr="00B405E2">
            <w:rPr>
              <w:rFonts w:ascii="Segoe UI Symbol" w:eastAsia="MS Gothic" w:hAnsi="Segoe UI Symbol" w:cs="Segoe UI Symbol"/>
            </w:rPr>
            <w:t>☐</w:t>
          </w:r>
        </w:sdtContent>
      </w:sdt>
      <w:r w:rsidR="00D80BDF" w:rsidRPr="00B405E2">
        <w:rPr>
          <w:rFonts w:ascii="Arial" w:hAnsi="Arial" w:cs="Arial"/>
        </w:rPr>
        <w:t xml:space="preserve"> Boundaries of all surrounding streets, blocks, lots, parks, and open spaces; existing building and structures</w:t>
      </w:r>
    </w:p>
    <w:p w14:paraId="5EA97A94" w14:textId="77777777" w:rsidR="00D80BDF" w:rsidRPr="00B405E2" w:rsidRDefault="001D0656" w:rsidP="00D80BDF">
      <w:pPr>
        <w:spacing w:after="120"/>
        <w:ind w:left="3686" w:hanging="284"/>
        <w:rPr>
          <w:rFonts w:ascii="Arial" w:hAnsi="Arial" w:cs="Arial"/>
        </w:rPr>
      </w:pPr>
      <w:sdt>
        <w:sdtPr>
          <w:rPr>
            <w:rFonts w:ascii="Arial" w:hAnsi="Arial" w:cs="Arial"/>
          </w:rPr>
          <w:id w:val="-1841767524"/>
          <w14:checkbox>
            <w14:checked w14:val="0"/>
            <w14:checkedState w14:val="2612" w14:font="MS Gothic"/>
            <w14:uncheckedState w14:val="2610" w14:font="MS Gothic"/>
          </w14:checkbox>
        </w:sdtPr>
        <w:sdtEndPr/>
        <w:sdtContent>
          <w:r w:rsidR="00D80BDF" w:rsidRPr="00B405E2">
            <w:rPr>
              <w:rFonts w:ascii="Segoe UI Symbol" w:eastAsia="MS Gothic" w:hAnsi="Segoe UI Symbol" w:cs="Segoe UI Symbol"/>
            </w:rPr>
            <w:t>☐</w:t>
          </w:r>
        </w:sdtContent>
      </w:sdt>
      <w:r w:rsidR="00D80BDF" w:rsidRPr="00B405E2">
        <w:rPr>
          <w:rFonts w:ascii="Arial" w:hAnsi="Arial" w:cs="Arial"/>
        </w:rPr>
        <w:t xml:space="preserve"> Approved but unbuilt buildings and structure</w:t>
      </w:r>
    </w:p>
    <w:p w14:paraId="2354F21C" w14:textId="77777777" w:rsidR="00D80BDF" w:rsidRPr="00B405E2" w:rsidRDefault="00D80BDF" w:rsidP="00D80BDF">
      <w:pPr>
        <w:spacing w:before="240" w:after="120"/>
        <w:ind w:left="3118"/>
        <w:rPr>
          <w:rFonts w:ascii="Arial" w:hAnsi="Arial" w:cs="Arial"/>
        </w:rPr>
      </w:pPr>
      <w:r w:rsidRPr="00B405E2">
        <w:rPr>
          <w:rFonts w:ascii="Arial" w:hAnsi="Arial" w:cs="Arial"/>
        </w:rPr>
        <w:t>The model should clearly illustrate the shadows cast by:</w:t>
      </w:r>
    </w:p>
    <w:p w14:paraId="0CD8E801" w14:textId="77777777" w:rsidR="00D80BDF" w:rsidRPr="00B405E2" w:rsidRDefault="001D0656" w:rsidP="00D80BDF">
      <w:pPr>
        <w:spacing w:after="120"/>
        <w:ind w:left="3686" w:hanging="284"/>
        <w:rPr>
          <w:rFonts w:ascii="Arial" w:hAnsi="Arial" w:cs="Arial"/>
        </w:rPr>
      </w:pPr>
      <w:sdt>
        <w:sdtPr>
          <w:rPr>
            <w:rFonts w:ascii="Arial" w:hAnsi="Arial" w:cs="Arial"/>
          </w:rPr>
          <w:id w:val="223963341"/>
          <w14:checkbox>
            <w14:checked w14:val="0"/>
            <w14:checkedState w14:val="2612" w14:font="MS Gothic"/>
            <w14:uncheckedState w14:val="2610" w14:font="MS Gothic"/>
          </w14:checkbox>
        </w:sdtPr>
        <w:sdtEndPr/>
        <w:sdtContent>
          <w:r w:rsidR="00D80BDF" w:rsidRPr="00B405E2">
            <w:rPr>
              <w:rFonts w:ascii="Segoe UI Symbol" w:eastAsia="MS Gothic" w:hAnsi="Segoe UI Symbol" w:cs="Segoe UI Symbol"/>
            </w:rPr>
            <w:t>☐</w:t>
          </w:r>
        </w:sdtContent>
      </w:sdt>
      <w:r w:rsidR="00D80BDF" w:rsidRPr="00B405E2">
        <w:rPr>
          <w:rFonts w:ascii="Arial" w:hAnsi="Arial" w:cs="Arial"/>
        </w:rPr>
        <w:t xml:space="preserve"> Existing buildings and structures</w:t>
      </w:r>
    </w:p>
    <w:p w14:paraId="78491AF1" w14:textId="77777777" w:rsidR="00D80BDF" w:rsidRPr="00B405E2" w:rsidRDefault="001D0656" w:rsidP="00D80BDF">
      <w:pPr>
        <w:spacing w:after="120"/>
        <w:ind w:left="3686" w:hanging="284"/>
        <w:rPr>
          <w:rFonts w:ascii="Arial" w:hAnsi="Arial" w:cs="Arial"/>
        </w:rPr>
      </w:pPr>
      <w:sdt>
        <w:sdtPr>
          <w:rPr>
            <w:rFonts w:ascii="Arial" w:hAnsi="Arial" w:cs="Arial"/>
          </w:rPr>
          <w:id w:val="185497113"/>
          <w14:checkbox>
            <w14:checked w14:val="0"/>
            <w14:checkedState w14:val="2612" w14:font="MS Gothic"/>
            <w14:uncheckedState w14:val="2610" w14:font="MS Gothic"/>
          </w14:checkbox>
        </w:sdtPr>
        <w:sdtEndPr/>
        <w:sdtContent>
          <w:r w:rsidR="00D80BDF" w:rsidRPr="00B405E2">
            <w:rPr>
              <w:rFonts w:ascii="Segoe UI Symbol" w:eastAsia="MS Gothic" w:hAnsi="Segoe UI Symbol" w:cs="Segoe UI Symbol"/>
            </w:rPr>
            <w:t>☐</w:t>
          </w:r>
        </w:sdtContent>
      </w:sdt>
      <w:r w:rsidR="00D80BDF" w:rsidRPr="00B405E2">
        <w:rPr>
          <w:rFonts w:ascii="Arial" w:hAnsi="Arial" w:cs="Arial"/>
        </w:rPr>
        <w:t xml:space="preserve"> Approved buildings and structures</w:t>
      </w:r>
    </w:p>
    <w:p w14:paraId="279B92AD" w14:textId="77777777" w:rsidR="00D80BDF" w:rsidRPr="00B405E2" w:rsidRDefault="001D0656" w:rsidP="00D80BDF">
      <w:pPr>
        <w:spacing w:after="120"/>
        <w:ind w:left="3686" w:hanging="284"/>
        <w:rPr>
          <w:rFonts w:ascii="Arial" w:hAnsi="Arial" w:cs="Arial"/>
        </w:rPr>
      </w:pPr>
      <w:sdt>
        <w:sdtPr>
          <w:rPr>
            <w:rFonts w:ascii="Arial" w:hAnsi="Arial" w:cs="Arial"/>
          </w:rPr>
          <w:id w:val="1394316740"/>
          <w14:checkbox>
            <w14:checked w14:val="0"/>
            <w14:checkedState w14:val="2612" w14:font="MS Gothic"/>
            <w14:uncheckedState w14:val="2610" w14:font="MS Gothic"/>
          </w14:checkbox>
        </w:sdtPr>
        <w:sdtEndPr/>
        <w:sdtContent>
          <w:r w:rsidR="00D80BDF" w:rsidRPr="00B405E2">
            <w:rPr>
              <w:rFonts w:ascii="Segoe UI Symbol" w:eastAsia="MS Gothic" w:hAnsi="Segoe UI Symbol" w:cs="Segoe UI Symbol"/>
            </w:rPr>
            <w:t>☐</w:t>
          </w:r>
        </w:sdtContent>
      </w:sdt>
      <w:r w:rsidR="00D80BDF" w:rsidRPr="00B405E2">
        <w:rPr>
          <w:rFonts w:ascii="Arial" w:hAnsi="Arial" w:cs="Arial"/>
        </w:rPr>
        <w:t xml:space="preserve"> The proposed development</w:t>
      </w:r>
    </w:p>
    <w:p w14:paraId="1656CBE5" w14:textId="36CD78B7" w:rsidR="00D80BDF" w:rsidRPr="00B405E2" w:rsidRDefault="00D80BDF" w:rsidP="4DCA1ACF">
      <w:pPr>
        <w:spacing w:before="120" w:after="120"/>
        <w:ind w:left="3118"/>
        <w:rPr>
          <w:rFonts w:ascii="Arial" w:hAnsi="Arial" w:cs="Arial"/>
        </w:rPr>
      </w:pPr>
      <w:r w:rsidRPr="4DCA1ACF">
        <w:rPr>
          <w:rFonts w:ascii="Arial" w:hAnsi="Arial" w:cs="Arial"/>
        </w:rPr>
        <w:t>Each of these shadows should be distinguished by using different colours.</w:t>
      </w:r>
    </w:p>
    <w:p w14:paraId="09C5DE10" w14:textId="039CDD46" w:rsidR="00D80BDF" w:rsidRPr="00B405E2" w:rsidRDefault="00D80BDF" w:rsidP="4DCA1ACF">
      <w:pPr>
        <w:spacing w:after="120"/>
        <w:ind w:left="3118"/>
        <w:rPr>
          <w:rFonts w:ascii="Arial" w:hAnsi="Arial" w:cs="Arial"/>
        </w:rPr>
      </w:pPr>
      <w:r w:rsidRPr="4DCA1ACF">
        <w:rPr>
          <w:rFonts w:ascii="Arial" w:hAnsi="Arial" w:cs="Arial"/>
        </w:rPr>
        <w:t>At City staff’s direction, where the proposed development is taller than permitted heights, or in City staff’s opinion deviates from the permitted zoning envelope, as-of-right massing may be requested.</w:t>
      </w:r>
    </w:p>
    <w:p w14:paraId="10F5A6C6" w14:textId="33E18346" w:rsidR="00D80BDF" w:rsidRPr="00B405E2" w:rsidRDefault="00D80BDF" w:rsidP="4DCA1ACF">
      <w:pPr>
        <w:spacing w:after="120"/>
        <w:ind w:left="3118"/>
        <w:rPr>
          <w:rFonts w:ascii="Arial" w:hAnsi="Arial" w:cs="Arial"/>
        </w:rPr>
      </w:pPr>
      <w:r w:rsidRPr="4DCA1ACF">
        <w:rPr>
          <w:rFonts w:ascii="Arial" w:hAnsi="Arial" w:cs="Arial"/>
        </w:rPr>
        <w:t>The model does not need to include permitted vertical</w:t>
      </w:r>
      <w:r w:rsidR="008316F2" w:rsidRPr="4DCA1ACF">
        <w:rPr>
          <w:rFonts w:ascii="Arial" w:hAnsi="Arial" w:cs="Arial"/>
        </w:rPr>
        <w:t xml:space="preserve"> and horizontal projections (e.g</w:t>
      </w:r>
      <w:r w:rsidRPr="4DCA1ACF">
        <w:rPr>
          <w:rFonts w:ascii="Arial" w:hAnsi="Arial" w:cs="Arial"/>
        </w:rPr>
        <w:t>., balconies) but is required to include the mechanical penthouse.</w:t>
      </w:r>
    </w:p>
    <w:p w14:paraId="4A1C5F8C" w14:textId="77777777" w:rsidR="00D80BDF" w:rsidRPr="00B405E2" w:rsidRDefault="00D80BDF" w:rsidP="00D80BDF">
      <w:pPr>
        <w:spacing w:after="120"/>
        <w:ind w:left="3118"/>
        <w:rPr>
          <w:rFonts w:ascii="Arial" w:hAnsi="Arial" w:cs="Arial"/>
        </w:rPr>
      </w:pPr>
      <w:r w:rsidRPr="00B405E2">
        <w:rPr>
          <w:rFonts w:ascii="Arial" w:hAnsi="Arial" w:cs="Arial"/>
        </w:rPr>
        <w:t>The extent of the model should ensure that the shadow impacts during the requested times are fully shown.</w:t>
      </w:r>
    </w:p>
    <w:p w14:paraId="00AF100E" w14:textId="7722865C" w:rsidR="00D80BDF" w:rsidRPr="00B405E2" w:rsidRDefault="00D80BDF" w:rsidP="4DCA1ACF">
      <w:pPr>
        <w:spacing w:after="120"/>
        <w:ind w:left="3118"/>
        <w:rPr>
          <w:rFonts w:ascii="Arial" w:hAnsi="Arial" w:cs="Arial"/>
        </w:rPr>
      </w:pPr>
      <w:r w:rsidRPr="4DCA1ACF">
        <w:rPr>
          <w:rFonts w:ascii="Arial" w:hAnsi="Arial" w:cs="Arial"/>
        </w:rPr>
        <w:t xml:space="preserve">The context model should use the City of </w:t>
      </w:r>
      <w:r w:rsidR="00B405E2" w:rsidRPr="4DCA1ACF">
        <w:rPr>
          <w:rFonts w:ascii="Arial" w:hAnsi="Arial" w:cs="Arial"/>
        </w:rPr>
        <w:t>Cambridge</w:t>
      </w:r>
      <w:r w:rsidRPr="4DCA1ACF">
        <w:rPr>
          <w:rFonts w:ascii="Arial" w:hAnsi="Arial" w:cs="Arial"/>
        </w:rPr>
        <w:t xml:space="preserve"> open data, or where appropriate, an approved City source.</w:t>
      </w:r>
    </w:p>
    <w:p w14:paraId="59FFB2A2" w14:textId="77777777" w:rsidR="00D80BDF" w:rsidRPr="00B405E2" w:rsidRDefault="00D80BDF" w:rsidP="00D80BDF">
      <w:pPr>
        <w:pStyle w:val="ListParagraph"/>
        <w:numPr>
          <w:ilvl w:val="0"/>
          <w:numId w:val="3"/>
        </w:numPr>
        <w:spacing w:before="240" w:after="120"/>
        <w:ind w:left="3478"/>
        <w:rPr>
          <w:rFonts w:ascii="Arial" w:hAnsi="Arial" w:cs="Arial"/>
          <w:b/>
        </w:rPr>
      </w:pPr>
      <w:r w:rsidRPr="00B405E2">
        <w:rPr>
          <w:rFonts w:ascii="Arial" w:hAnsi="Arial" w:cs="Arial"/>
          <w:b/>
        </w:rPr>
        <w:t>Required time zone, and latitude, and longitudinal coordinates</w:t>
      </w:r>
    </w:p>
    <w:p w14:paraId="378E059D" w14:textId="77777777" w:rsidR="00D80BDF" w:rsidRPr="00B405E2" w:rsidRDefault="00D80BDF" w:rsidP="00D80BDF">
      <w:pPr>
        <w:spacing w:after="120"/>
        <w:ind w:left="3118"/>
        <w:rPr>
          <w:rFonts w:ascii="Arial" w:hAnsi="Arial" w:cs="Arial"/>
        </w:rPr>
      </w:pPr>
      <w:r w:rsidRPr="00B405E2">
        <w:rPr>
          <w:rFonts w:ascii="Arial" w:hAnsi="Arial" w:cs="Arial"/>
        </w:rPr>
        <w:t>The following time zone will be used:</w:t>
      </w:r>
    </w:p>
    <w:p w14:paraId="5E7A24AF" w14:textId="77777777" w:rsidR="00D80BDF" w:rsidRPr="00B405E2" w:rsidRDefault="00D80BDF" w:rsidP="008316F2">
      <w:pPr>
        <w:pStyle w:val="ListParagraph"/>
        <w:numPr>
          <w:ilvl w:val="0"/>
          <w:numId w:val="2"/>
        </w:numPr>
        <w:spacing w:after="120"/>
        <w:ind w:left="3686" w:hanging="284"/>
        <w:contextualSpacing w:val="0"/>
        <w:rPr>
          <w:rFonts w:ascii="Arial" w:hAnsi="Arial" w:cs="Arial"/>
        </w:rPr>
      </w:pPr>
      <w:r w:rsidRPr="00B405E2">
        <w:rPr>
          <w:rFonts w:ascii="Arial" w:hAnsi="Arial" w:cs="Arial"/>
        </w:rPr>
        <w:t>Eastern Standard Time: Universal Time minus 5 hours (December 21</w:t>
      </w:r>
      <w:r w:rsidRPr="00B405E2">
        <w:rPr>
          <w:rFonts w:ascii="Arial" w:hAnsi="Arial" w:cs="Arial"/>
          <w:vertAlign w:val="superscript"/>
        </w:rPr>
        <w:t>st</w:t>
      </w:r>
      <w:r w:rsidRPr="00B405E2">
        <w:rPr>
          <w:rFonts w:ascii="Arial" w:hAnsi="Arial" w:cs="Arial"/>
        </w:rPr>
        <w:t xml:space="preserve"> model)</w:t>
      </w:r>
    </w:p>
    <w:p w14:paraId="0EDE46D0" w14:textId="77777777" w:rsidR="00D80BDF" w:rsidRPr="00B405E2" w:rsidRDefault="00D80BDF" w:rsidP="4DCA1ACF">
      <w:pPr>
        <w:pStyle w:val="ListParagraph"/>
        <w:numPr>
          <w:ilvl w:val="0"/>
          <w:numId w:val="2"/>
        </w:numPr>
        <w:ind w:left="3686" w:hanging="284"/>
        <w:rPr>
          <w:rFonts w:ascii="Arial" w:hAnsi="Arial" w:cs="Arial"/>
        </w:rPr>
      </w:pPr>
      <w:r w:rsidRPr="4DCA1ACF">
        <w:rPr>
          <w:rFonts w:ascii="Arial" w:hAnsi="Arial" w:cs="Arial"/>
        </w:rPr>
        <w:t>Eastern Daylight-Saving Time: Universal Time minus 4 hours (March, June and September 21</w:t>
      </w:r>
      <w:r w:rsidRPr="4DCA1ACF">
        <w:rPr>
          <w:rFonts w:ascii="Arial" w:hAnsi="Arial" w:cs="Arial"/>
          <w:vertAlign w:val="superscript"/>
        </w:rPr>
        <w:t>st</w:t>
      </w:r>
      <w:r w:rsidRPr="4DCA1ACF">
        <w:rPr>
          <w:rFonts w:ascii="Arial" w:hAnsi="Arial" w:cs="Arial"/>
        </w:rPr>
        <w:t xml:space="preserve"> model)</w:t>
      </w:r>
    </w:p>
    <w:p w14:paraId="7CB01149" w14:textId="77777777" w:rsidR="00D80BDF" w:rsidRPr="00B405E2" w:rsidRDefault="00D80BDF" w:rsidP="00D80BDF">
      <w:pPr>
        <w:ind w:left="3118"/>
        <w:rPr>
          <w:rFonts w:ascii="Arial" w:hAnsi="Arial" w:cs="Arial"/>
        </w:rPr>
      </w:pPr>
      <w:r w:rsidRPr="00B405E2">
        <w:rPr>
          <w:rFonts w:ascii="Arial" w:hAnsi="Arial" w:cs="Arial"/>
        </w:rPr>
        <w:t>The development site should be geolocated to the following coordinates:</w:t>
      </w:r>
    </w:p>
    <w:p w14:paraId="099415A2" w14:textId="77777777" w:rsidR="00D80BDF" w:rsidRPr="00B405E2" w:rsidRDefault="00D80BDF" w:rsidP="008316F2">
      <w:pPr>
        <w:pStyle w:val="ListParagraph"/>
        <w:numPr>
          <w:ilvl w:val="0"/>
          <w:numId w:val="2"/>
        </w:numPr>
        <w:spacing w:after="120"/>
        <w:ind w:left="3686" w:hanging="284"/>
        <w:contextualSpacing w:val="0"/>
        <w:rPr>
          <w:rFonts w:ascii="Arial" w:hAnsi="Arial" w:cs="Arial"/>
        </w:rPr>
      </w:pPr>
      <w:r w:rsidRPr="00B405E2">
        <w:rPr>
          <w:rFonts w:ascii="Arial" w:hAnsi="Arial" w:cs="Arial"/>
        </w:rPr>
        <w:lastRenderedPageBreak/>
        <w:t>Latitude N 43.4643 degrees</w:t>
      </w:r>
    </w:p>
    <w:p w14:paraId="110EB04F" w14:textId="77777777" w:rsidR="00D80BDF" w:rsidRPr="00B405E2" w:rsidRDefault="00D80BDF" w:rsidP="001F2319">
      <w:pPr>
        <w:pStyle w:val="ListParagraph"/>
        <w:numPr>
          <w:ilvl w:val="0"/>
          <w:numId w:val="2"/>
        </w:numPr>
        <w:spacing w:after="120"/>
        <w:ind w:left="3686" w:hanging="284"/>
        <w:contextualSpacing w:val="0"/>
        <w:rPr>
          <w:rFonts w:ascii="Arial" w:hAnsi="Arial" w:cs="Arial"/>
        </w:rPr>
      </w:pPr>
      <w:r w:rsidRPr="00B405E2">
        <w:rPr>
          <w:rFonts w:ascii="Arial" w:hAnsi="Arial" w:cs="Arial"/>
        </w:rPr>
        <w:t xml:space="preserve">Longitude W 80.5204 degrees </w:t>
      </w:r>
    </w:p>
    <w:p w14:paraId="27A95737" w14:textId="267B9FD3" w:rsidR="00D80BDF" w:rsidRPr="00B405E2" w:rsidRDefault="00D80BDF" w:rsidP="00D80BDF">
      <w:pPr>
        <w:pStyle w:val="ListParagraph"/>
        <w:numPr>
          <w:ilvl w:val="0"/>
          <w:numId w:val="3"/>
        </w:numPr>
        <w:spacing w:before="240" w:after="120"/>
        <w:ind w:left="3476" w:hanging="357"/>
        <w:contextualSpacing w:val="0"/>
        <w:rPr>
          <w:rFonts w:ascii="Arial" w:hAnsi="Arial" w:cs="Arial"/>
          <w:b/>
        </w:rPr>
      </w:pPr>
      <w:r w:rsidRPr="00B405E2">
        <w:rPr>
          <w:rFonts w:ascii="Arial" w:hAnsi="Arial" w:cs="Arial"/>
          <w:b/>
        </w:rPr>
        <w:t>Required dates and times</w:t>
      </w:r>
    </w:p>
    <w:p w14:paraId="222E5978" w14:textId="6FAF338C" w:rsidR="00D80BDF" w:rsidRPr="00B405E2" w:rsidRDefault="00D80BDF" w:rsidP="00F910AB">
      <w:pPr>
        <w:spacing w:after="120"/>
        <w:ind w:left="3118"/>
        <w:rPr>
          <w:rFonts w:ascii="Arial" w:hAnsi="Arial" w:cs="Arial"/>
        </w:rPr>
      </w:pPr>
      <w:r w:rsidRPr="00B405E2">
        <w:rPr>
          <w:rFonts w:ascii="Arial" w:hAnsi="Arial" w:cs="Arial"/>
        </w:rPr>
        <w:t>The Sun/Shadow Analysis will be conducted on March 21, June 21, September 21, and December 21 (subject to the proposed development complexity and adjacent sensitives) using hourly intervals as follows:</w:t>
      </w:r>
    </w:p>
    <w:p w14:paraId="298EAEF0" w14:textId="08F89D29" w:rsidR="00F910AB" w:rsidRPr="00B405E2" w:rsidRDefault="00F910AB" w:rsidP="00F910AB">
      <w:pPr>
        <w:ind w:left="1644"/>
        <w:rPr>
          <w:rFonts w:ascii="Arial" w:hAnsi="Arial" w:cs="Arial"/>
        </w:rPr>
      </w:pPr>
      <w:r w:rsidRPr="00B405E2">
        <w:rPr>
          <w:rFonts w:ascii="Arial" w:hAnsi="Arial" w:cs="Arial"/>
          <w:noProof/>
          <w:lang w:eastAsia="en-CA"/>
        </w:rPr>
        <w:drawing>
          <wp:inline distT="0" distB="0" distL="0" distR="0" wp14:anchorId="44B1E079" wp14:editId="159177B9">
            <wp:extent cx="4996755" cy="1206481"/>
            <wp:effectExtent l="0" t="0" r="0" b="0"/>
            <wp:docPr id="2" name="Picture 2" descr="Sun/Shadow Analysis date and time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n/Shadow Analysis date and time table "/>
                    <pic:cNvPicPr/>
                  </pic:nvPicPr>
                  <pic:blipFill>
                    <a:blip r:embed="rId11"/>
                    <a:stretch>
                      <a:fillRect/>
                    </a:stretch>
                  </pic:blipFill>
                  <pic:spPr>
                    <a:xfrm>
                      <a:off x="0" y="0"/>
                      <a:ext cx="5096585" cy="1230585"/>
                    </a:xfrm>
                    <a:prstGeom prst="rect">
                      <a:avLst/>
                    </a:prstGeom>
                  </pic:spPr>
                </pic:pic>
              </a:graphicData>
            </a:graphic>
          </wp:inline>
        </w:drawing>
      </w:r>
    </w:p>
    <w:p w14:paraId="4233214F" w14:textId="1038BC85" w:rsidR="00D80BDF" w:rsidRPr="00B405E2" w:rsidRDefault="001F2319" w:rsidP="00966574">
      <w:pPr>
        <w:spacing w:before="240" w:after="120" w:line="276" w:lineRule="auto"/>
        <w:ind w:left="3119"/>
        <w:rPr>
          <w:rFonts w:ascii="Arial" w:hAnsi="Arial" w:cs="Arial"/>
        </w:rPr>
      </w:pPr>
      <w:r w:rsidRPr="00B405E2">
        <w:rPr>
          <w:rFonts w:ascii="Arial" w:hAnsi="Arial" w:cs="Arial"/>
        </w:rPr>
        <w:t>City Staff may request fewer or alternative study dates and times following the pre-application consultation meeting.</w:t>
      </w:r>
    </w:p>
    <w:p w14:paraId="6BA4F4AF" w14:textId="67C712F1" w:rsidR="001F2319" w:rsidRPr="00B405E2" w:rsidRDefault="001F2319" w:rsidP="00AC6E42">
      <w:pPr>
        <w:pStyle w:val="ListParagraph"/>
        <w:numPr>
          <w:ilvl w:val="0"/>
          <w:numId w:val="3"/>
        </w:numPr>
        <w:spacing w:before="240" w:after="120" w:line="276" w:lineRule="auto"/>
        <w:ind w:left="3113" w:hanging="357"/>
        <w:contextualSpacing w:val="0"/>
        <w:rPr>
          <w:rFonts w:ascii="Arial" w:hAnsi="Arial" w:cs="Arial"/>
          <w:b/>
        </w:rPr>
      </w:pPr>
      <w:r w:rsidRPr="00B405E2">
        <w:rPr>
          <w:rFonts w:ascii="Arial" w:hAnsi="Arial" w:cs="Arial"/>
          <w:b/>
        </w:rPr>
        <w:t>Policy Context</w:t>
      </w:r>
    </w:p>
    <w:p w14:paraId="5B2E97CB" w14:textId="339CC8C3" w:rsidR="001F2319" w:rsidRPr="00B405E2" w:rsidRDefault="00966574" w:rsidP="001F2319">
      <w:pPr>
        <w:spacing w:after="120" w:line="276" w:lineRule="auto"/>
        <w:ind w:left="3118"/>
        <w:rPr>
          <w:rFonts w:ascii="Arial" w:hAnsi="Arial" w:cs="Arial"/>
        </w:rPr>
      </w:pPr>
      <w:r w:rsidRPr="00B405E2">
        <w:rPr>
          <w:rFonts w:ascii="Arial" w:hAnsi="Arial" w:cs="Arial"/>
        </w:rPr>
        <w:t>The Sun/Shadow Analysis sha</w:t>
      </w:r>
      <w:r w:rsidR="001F2319" w:rsidRPr="00B405E2">
        <w:rPr>
          <w:rFonts w:ascii="Arial" w:hAnsi="Arial" w:cs="Arial"/>
        </w:rPr>
        <w:t>ll be evaluated against the relevant policies found in all applicable documents:</w:t>
      </w:r>
    </w:p>
    <w:p w14:paraId="3AAC7C8F" w14:textId="071466E6" w:rsidR="001F2319" w:rsidRPr="00B405E2" w:rsidRDefault="001D0656" w:rsidP="001F2319">
      <w:pPr>
        <w:spacing w:after="120" w:line="276" w:lineRule="auto"/>
        <w:ind w:left="3686" w:hanging="284"/>
        <w:rPr>
          <w:rFonts w:ascii="Arial" w:hAnsi="Arial" w:cs="Arial"/>
        </w:rPr>
      </w:pPr>
      <w:sdt>
        <w:sdtPr>
          <w:rPr>
            <w:rFonts w:ascii="Arial" w:hAnsi="Arial" w:cs="Arial"/>
          </w:rPr>
          <w:id w:val="-856881326"/>
          <w14:checkbox>
            <w14:checked w14:val="0"/>
            <w14:checkedState w14:val="2612" w14:font="MS Gothic"/>
            <w14:uncheckedState w14:val="2610" w14:font="MS Gothic"/>
          </w14:checkbox>
        </w:sdtPr>
        <w:sdtEndPr/>
        <w:sdtContent>
          <w:r w:rsidR="001F2319" w:rsidRPr="00B405E2">
            <w:rPr>
              <w:rFonts w:ascii="Segoe UI Symbol" w:eastAsia="MS Gothic" w:hAnsi="Segoe UI Symbol" w:cs="Segoe UI Symbol"/>
            </w:rPr>
            <w:t>☐</w:t>
          </w:r>
        </w:sdtContent>
      </w:sdt>
      <w:r w:rsidR="001F2319" w:rsidRPr="00B405E2">
        <w:rPr>
          <w:rFonts w:ascii="Arial" w:hAnsi="Arial" w:cs="Arial"/>
        </w:rPr>
        <w:t xml:space="preserve"> City of </w:t>
      </w:r>
      <w:r w:rsidR="00B405E2">
        <w:rPr>
          <w:rFonts w:ascii="Arial" w:hAnsi="Arial" w:cs="Arial"/>
        </w:rPr>
        <w:t>Cambridge</w:t>
      </w:r>
      <w:r w:rsidR="001F2319" w:rsidRPr="00B405E2">
        <w:rPr>
          <w:rFonts w:ascii="Arial" w:hAnsi="Arial" w:cs="Arial"/>
        </w:rPr>
        <w:t xml:space="preserve"> Official Plan, including any Secondary or District Plans; and</w:t>
      </w:r>
    </w:p>
    <w:p w14:paraId="6E5F5B5C" w14:textId="2F597028" w:rsidR="001F2319" w:rsidRPr="00B405E2" w:rsidRDefault="001D0656" w:rsidP="4DCA1ACF">
      <w:pPr>
        <w:spacing w:after="120" w:line="276" w:lineRule="auto"/>
        <w:ind w:left="3686" w:hanging="284"/>
        <w:rPr>
          <w:rFonts w:ascii="Arial" w:hAnsi="Arial" w:cs="Arial"/>
        </w:rPr>
      </w:pPr>
      <w:sdt>
        <w:sdtPr>
          <w:rPr>
            <w:rFonts w:ascii="Arial" w:hAnsi="Arial" w:cs="Arial"/>
          </w:rPr>
          <w:id w:val="-63565015"/>
          <w14:checkbox>
            <w14:checked w14:val="0"/>
            <w14:checkedState w14:val="2612" w14:font="MS Gothic"/>
            <w14:uncheckedState w14:val="2610" w14:font="MS Gothic"/>
          </w14:checkbox>
        </w:sdtPr>
        <w:sdtEndPr/>
        <w:sdtContent>
          <w:r w:rsidR="001F2319" w:rsidRPr="4DCA1ACF">
            <w:rPr>
              <w:rFonts w:ascii="Segoe UI Symbol" w:eastAsia="MS Gothic" w:hAnsi="Segoe UI Symbol" w:cs="Segoe UI Symbol"/>
            </w:rPr>
            <w:t>☐</w:t>
          </w:r>
        </w:sdtContent>
      </w:sdt>
      <w:r w:rsidR="001F2319" w:rsidRPr="4DCA1ACF">
        <w:rPr>
          <w:rFonts w:ascii="Arial" w:hAnsi="Arial" w:cs="Arial"/>
        </w:rPr>
        <w:t xml:space="preserve"> Urban Design Manuals, Guidelines, and Plans as identified by City staff.</w:t>
      </w:r>
    </w:p>
    <w:p w14:paraId="1172F3FD" w14:textId="6FA4808F" w:rsidR="001F2319" w:rsidRPr="00B405E2" w:rsidRDefault="001F2319" w:rsidP="001F2319">
      <w:pPr>
        <w:pStyle w:val="ListParagraph"/>
        <w:numPr>
          <w:ilvl w:val="0"/>
          <w:numId w:val="3"/>
        </w:numPr>
        <w:spacing w:before="240" w:after="120" w:line="276" w:lineRule="auto"/>
        <w:ind w:left="3478"/>
        <w:rPr>
          <w:rFonts w:ascii="Arial" w:hAnsi="Arial" w:cs="Arial"/>
          <w:b/>
        </w:rPr>
      </w:pPr>
      <w:r w:rsidRPr="00B405E2">
        <w:rPr>
          <w:rFonts w:ascii="Arial" w:hAnsi="Arial" w:cs="Arial"/>
          <w:b/>
        </w:rPr>
        <w:t>Evaluation Criteria</w:t>
      </w:r>
    </w:p>
    <w:p w14:paraId="14E4DF05" w14:textId="334CB364" w:rsidR="001F2319" w:rsidRPr="00B405E2" w:rsidRDefault="001F2319" w:rsidP="4DCA1ACF">
      <w:pPr>
        <w:spacing w:after="120" w:line="276" w:lineRule="auto"/>
        <w:ind w:left="3118"/>
        <w:rPr>
          <w:rFonts w:ascii="Arial" w:hAnsi="Arial" w:cs="Arial"/>
          <w:lang w:bidi="en-US"/>
        </w:rPr>
      </w:pPr>
      <w:r w:rsidRPr="4DCA1ACF">
        <w:rPr>
          <w:rFonts w:ascii="Arial" w:hAnsi="Arial" w:cs="Arial"/>
          <w:lang w:bidi="en-US"/>
        </w:rPr>
        <w:t>The following criteria will be used by City Staff to evaluate a proposed development’s shadow impacts to ensure adequate sun is maintained for the continued comfort and use of outdoor spaces. Criteria are listed in order of importance accordance with city-building priorities, with the most important listed first. This is not an exhaustive list, and City Staff may identify additional outdoor areas with associated shadow criteria. It is also recognized that not all criteria can be met for every site, as such there will be variations in the application of criteria on a site-by-site basis.</w:t>
      </w:r>
    </w:p>
    <w:p w14:paraId="208AD860" w14:textId="0AE18781" w:rsidR="001F2319" w:rsidRPr="00B405E2" w:rsidRDefault="001D0656" w:rsidP="4DCA1ACF">
      <w:pPr>
        <w:spacing w:after="120" w:line="276" w:lineRule="auto"/>
        <w:ind w:left="3686" w:hanging="284"/>
        <w:rPr>
          <w:rFonts w:ascii="Arial" w:hAnsi="Arial" w:cs="Arial"/>
        </w:rPr>
      </w:pPr>
      <w:sdt>
        <w:sdtPr>
          <w:rPr>
            <w:rFonts w:ascii="Arial" w:hAnsi="Arial" w:cs="Arial"/>
          </w:rPr>
          <w:id w:val="-852264604"/>
          <w14:checkbox>
            <w14:checked w14:val="0"/>
            <w14:checkedState w14:val="2612" w14:font="MS Gothic"/>
            <w14:uncheckedState w14:val="2610" w14:font="MS Gothic"/>
          </w14:checkbox>
        </w:sdtPr>
        <w:sdtEndPr/>
        <w:sdtContent>
          <w:r w:rsidR="001F2319" w:rsidRPr="4DCA1ACF">
            <w:rPr>
              <w:rFonts w:ascii="Segoe UI Symbol" w:eastAsia="MS Gothic" w:hAnsi="Segoe UI Symbol" w:cs="Segoe UI Symbol"/>
            </w:rPr>
            <w:t>☐</w:t>
          </w:r>
        </w:sdtContent>
      </w:sdt>
      <w:r w:rsidR="001F2319" w:rsidRPr="4DCA1ACF">
        <w:rPr>
          <w:rFonts w:ascii="Arial" w:hAnsi="Arial" w:cs="Arial"/>
        </w:rPr>
        <w:t xml:space="preserve"> Public Plazas, Parks and Open Space: no new net shadow between 10AM and 4PM during the September test date.</w:t>
      </w:r>
    </w:p>
    <w:p w14:paraId="09180EB3" w14:textId="0852A08D" w:rsidR="001F2319" w:rsidRPr="00B405E2" w:rsidRDefault="001D0656" w:rsidP="001F2319">
      <w:pPr>
        <w:spacing w:after="120" w:line="276" w:lineRule="auto"/>
        <w:ind w:left="3686" w:hanging="284"/>
        <w:rPr>
          <w:rFonts w:ascii="Arial" w:hAnsi="Arial" w:cs="Arial"/>
        </w:rPr>
      </w:pPr>
      <w:sdt>
        <w:sdtPr>
          <w:rPr>
            <w:rFonts w:ascii="Arial" w:hAnsi="Arial" w:cs="Arial"/>
          </w:rPr>
          <w:id w:val="349386608"/>
          <w14:checkbox>
            <w14:checked w14:val="0"/>
            <w14:checkedState w14:val="2612" w14:font="MS Gothic"/>
            <w14:uncheckedState w14:val="2610" w14:font="MS Gothic"/>
          </w14:checkbox>
        </w:sdtPr>
        <w:sdtEndPr/>
        <w:sdtContent>
          <w:r w:rsidR="001F2319" w:rsidRPr="00B405E2">
            <w:rPr>
              <w:rFonts w:ascii="Segoe UI Symbol" w:eastAsia="MS Gothic" w:hAnsi="Segoe UI Symbol" w:cs="Segoe UI Symbol"/>
            </w:rPr>
            <w:t>☐</w:t>
          </w:r>
        </w:sdtContent>
      </w:sdt>
      <w:r w:rsidR="001F2319" w:rsidRPr="00B405E2">
        <w:rPr>
          <w:rFonts w:ascii="Arial" w:hAnsi="Arial" w:cs="Arial"/>
        </w:rPr>
        <w:t xml:space="preserve"> School Yards and Children’s Play Areas: Continuous sun on 50 percent of the area between 9 AM to 4 PM during all test dates.</w:t>
      </w:r>
    </w:p>
    <w:p w14:paraId="5C33FC5F" w14:textId="41C8A648" w:rsidR="001F2319" w:rsidRPr="00B405E2" w:rsidRDefault="001D0656" w:rsidP="4DCA1ACF">
      <w:pPr>
        <w:spacing w:after="120" w:line="276" w:lineRule="auto"/>
        <w:ind w:left="3686" w:hanging="284"/>
        <w:rPr>
          <w:rFonts w:ascii="Arial" w:hAnsi="Arial" w:cs="Arial"/>
        </w:rPr>
      </w:pPr>
      <w:sdt>
        <w:sdtPr>
          <w:rPr>
            <w:rFonts w:ascii="Arial" w:hAnsi="Arial" w:cs="Arial"/>
          </w:rPr>
          <w:id w:val="1283306101"/>
          <w14:checkbox>
            <w14:checked w14:val="0"/>
            <w14:checkedState w14:val="2612" w14:font="MS Gothic"/>
            <w14:uncheckedState w14:val="2610" w14:font="MS Gothic"/>
          </w14:checkbox>
        </w:sdtPr>
        <w:sdtEndPr/>
        <w:sdtContent>
          <w:r w:rsidR="001F2319" w:rsidRPr="4DCA1ACF">
            <w:rPr>
              <w:rFonts w:ascii="Segoe UI Symbol" w:eastAsia="MS Gothic" w:hAnsi="Segoe UI Symbol" w:cs="Segoe UI Symbol"/>
            </w:rPr>
            <w:t>☐</w:t>
          </w:r>
        </w:sdtContent>
      </w:sdt>
      <w:r w:rsidR="001F2319" w:rsidRPr="4DCA1ACF">
        <w:rPr>
          <w:rFonts w:ascii="Arial" w:hAnsi="Arial" w:cs="Arial"/>
        </w:rPr>
        <w:t xml:space="preserve"> Public Sidewalks: Minimum 50 percent sun coverage on the opposite sidewalk between 9 AM and 6 PM during the March and September test dates.</w:t>
      </w:r>
    </w:p>
    <w:p w14:paraId="5BCEE35C" w14:textId="535DC068" w:rsidR="001F2319" w:rsidRPr="00B405E2" w:rsidRDefault="001D0656" w:rsidP="001F2319">
      <w:pPr>
        <w:spacing w:after="120" w:line="276" w:lineRule="auto"/>
        <w:ind w:left="3686" w:hanging="284"/>
        <w:rPr>
          <w:rFonts w:ascii="Arial" w:hAnsi="Arial" w:cs="Arial"/>
        </w:rPr>
      </w:pPr>
      <w:sdt>
        <w:sdtPr>
          <w:rPr>
            <w:rFonts w:ascii="Arial" w:hAnsi="Arial" w:cs="Arial"/>
          </w:rPr>
          <w:id w:val="-462342304"/>
          <w14:checkbox>
            <w14:checked w14:val="0"/>
            <w14:checkedState w14:val="2612" w14:font="MS Gothic"/>
            <w14:uncheckedState w14:val="2610" w14:font="MS Gothic"/>
          </w14:checkbox>
        </w:sdtPr>
        <w:sdtEndPr/>
        <w:sdtContent>
          <w:r w:rsidR="001F2319" w:rsidRPr="00B405E2">
            <w:rPr>
              <w:rFonts w:ascii="Segoe UI Symbol" w:eastAsia="MS Gothic" w:hAnsi="Segoe UI Symbol" w:cs="Segoe UI Symbol"/>
            </w:rPr>
            <w:t>☐</w:t>
          </w:r>
        </w:sdtContent>
      </w:sdt>
      <w:r w:rsidR="001F2319" w:rsidRPr="00B405E2">
        <w:rPr>
          <w:rFonts w:ascii="Arial" w:hAnsi="Arial" w:cs="Arial"/>
        </w:rPr>
        <w:t xml:space="preserve"> Residential Yards: Minimum 3 continuous hours of sun during the March and September test dates.</w:t>
      </w:r>
    </w:p>
    <w:p w14:paraId="4A5DBB93" w14:textId="51E49682" w:rsidR="001F2319" w:rsidRPr="00B405E2" w:rsidRDefault="001D0656" w:rsidP="001F2319">
      <w:pPr>
        <w:spacing w:after="120" w:line="276" w:lineRule="auto"/>
        <w:ind w:left="3686" w:hanging="284"/>
        <w:rPr>
          <w:rFonts w:ascii="Arial" w:hAnsi="Arial" w:cs="Arial"/>
        </w:rPr>
      </w:pPr>
      <w:sdt>
        <w:sdtPr>
          <w:rPr>
            <w:rFonts w:ascii="Arial" w:hAnsi="Arial" w:cs="Arial"/>
          </w:rPr>
          <w:id w:val="-938905402"/>
          <w14:checkbox>
            <w14:checked w14:val="0"/>
            <w14:checkedState w14:val="2612" w14:font="MS Gothic"/>
            <w14:uncheckedState w14:val="2610" w14:font="MS Gothic"/>
          </w14:checkbox>
        </w:sdtPr>
        <w:sdtEndPr/>
        <w:sdtContent>
          <w:r w:rsidR="001F2319" w:rsidRPr="00B405E2">
            <w:rPr>
              <w:rFonts w:ascii="Segoe UI Symbol" w:eastAsia="MS Gothic" w:hAnsi="Segoe UI Symbol" w:cs="Segoe UI Symbol"/>
            </w:rPr>
            <w:t>☐</w:t>
          </w:r>
        </w:sdtContent>
      </w:sdt>
      <w:r w:rsidR="001F2319" w:rsidRPr="00B405E2">
        <w:rPr>
          <w:rFonts w:ascii="Arial" w:hAnsi="Arial" w:cs="Arial"/>
        </w:rPr>
        <w:t xml:space="preserve"> Community Gardens: Minimum 6 hours of direct sun on the June and September test dates.</w:t>
      </w:r>
    </w:p>
    <w:p w14:paraId="2D481BFB" w14:textId="605126CF" w:rsidR="001F2319" w:rsidRPr="00B405E2" w:rsidRDefault="001D0656" w:rsidP="4DCA1ACF">
      <w:pPr>
        <w:spacing w:after="120" w:line="276" w:lineRule="auto"/>
        <w:ind w:left="3686" w:hanging="284"/>
        <w:rPr>
          <w:rFonts w:ascii="Arial" w:hAnsi="Arial" w:cs="Arial"/>
        </w:rPr>
      </w:pPr>
      <w:sdt>
        <w:sdtPr>
          <w:rPr>
            <w:rFonts w:ascii="Arial" w:hAnsi="Arial" w:cs="Arial"/>
          </w:rPr>
          <w:id w:val="-733999660"/>
          <w14:checkbox>
            <w14:checked w14:val="0"/>
            <w14:checkedState w14:val="2612" w14:font="MS Gothic"/>
            <w14:uncheckedState w14:val="2610" w14:font="MS Gothic"/>
          </w14:checkbox>
        </w:sdtPr>
        <w:sdtEndPr/>
        <w:sdtContent>
          <w:r w:rsidR="001F2319" w:rsidRPr="4DCA1ACF">
            <w:rPr>
              <w:rFonts w:ascii="Segoe UI Symbol" w:eastAsia="MS Gothic" w:hAnsi="Segoe UI Symbol" w:cs="Segoe UI Symbol"/>
            </w:rPr>
            <w:t>☐</w:t>
          </w:r>
        </w:sdtContent>
      </w:sdt>
      <w:r w:rsidR="001F2319" w:rsidRPr="4DCA1ACF">
        <w:rPr>
          <w:rFonts w:ascii="Arial" w:hAnsi="Arial" w:cs="Arial"/>
        </w:rPr>
        <w:t xml:space="preserve"> Solar Energy Generation: Shadow impacts criteria will be determined by City staff on a case-by-case basis.</w:t>
      </w:r>
    </w:p>
    <w:p w14:paraId="53A551EE" w14:textId="02A6F3FF" w:rsidR="001F2319" w:rsidRPr="00B405E2" w:rsidRDefault="001D0656" w:rsidP="4DCA1ACF">
      <w:pPr>
        <w:spacing w:after="120" w:line="276" w:lineRule="auto"/>
        <w:ind w:left="3686" w:hanging="284"/>
        <w:rPr>
          <w:rFonts w:ascii="Arial" w:hAnsi="Arial" w:cs="Arial"/>
        </w:rPr>
      </w:pPr>
      <w:sdt>
        <w:sdtPr>
          <w:rPr>
            <w:rFonts w:ascii="Arial" w:hAnsi="Arial" w:cs="Arial"/>
          </w:rPr>
          <w:id w:val="-2121371408"/>
          <w14:checkbox>
            <w14:checked w14:val="0"/>
            <w14:checkedState w14:val="2612" w14:font="MS Gothic"/>
            <w14:uncheckedState w14:val="2610" w14:font="MS Gothic"/>
          </w14:checkbox>
        </w:sdtPr>
        <w:sdtEndPr/>
        <w:sdtContent>
          <w:r w:rsidR="001F2319" w:rsidRPr="4DCA1ACF">
            <w:rPr>
              <w:rFonts w:ascii="Segoe UI Symbol" w:eastAsia="MS Gothic" w:hAnsi="Segoe UI Symbol" w:cs="Segoe UI Symbol"/>
            </w:rPr>
            <w:t>☐</w:t>
          </w:r>
        </w:sdtContent>
      </w:sdt>
      <w:r w:rsidR="001F2319" w:rsidRPr="4DCA1ACF">
        <w:rPr>
          <w:rFonts w:ascii="Arial" w:hAnsi="Arial" w:cs="Arial"/>
        </w:rPr>
        <w:t xml:space="preserve"> Heritage Resources: Shadow impacts criteria will be determined by City staff on a case-by-case basis. </w:t>
      </w:r>
    </w:p>
    <w:p w14:paraId="40F80D9A" w14:textId="61AADCAF" w:rsidR="001D09F3" w:rsidRPr="00B405E2" w:rsidRDefault="001D09F3" w:rsidP="4DCA1ACF">
      <w:pPr>
        <w:pStyle w:val="BodyText"/>
        <w:spacing w:before="480"/>
        <w:ind w:left="3119" w:hanging="3119"/>
        <w:rPr>
          <w:rFonts w:ascii="Arial" w:hAnsi="Arial" w:cs="Arial"/>
          <w:color w:val="231F20"/>
        </w:rPr>
      </w:pPr>
      <w:r w:rsidRPr="4DCA1ACF">
        <w:rPr>
          <w:rFonts w:ascii="Arial" w:hAnsi="Arial" w:cs="Arial"/>
          <w:b/>
          <w:bCs/>
          <w:sz w:val="24"/>
          <w:szCs w:val="24"/>
        </w:rPr>
        <w:t>Submission Package</w:t>
      </w:r>
      <w:r w:rsidRPr="4DCA1ACF">
        <w:rPr>
          <w:rFonts w:ascii="Arial" w:hAnsi="Arial" w:cs="Arial"/>
          <w:b/>
          <w:bCs/>
        </w:rPr>
        <w:t xml:space="preserve"> </w:t>
      </w:r>
      <w:r>
        <w:tab/>
      </w:r>
      <w:r w:rsidRPr="4DCA1ACF">
        <w:rPr>
          <w:rFonts w:ascii="Arial" w:hAnsi="Arial" w:cs="Arial"/>
          <w:color w:val="231F20"/>
        </w:rPr>
        <w:t xml:space="preserve">Images of the shadow diagrams are to be exported to PDF and submitted with a standard metric scale and north arrow. The </w:t>
      </w:r>
      <w:proofErr w:type="gramStart"/>
      <w:r w:rsidRPr="4DCA1ACF">
        <w:rPr>
          <w:rFonts w:ascii="Arial" w:hAnsi="Arial" w:cs="Arial"/>
          <w:color w:val="231F20"/>
        </w:rPr>
        <w:t>City</w:t>
      </w:r>
      <w:proofErr w:type="gramEnd"/>
      <w:r w:rsidRPr="4DCA1ACF">
        <w:rPr>
          <w:rFonts w:ascii="Arial" w:hAnsi="Arial" w:cs="Arial"/>
          <w:color w:val="231F20"/>
        </w:rPr>
        <w:t xml:space="preserve"> will not be accepting digital submissions of the actual massing model. </w:t>
      </w:r>
    </w:p>
    <w:p w14:paraId="72E1045B" w14:textId="4605D6EB" w:rsidR="001D09F3" w:rsidRPr="00B405E2" w:rsidRDefault="001D09F3" w:rsidP="001D09F3">
      <w:pPr>
        <w:pStyle w:val="BodyText"/>
        <w:ind w:left="6237" w:hanging="3119"/>
        <w:rPr>
          <w:rFonts w:ascii="Arial" w:hAnsi="Arial" w:cs="Arial"/>
        </w:rPr>
      </w:pPr>
      <w:r w:rsidRPr="00B405E2">
        <w:rPr>
          <w:rFonts w:ascii="Arial" w:hAnsi="Arial" w:cs="Arial"/>
        </w:rPr>
        <w:t>Ensure that the package includes:</w:t>
      </w:r>
    </w:p>
    <w:p w14:paraId="6912DD72" w14:textId="087E5A1A" w:rsidR="001D09F3" w:rsidRPr="00B405E2" w:rsidRDefault="001D0656" w:rsidP="001D09F3">
      <w:pPr>
        <w:pStyle w:val="BodyText"/>
        <w:ind w:left="6521" w:hanging="3119"/>
        <w:rPr>
          <w:rFonts w:ascii="Arial" w:hAnsi="Arial" w:cs="Arial"/>
        </w:rPr>
      </w:pPr>
      <w:sdt>
        <w:sdtPr>
          <w:rPr>
            <w:rFonts w:ascii="Arial" w:hAnsi="Arial" w:cs="Arial"/>
          </w:rPr>
          <w:id w:val="1786300703"/>
          <w14:checkbox>
            <w14:checked w14:val="0"/>
            <w14:checkedState w14:val="2612" w14:font="MS Gothic"/>
            <w14:uncheckedState w14:val="2610" w14:font="MS Gothic"/>
          </w14:checkbox>
        </w:sdtPr>
        <w:sdtEndPr/>
        <w:sdtContent>
          <w:r w:rsidR="001D09F3" w:rsidRPr="00B405E2">
            <w:rPr>
              <w:rFonts w:ascii="Segoe UI Symbol" w:eastAsia="MS Gothic" w:hAnsi="Segoe UI Symbol" w:cs="Segoe UI Symbol"/>
            </w:rPr>
            <w:t>☐</w:t>
          </w:r>
        </w:sdtContent>
      </w:sdt>
      <w:r w:rsidR="001D09F3" w:rsidRPr="00B405E2">
        <w:rPr>
          <w:rFonts w:ascii="Arial" w:hAnsi="Arial" w:cs="Arial"/>
        </w:rPr>
        <w:t xml:space="preserve"> Municipal address</w:t>
      </w:r>
    </w:p>
    <w:p w14:paraId="14E98527" w14:textId="7C1B36A2" w:rsidR="001D09F3" w:rsidRPr="00B405E2" w:rsidRDefault="001D0656" w:rsidP="001D09F3">
      <w:pPr>
        <w:pStyle w:val="BodyText"/>
        <w:ind w:left="6521" w:hanging="3119"/>
        <w:rPr>
          <w:rFonts w:ascii="Arial" w:hAnsi="Arial" w:cs="Arial"/>
        </w:rPr>
      </w:pPr>
      <w:sdt>
        <w:sdtPr>
          <w:rPr>
            <w:rFonts w:ascii="Arial" w:hAnsi="Arial" w:cs="Arial"/>
          </w:rPr>
          <w:id w:val="-1329826085"/>
          <w14:checkbox>
            <w14:checked w14:val="0"/>
            <w14:checkedState w14:val="2612" w14:font="MS Gothic"/>
            <w14:uncheckedState w14:val="2610" w14:font="MS Gothic"/>
          </w14:checkbox>
        </w:sdtPr>
        <w:sdtEndPr/>
        <w:sdtContent>
          <w:r w:rsidR="001D09F3" w:rsidRPr="00B405E2">
            <w:rPr>
              <w:rFonts w:ascii="Segoe UI Symbol" w:eastAsia="MS Gothic" w:hAnsi="Segoe UI Symbol" w:cs="Segoe UI Symbol"/>
            </w:rPr>
            <w:t>☐</w:t>
          </w:r>
        </w:sdtContent>
      </w:sdt>
      <w:r w:rsidR="001D09F3" w:rsidRPr="00B405E2">
        <w:rPr>
          <w:rFonts w:ascii="Arial" w:hAnsi="Arial" w:cs="Arial"/>
        </w:rPr>
        <w:t xml:space="preserve"> Applicant name</w:t>
      </w:r>
    </w:p>
    <w:p w14:paraId="0CFCEF99" w14:textId="7947858F" w:rsidR="001D09F3" w:rsidRPr="00B405E2" w:rsidRDefault="001D0656" w:rsidP="001D09F3">
      <w:pPr>
        <w:pStyle w:val="BodyText"/>
        <w:ind w:left="6521" w:hanging="3119"/>
        <w:rPr>
          <w:rFonts w:ascii="Arial" w:hAnsi="Arial" w:cs="Arial"/>
        </w:rPr>
      </w:pPr>
      <w:sdt>
        <w:sdtPr>
          <w:rPr>
            <w:rFonts w:ascii="Arial" w:hAnsi="Arial" w:cs="Arial"/>
          </w:rPr>
          <w:id w:val="234060330"/>
          <w14:checkbox>
            <w14:checked w14:val="0"/>
            <w14:checkedState w14:val="2612" w14:font="MS Gothic"/>
            <w14:uncheckedState w14:val="2610" w14:font="MS Gothic"/>
          </w14:checkbox>
        </w:sdtPr>
        <w:sdtEndPr/>
        <w:sdtContent>
          <w:r w:rsidR="001D09F3" w:rsidRPr="00B405E2">
            <w:rPr>
              <w:rFonts w:ascii="Segoe UI Symbol" w:eastAsia="MS Gothic" w:hAnsi="Segoe UI Symbol" w:cs="Segoe UI Symbol"/>
            </w:rPr>
            <w:t>☐</w:t>
          </w:r>
        </w:sdtContent>
      </w:sdt>
      <w:r w:rsidR="001D09F3" w:rsidRPr="00B405E2">
        <w:rPr>
          <w:rFonts w:ascii="Arial" w:hAnsi="Arial" w:cs="Arial"/>
        </w:rPr>
        <w:t xml:space="preserve"> Application type</w:t>
      </w:r>
    </w:p>
    <w:p w14:paraId="14E46C37" w14:textId="23F78EC1" w:rsidR="001D09F3" w:rsidRPr="00B405E2" w:rsidRDefault="001D0656" w:rsidP="001D09F3">
      <w:pPr>
        <w:pStyle w:val="BodyText"/>
        <w:ind w:left="6521" w:hanging="3119"/>
        <w:rPr>
          <w:rFonts w:ascii="Arial" w:hAnsi="Arial" w:cs="Arial"/>
        </w:rPr>
      </w:pPr>
      <w:sdt>
        <w:sdtPr>
          <w:rPr>
            <w:rFonts w:ascii="Arial" w:hAnsi="Arial" w:cs="Arial"/>
          </w:rPr>
          <w:id w:val="1335338927"/>
          <w14:checkbox>
            <w14:checked w14:val="0"/>
            <w14:checkedState w14:val="2612" w14:font="MS Gothic"/>
            <w14:uncheckedState w14:val="2610" w14:font="MS Gothic"/>
          </w14:checkbox>
        </w:sdtPr>
        <w:sdtEndPr/>
        <w:sdtContent>
          <w:r w:rsidR="001D09F3" w:rsidRPr="00B405E2">
            <w:rPr>
              <w:rFonts w:ascii="Segoe UI Symbol" w:eastAsia="MS Gothic" w:hAnsi="Segoe UI Symbol" w:cs="Segoe UI Symbol"/>
            </w:rPr>
            <w:t>☐</w:t>
          </w:r>
        </w:sdtContent>
      </w:sdt>
      <w:r w:rsidR="001D09F3" w:rsidRPr="00B405E2">
        <w:rPr>
          <w:rFonts w:ascii="Arial" w:hAnsi="Arial" w:cs="Arial"/>
        </w:rPr>
        <w:t xml:space="preserve"> Aerial Imagery</w:t>
      </w:r>
    </w:p>
    <w:p w14:paraId="511CF13B" w14:textId="73FF0B49" w:rsidR="001D09F3" w:rsidRPr="00B405E2" w:rsidRDefault="001D0656" w:rsidP="001D09F3">
      <w:pPr>
        <w:pStyle w:val="BodyText"/>
        <w:ind w:left="6521" w:hanging="3119"/>
        <w:rPr>
          <w:rFonts w:ascii="Arial" w:hAnsi="Arial" w:cs="Arial"/>
        </w:rPr>
      </w:pPr>
      <w:sdt>
        <w:sdtPr>
          <w:rPr>
            <w:rFonts w:ascii="Arial" w:hAnsi="Arial" w:cs="Arial"/>
          </w:rPr>
          <w:id w:val="146324335"/>
          <w14:checkbox>
            <w14:checked w14:val="0"/>
            <w14:checkedState w14:val="2612" w14:font="MS Gothic"/>
            <w14:uncheckedState w14:val="2610" w14:font="MS Gothic"/>
          </w14:checkbox>
        </w:sdtPr>
        <w:sdtEndPr/>
        <w:sdtContent>
          <w:r w:rsidR="001D09F3" w:rsidRPr="00B405E2">
            <w:rPr>
              <w:rFonts w:ascii="Segoe UI Symbol" w:eastAsia="MS Gothic" w:hAnsi="Segoe UI Symbol" w:cs="Segoe UI Symbol"/>
            </w:rPr>
            <w:t>☐</w:t>
          </w:r>
        </w:sdtContent>
      </w:sdt>
      <w:r w:rsidR="001D09F3" w:rsidRPr="00B405E2">
        <w:rPr>
          <w:rFonts w:ascii="Arial" w:hAnsi="Arial" w:cs="Arial"/>
        </w:rPr>
        <w:t xml:space="preserve"> Name of the company preparing the analysis</w:t>
      </w:r>
    </w:p>
    <w:p w14:paraId="5F709D28" w14:textId="7444141C" w:rsidR="001D09F3" w:rsidRPr="00B405E2" w:rsidRDefault="001D0656" w:rsidP="001D09F3">
      <w:pPr>
        <w:pStyle w:val="BodyText"/>
        <w:spacing w:before="120"/>
        <w:ind w:left="6521" w:hanging="3119"/>
        <w:rPr>
          <w:rFonts w:ascii="Arial" w:hAnsi="Arial" w:cs="Arial"/>
        </w:rPr>
      </w:pPr>
      <w:sdt>
        <w:sdtPr>
          <w:rPr>
            <w:rFonts w:ascii="Arial" w:hAnsi="Arial" w:cs="Arial"/>
          </w:rPr>
          <w:id w:val="1291478882"/>
          <w14:checkbox>
            <w14:checked w14:val="0"/>
            <w14:checkedState w14:val="2612" w14:font="MS Gothic"/>
            <w14:uncheckedState w14:val="2610" w14:font="MS Gothic"/>
          </w14:checkbox>
        </w:sdtPr>
        <w:sdtEndPr/>
        <w:sdtContent>
          <w:r w:rsidR="001D09F3" w:rsidRPr="00B405E2">
            <w:rPr>
              <w:rFonts w:ascii="Segoe UI Symbol" w:eastAsia="MS Gothic" w:hAnsi="Segoe UI Symbol" w:cs="Segoe UI Symbol"/>
            </w:rPr>
            <w:t>☐</w:t>
          </w:r>
        </w:sdtContent>
      </w:sdt>
      <w:r w:rsidR="001D09F3" w:rsidRPr="00B405E2">
        <w:rPr>
          <w:rFonts w:ascii="Arial" w:hAnsi="Arial" w:cs="Arial"/>
        </w:rPr>
        <w:t xml:space="preserve"> Software and data sources used</w:t>
      </w:r>
    </w:p>
    <w:p w14:paraId="504A4AD4" w14:textId="605DF57F" w:rsidR="001D09F3" w:rsidRPr="00B405E2" w:rsidRDefault="001D09F3" w:rsidP="4DCA1ACF">
      <w:pPr>
        <w:pStyle w:val="BodyText"/>
        <w:spacing w:before="240"/>
        <w:ind w:left="6237" w:hanging="3119"/>
        <w:rPr>
          <w:rFonts w:ascii="Arial" w:hAnsi="Arial" w:cs="Arial"/>
        </w:rPr>
      </w:pPr>
      <w:r w:rsidRPr="4DCA1ACF">
        <w:rPr>
          <w:rFonts w:ascii="Arial" w:hAnsi="Arial" w:cs="Arial"/>
        </w:rPr>
        <w:t>Images should at a minimum indicate:</w:t>
      </w:r>
    </w:p>
    <w:p w14:paraId="0F9FFF74" w14:textId="4A8F4678" w:rsidR="001D09F3" w:rsidRPr="00B405E2" w:rsidRDefault="001D0656" w:rsidP="001D09F3">
      <w:pPr>
        <w:pStyle w:val="BodyText"/>
        <w:ind w:left="3686" w:hanging="284"/>
        <w:rPr>
          <w:rFonts w:ascii="Arial" w:hAnsi="Arial" w:cs="Arial"/>
        </w:rPr>
      </w:pPr>
      <w:sdt>
        <w:sdtPr>
          <w:rPr>
            <w:rFonts w:ascii="Arial" w:hAnsi="Arial" w:cs="Arial"/>
          </w:rPr>
          <w:id w:val="-2070419289"/>
          <w14:checkbox>
            <w14:checked w14:val="0"/>
            <w14:checkedState w14:val="2612" w14:font="MS Gothic"/>
            <w14:uncheckedState w14:val="2610" w14:font="MS Gothic"/>
          </w14:checkbox>
        </w:sdtPr>
        <w:sdtEndPr/>
        <w:sdtContent>
          <w:r w:rsidR="001D09F3" w:rsidRPr="00B405E2">
            <w:rPr>
              <w:rFonts w:ascii="Segoe UI Symbol" w:eastAsia="MS Gothic" w:hAnsi="Segoe UI Symbol" w:cs="Segoe UI Symbol"/>
            </w:rPr>
            <w:t>☐</w:t>
          </w:r>
        </w:sdtContent>
      </w:sdt>
      <w:r w:rsidR="001D09F3" w:rsidRPr="00B405E2">
        <w:rPr>
          <w:rFonts w:ascii="Arial" w:hAnsi="Arial" w:cs="Arial"/>
        </w:rPr>
        <w:t xml:space="preserve"> Date and time, astronomical north, scale bar, and latitude and longitude</w:t>
      </w:r>
    </w:p>
    <w:p w14:paraId="48E8005C" w14:textId="71061E7C" w:rsidR="001D09F3" w:rsidRPr="00B405E2" w:rsidRDefault="001D0656" w:rsidP="001D09F3">
      <w:pPr>
        <w:pStyle w:val="BodyText"/>
        <w:ind w:left="3686" w:hanging="284"/>
        <w:rPr>
          <w:rFonts w:ascii="Arial" w:hAnsi="Arial" w:cs="Arial"/>
        </w:rPr>
      </w:pPr>
      <w:sdt>
        <w:sdtPr>
          <w:rPr>
            <w:rFonts w:ascii="Arial" w:hAnsi="Arial" w:cs="Arial"/>
          </w:rPr>
          <w:id w:val="-1579047116"/>
          <w14:checkbox>
            <w14:checked w14:val="0"/>
            <w14:checkedState w14:val="2612" w14:font="MS Gothic"/>
            <w14:uncheckedState w14:val="2610" w14:font="MS Gothic"/>
          </w14:checkbox>
        </w:sdtPr>
        <w:sdtEndPr/>
        <w:sdtContent>
          <w:r w:rsidR="001D09F3" w:rsidRPr="00B405E2">
            <w:rPr>
              <w:rFonts w:ascii="Segoe UI Symbol" w:eastAsia="MS Gothic" w:hAnsi="Segoe UI Symbol" w:cs="Segoe UI Symbol"/>
            </w:rPr>
            <w:t>☐</w:t>
          </w:r>
        </w:sdtContent>
      </w:sdt>
      <w:r w:rsidR="001D09F3" w:rsidRPr="00B405E2">
        <w:rPr>
          <w:rFonts w:ascii="Arial" w:hAnsi="Arial" w:cs="Arial"/>
        </w:rPr>
        <w:t xml:space="preserve"> Development site boundaries and surrounding lot fabric</w:t>
      </w:r>
    </w:p>
    <w:p w14:paraId="6ABE5435" w14:textId="5C4345DF" w:rsidR="001D09F3" w:rsidRPr="00B405E2" w:rsidRDefault="001D0656" w:rsidP="001D09F3">
      <w:pPr>
        <w:pStyle w:val="BodyText"/>
        <w:ind w:left="3686" w:hanging="284"/>
        <w:rPr>
          <w:rFonts w:ascii="Arial" w:hAnsi="Arial" w:cs="Arial"/>
        </w:rPr>
      </w:pPr>
      <w:sdt>
        <w:sdtPr>
          <w:rPr>
            <w:rFonts w:ascii="Arial" w:hAnsi="Arial" w:cs="Arial"/>
          </w:rPr>
          <w:id w:val="-414238800"/>
          <w14:checkbox>
            <w14:checked w14:val="0"/>
            <w14:checkedState w14:val="2612" w14:font="MS Gothic"/>
            <w14:uncheckedState w14:val="2610" w14:font="MS Gothic"/>
          </w14:checkbox>
        </w:sdtPr>
        <w:sdtEndPr/>
        <w:sdtContent>
          <w:r w:rsidR="001D09F3" w:rsidRPr="00B405E2">
            <w:rPr>
              <w:rFonts w:ascii="Segoe UI Symbol" w:eastAsia="MS Gothic" w:hAnsi="Segoe UI Symbol" w:cs="Segoe UI Symbol"/>
            </w:rPr>
            <w:t>☐</w:t>
          </w:r>
        </w:sdtContent>
      </w:sdt>
      <w:r w:rsidR="001D09F3" w:rsidRPr="00B405E2">
        <w:rPr>
          <w:rFonts w:ascii="Arial" w:hAnsi="Arial" w:cs="Arial"/>
        </w:rPr>
        <w:t xml:space="preserve"> Label major streets, parks, and landmarks</w:t>
      </w:r>
    </w:p>
    <w:p w14:paraId="43372173" w14:textId="262273A6" w:rsidR="001D09F3" w:rsidRPr="00B405E2" w:rsidRDefault="001D0656" w:rsidP="001D09F3">
      <w:pPr>
        <w:pStyle w:val="BodyText"/>
        <w:ind w:left="3686" w:hanging="284"/>
        <w:rPr>
          <w:rFonts w:ascii="Arial" w:hAnsi="Arial" w:cs="Arial"/>
          <w:color w:val="231F20"/>
          <w:highlight w:val="yellow"/>
        </w:rPr>
      </w:pPr>
      <w:sdt>
        <w:sdtPr>
          <w:rPr>
            <w:rFonts w:ascii="Arial" w:hAnsi="Arial" w:cs="Arial"/>
          </w:rPr>
          <w:id w:val="-870000614"/>
          <w14:checkbox>
            <w14:checked w14:val="0"/>
            <w14:checkedState w14:val="2612" w14:font="MS Gothic"/>
            <w14:uncheckedState w14:val="2610" w14:font="MS Gothic"/>
          </w14:checkbox>
        </w:sdtPr>
        <w:sdtEndPr/>
        <w:sdtContent>
          <w:r w:rsidR="001D09F3" w:rsidRPr="00B405E2">
            <w:rPr>
              <w:rFonts w:ascii="Segoe UI Symbol" w:eastAsia="MS Gothic" w:hAnsi="Segoe UI Symbol" w:cs="Segoe UI Symbol"/>
            </w:rPr>
            <w:t>☐</w:t>
          </w:r>
        </w:sdtContent>
      </w:sdt>
      <w:r w:rsidR="001D09F3" w:rsidRPr="00B405E2">
        <w:rPr>
          <w:rFonts w:ascii="Arial" w:hAnsi="Arial" w:cs="Arial"/>
        </w:rPr>
        <w:t xml:space="preserve"> Massing of existing, approved, and proposed buildings and structures</w:t>
      </w:r>
    </w:p>
    <w:p w14:paraId="3A49CCE5" w14:textId="77777777" w:rsidR="00E542A3" w:rsidRDefault="00E542A3" w:rsidP="00E542A3">
      <w:pPr>
        <w:rPr>
          <w:rFonts w:ascii="Arial" w:hAnsi="Arial" w:cs="Arial"/>
          <w:b/>
          <w:sz w:val="24"/>
          <w:szCs w:val="24"/>
        </w:rPr>
      </w:pPr>
    </w:p>
    <w:p w14:paraId="0194A62C" w14:textId="553A57DE" w:rsidR="00E302E7" w:rsidRPr="00B405E2" w:rsidRDefault="00E302E7" w:rsidP="4DCA1ACF">
      <w:pPr>
        <w:rPr>
          <w:rFonts w:ascii="Arial" w:hAnsi="Arial" w:cs="Arial"/>
          <w:i/>
          <w:iCs/>
        </w:rPr>
      </w:pPr>
      <w:r w:rsidRPr="4DCA1ACF">
        <w:rPr>
          <w:rFonts w:ascii="Arial" w:hAnsi="Arial" w:cs="Arial"/>
          <w:b/>
          <w:bCs/>
          <w:sz w:val="24"/>
          <w:szCs w:val="24"/>
        </w:rPr>
        <w:t>Additional Information</w:t>
      </w:r>
      <w:r>
        <w:tab/>
      </w:r>
      <w:r w:rsidRPr="4DCA1ACF">
        <w:rPr>
          <w:rFonts w:ascii="Arial" w:hAnsi="Arial" w:cs="Arial"/>
          <w:i/>
          <w:iCs/>
        </w:rPr>
        <w:t>Note 1:</w:t>
      </w:r>
    </w:p>
    <w:p w14:paraId="3EB79B2F" w14:textId="15307065" w:rsidR="00E302E7" w:rsidRPr="00B405E2" w:rsidRDefault="00E302E7" w:rsidP="4DCA1ACF">
      <w:pPr>
        <w:spacing w:after="240" w:line="276" w:lineRule="auto"/>
        <w:ind w:left="3119"/>
        <w:rPr>
          <w:rFonts w:ascii="Arial" w:hAnsi="Arial" w:cs="Arial"/>
        </w:rPr>
      </w:pPr>
      <w:r w:rsidRPr="4DCA1ACF">
        <w:rPr>
          <w:rFonts w:ascii="Arial" w:hAnsi="Arial" w:cs="Arial"/>
        </w:rPr>
        <w:t xml:space="preserve">If City staff consider the submitted </w:t>
      </w:r>
      <w:r w:rsidR="003D64FB" w:rsidRPr="4DCA1ACF">
        <w:rPr>
          <w:rFonts w:ascii="Arial" w:hAnsi="Arial" w:cs="Arial"/>
        </w:rPr>
        <w:t xml:space="preserve">Sun/Shadow Analysis </w:t>
      </w:r>
      <w:r w:rsidRPr="4DCA1ACF">
        <w:rPr>
          <w:rFonts w:ascii="Arial" w:hAnsi="Arial" w:cs="Arial"/>
        </w:rPr>
        <w:t>to be incomplete, unsatisfactory, inconsistent, insufficient, authored by an unqualified individual, or if it fails to satisfy the requirements set out in this TOR in any other manner, the associated development application may be deemed incomplete and returned to the applicant.</w:t>
      </w:r>
    </w:p>
    <w:p w14:paraId="24C93291" w14:textId="77777777" w:rsidR="00E302E7" w:rsidRPr="00B405E2" w:rsidRDefault="00E302E7" w:rsidP="00842992">
      <w:pPr>
        <w:spacing w:after="120" w:line="276" w:lineRule="auto"/>
        <w:ind w:left="3119"/>
        <w:contextualSpacing/>
        <w:rPr>
          <w:rFonts w:ascii="Arial" w:hAnsi="Arial" w:cs="Arial"/>
          <w:i/>
        </w:rPr>
      </w:pPr>
      <w:r w:rsidRPr="00B405E2">
        <w:rPr>
          <w:rFonts w:ascii="Arial" w:hAnsi="Arial" w:cs="Arial"/>
          <w:i/>
        </w:rPr>
        <w:t>Note 2:</w:t>
      </w:r>
    </w:p>
    <w:p w14:paraId="55A5B778" w14:textId="77777777" w:rsidR="00E302E7" w:rsidRPr="00B405E2" w:rsidRDefault="00E302E7" w:rsidP="00842992">
      <w:pPr>
        <w:spacing w:after="240" w:line="276" w:lineRule="auto"/>
        <w:ind w:left="3119"/>
        <w:rPr>
          <w:rFonts w:ascii="Arial" w:hAnsi="Arial" w:cs="Arial"/>
          <w:i/>
        </w:rPr>
      </w:pPr>
      <w:r w:rsidRPr="00B405E2">
        <w:rPr>
          <w:rFonts w:ascii="Arial" w:hAnsi="Arial" w:cs="Arial"/>
        </w:rPr>
        <w:t>Deeming an application complete does not guarantee that the contents of the study are acceptable to City staff and/or that the application will be approved.</w:t>
      </w:r>
    </w:p>
    <w:p w14:paraId="517C6BC8" w14:textId="77777777" w:rsidR="00E302E7" w:rsidRPr="00B405E2" w:rsidRDefault="00E302E7" w:rsidP="00842992">
      <w:pPr>
        <w:spacing w:after="120" w:line="276" w:lineRule="auto"/>
        <w:ind w:left="3119"/>
        <w:contextualSpacing/>
        <w:rPr>
          <w:rFonts w:ascii="Arial" w:hAnsi="Arial" w:cs="Arial"/>
          <w:i/>
        </w:rPr>
      </w:pPr>
      <w:r w:rsidRPr="00B405E2">
        <w:rPr>
          <w:rFonts w:ascii="Arial" w:hAnsi="Arial" w:cs="Arial"/>
          <w:i/>
        </w:rPr>
        <w:t>Note 3:</w:t>
      </w:r>
    </w:p>
    <w:p w14:paraId="2D3FB4CB" w14:textId="7E549F90" w:rsidR="00E302E7" w:rsidRPr="00B405E2" w:rsidRDefault="00E302E7" w:rsidP="4DCA1ACF">
      <w:pPr>
        <w:spacing w:after="240" w:line="276" w:lineRule="auto"/>
        <w:ind w:left="3119"/>
        <w:rPr>
          <w:rFonts w:ascii="Arial" w:hAnsi="Arial" w:cs="Arial"/>
        </w:rPr>
      </w:pPr>
      <w:r w:rsidRPr="4DCA1ACF">
        <w:rPr>
          <w:rFonts w:ascii="Arial" w:hAnsi="Arial" w:cs="Arial"/>
        </w:rPr>
        <w:t xml:space="preserve">If a request for a </w:t>
      </w:r>
      <w:r w:rsidR="003D64FB" w:rsidRPr="4DCA1ACF">
        <w:rPr>
          <w:rFonts w:ascii="Arial" w:hAnsi="Arial" w:cs="Arial"/>
        </w:rPr>
        <w:t xml:space="preserve">Sun/Shadow Analysis </w:t>
      </w:r>
      <w:r w:rsidRPr="4DCA1ACF">
        <w:rPr>
          <w:rFonts w:ascii="Arial" w:hAnsi="Arial" w:cs="Arial"/>
        </w:rPr>
        <w:t xml:space="preserve">is not made at an earlier stage in the development process, this does not preclude the </w:t>
      </w:r>
      <w:proofErr w:type="gramStart"/>
      <w:r w:rsidRPr="4DCA1ACF">
        <w:rPr>
          <w:rFonts w:ascii="Arial" w:hAnsi="Arial" w:cs="Arial"/>
        </w:rPr>
        <w:t>City</w:t>
      </w:r>
      <w:proofErr w:type="gramEnd"/>
      <w:r w:rsidRPr="4DCA1ACF">
        <w:rPr>
          <w:rFonts w:ascii="Arial" w:hAnsi="Arial" w:cs="Arial"/>
        </w:rPr>
        <w:t xml:space="preserve"> from requesting a </w:t>
      </w:r>
      <w:r w:rsidR="003D64FB" w:rsidRPr="4DCA1ACF">
        <w:rPr>
          <w:rFonts w:ascii="Arial" w:hAnsi="Arial" w:cs="Arial"/>
        </w:rPr>
        <w:t xml:space="preserve">Sun/Shadow Analysis </w:t>
      </w:r>
      <w:r w:rsidRPr="4DCA1ACF">
        <w:rPr>
          <w:rFonts w:ascii="Arial" w:hAnsi="Arial" w:cs="Arial"/>
        </w:rPr>
        <w:t>at a later stage. Once an application has been deemed “complete”, the City may require additional information, reports, and/or studies following a more detailed review to assess the implications of an application for approval.</w:t>
      </w:r>
    </w:p>
    <w:p w14:paraId="0007A11F" w14:textId="77777777" w:rsidR="00E302E7" w:rsidRPr="00B405E2" w:rsidRDefault="00E302E7" w:rsidP="00842992">
      <w:pPr>
        <w:spacing w:after="120" w:line="276" w:lineRule="auto"/>
        <w:ind w:left="3119"/>
        <w:contextualSpacing/>
        <w:rPr>
          <w:rFonts w:ascii="Arial" w:hAnsi="Arial" w:cs="Arial"/>
          <w:i/>
        </w:rPr>
      </w:pPr>
      <w:r w:rsidRPr="00B405E2">
        <w:rPr>
          <w:rFonts w:ascii="Arial" w:hAnsi="Arial" w:cs="Arial"/>
          <w:i/>
        </w:rPr>
        <w:t>Note 4:</w:t>
      </w:r>
    </w:p>
    <w:p w14:paraId="3FBCDFC7" w14:textId="0F7A6574" w:rsidR="00E302E7" w:rsidRPr="00B405E2" w:rsidRDefault="00E302E7" w:rsidP="4DCA1ACF">
      <w:pPr>
        <w:spacing w:after="240" w:line="276" w:lineRule="auto"/>
        <w:ind w:left="3119"/>
        <w:rPr>
          <w:rFonts w:ascii="Arial" w:hAnsi="Arial" w:cs="Arial"/>
        </w:rPr>
      </w:pPr>
      <w:r w:rsidRPr="4DCA1ACF">
        <w:rPr>
          <w:rFonts w:ascii="Arial" w:hAnsi="Arial" w:cs="Arial"/>
        </w:rPr>
        <w:t xml:space="preserve">The City of </w:t>
      </w:r>
      <w:r w:rsidR="00B405E2" w:rsidRPr="4DCA1ACF">
        <w:rPr>
          <w:rFonts w:ascii="Arial" w:hAnsi="Arial" w:cs="Arial"/>
        </w:rPr>
        <w:t>Cambridge</w:t>
      </w:r>
      <w:r w:rsidRPr="4DCA1ACF">
        <w:rPr>
          <w:rFonts w:ascii="Arial" w:hAnsi="Arial" w:cs="Arial"/>
        </w:rPr>
        <w:t xml:space="preserve"> is committed to complying with the Accessibility for Ontarians with Disabilities Act (AODA). In our everyday work with businesses institutions, and community partners we anticipate the same commitment to AODA compliance. Therefore, the </w:t>
      </w:r>
      <w:r w:rsidR="003D64FB" w:rsidRPr="4DCA1ACF">
        <w:rPr>
          <w:rFonts w:ascii="Arial" w:hAnsi="Arial" w:cs="Arial"/>
        </w:rPr>
        <w:t xml:space="preserve">Sun/Shadow Analysis </w:t>
      </w:r>
      <w:r w:rsidRPr="4DCA1ACF">
        <w:rPr>
          <w:rFonts w:ascii="Arial" w:hAnsi="Arial" w:cs="Arial"/>
        </w:rPr>
        <w:t>must be AODA compliant and must meet the current provincial standard for compliance.</w:t>
      </w:r>
    </w:p>
    <w:p w14:paraId="4BE1B401" w14:textId="77777777" w:rsidR="00E302E7" w:rsidRPr="00B405E2" w:rsidRDefault="00E302E7" w:rsidP="00842992">
      <w:pPr>
        <w:spacing w:after="120" w:line="276" w:lineRule="auto"/>
        <w:ind w:left="3119"/>
        <w:contextualSpacing/>
        <w:rPr>
          <w:rFonts w:ascii="Arial" w:hAnsi="Arial" w:cs="Arial"/>
          <w:i/>
        </w:rPr>
      </w:pPr>
      <w:r w:rsidRPr="00B405E2">
        <w:rPr>
          <w:rFonts w:ascii="Arial" w:hAnsi="Arial" w:cs="Arial"/>
          <w:i/>
        </w:rPr>
        <w:t>Note 5:</w:t>
      </w:r>
    </w:p>
    <w:p w14:paraId="2CC36241" w14:textId="6592DCA5" w:rsidR="00E302E7" w:rsidRPr="00B405E2" w:rsidRDefault="00E302E7" w:rsidP="4DCA1ACF">
      <w:pPr>
        <w:spacing w:after="240" w:line="276" w:lineRule="auto"/>
        <w:ind w:left="3119"/>
        <w:rPr>
          <w:rFonts w:ascii="Arial" w:hAnsi="Arial" w:cs="Arial"/>
        </w:rPr>
      </w:pPr>
      <w:r w:rsidRPr="4DCA1ACF">
        <w:rPr>
          <w:rFonts w:ascii="Arial" w:hAnsi="Arial" w:cs="Arial"/>
        </w:rPr>
        <w:t>The City reserves the right to request an updated study, or an addendum thereto, should staff determine that changes in the development proposal or changes to legislation warrant further/modified planning analysis.</w:t>
      </w:r>
    </w:p>
    <w:p w14:paraId="5E9D33EC" w14:textId="77777777" w:rsidR="00E302E7" w:rsidRPr="00B405E2" w:rsidRDefault="00E302E7" w:rsidP="00842992">
      <w:pPr>
        <w:spacing w:after="120" w:line="276" w:lineRule="auto"/>
        <w:ind w:left="3119"/>
        <w:contextualSpacing/>
        <w:rPr>
          <w:rFonts w:ascii="Arial" w:hAnsi="Arial" w:cs="Arial"/>
          <w:i/>
        </w:rPr>
      </w:pPr>
      <w:r w:rsidRPr="00B405E2">
        <w:rPr>
          <w:rFonts w:ascii="Arial" w:hAnsi="Arial" w:cs="Arial"/>
          <w:i/>
        </w:rPr>
        <w:t>Note 6:</w:t>
      </w:r>
    </w:p>
    <w:p w14:paraId="4FDDDC8B" w14:textId="77777777" w:rsidR="00E302E7" w:rsidRPr="00B405E2" w:rsidRDefault="00E302E7" w:rsidP="4DCA1ACF">
      <w:pPr>
        <w:spacing w:after="240" w:line="276" w:lineRule="auto"/>
        <w:ind w:left="3119"/>
        <w:rPr>
          <w:rFonts w:ascii="Arial" w:hAnsi="Arial" w:cs="Arial"/>
        </w:rPr>
      </w:pPr>
      <w:r w:rsidRPr="4DCA1ACF">
        <w:rPr>
          <w:rFonts w:ascii="Arial" w:hAnsi="Arial" w:cs="Arial"/>
        </w:rPr>
        <w:t>City staff reserve the right to require a peer review of submitted materials by an appropriate agency or qualified professional, the cost of which will be borne by the applicant.</w:t>
      </w:r>
    </w:p>
    <w:p w14:paraId="0D62AB59" w14:textId="4E27870C" w:rsidR="00E302E7" w:rsidRPr="00B405E2" w:rsidRDefault="00E302E7" w:rsidP="00E37FFA">
      <w:pPr>
        <w:spacing w:after="0" w:line="240" w:lineRule="auto"/>
        <w:ind w:left="2399" w:firstLine="720"/>
        <w:rPr>
          <w:rFonts w:ascii="Arial" w:hAnsi="Arial" w:cs="Arial"/>
          <w:i/>
        </w:rPr>
      </w:pPr>
      <w:r w:rsidRPr="00B405E2">
        <w:rPr>
          <w:rFonts w:ascii="Arial" w:hAnsi="Arial" w:cs="Arial"/>
          <w:i/>
        </w:rPr>
        <w:t>Note 7:</w:t>
      </w:r>
    </w:p>
    <w:p w14:paraId="1D54298F" w14:textId="5D74C0C8" w:rsidR="00E302E7" w:rsidRPr="00B405E2" w:rsidRDefault="00E302E7" w:rsidP="4DCA1ACF">
      <w:pPr>
        <w:spacing w:after="0" w:line="240" w:lineRule="auto"/>
        <w:ind w:left="3125"/>
        <w:rPr>
          <w:rFonts w:ascii="Arial" w:hAnsi="Arial" w:cs="Arial"/>
        </w:rPr>
      </w:pPr>
      <w:r w:rsidRPr="4DCA1ACF">
        <w:rPr>
          <w:rFonts w:ascii="Arial" w:hAnsi="Arial" w:cs="Arial"/>
        </w:rPr>
        <w:t xml:space="preserve">Documents and all related information submitted to the </w:t>
      </w:r>
      <w:proofErr w:type="gramStart"/>
      <w:r w:rsidRPr="4DCA1ACF">
        <w:rPr>
          <w:rFonts w:ascii="Arial" w:hAnsi="Arial" w:cs="Arial"/>
        </w:rPr>
        <w:t>City</w:t>
      </w:r>
      <w:proofErr w:type="gramEnd"/>
      <w:r w:rsidRPr="4DCA1ACF">
        <w:rPr>
          <w:rFonts w:ascii="Arial" w:hAnsi="Arial" w:cs="Arial"/>
        </w:rPr>
        <w:t xml:space="preserve"> as part of a complete development application are considered public documents once submitted.</w:t>
      </w:r>
    </w:p>
    <w:p w14:paraId="126B55D1" w14:textId="77777777" w:rsidR="00E37FFA" w:rsidRDefault="00E37FFA" w:rsidP="00842992">
      <w:pPr>
        <w:spacing w:after="120" w:line="276" w:lineRule="auto"/>
        <w:ind w:left="3119"/>
        <w:contextualSpacing/>
        <w:rPr>
          <w:rFonts w:ascii="Arial" w:hAnsi="Arial" w:cs="Arial"/>
          <w:i/>
        </w:rPr>
      </w:pPr>
    </w:p>
    <w:p w14:paraId="40CB1D94" w14:textId="6E06B56F" w:rsidR="00E302E7" w:rsidRPr="00B405E2" w:rsidRDefault="00E302E7" w:rsidP="00842992">
      <w:pPr>
        <w:spacing w:after="120" w:line="276" w:lineRule="auto"/>
        <w:ind w:left="3119"/>
        <w:contextualSpacing/>
        <w:rPr>
          <w:rFonts w:ascii="Arial" w:hAnsi="Arial" w:cs="Arial"/>
          <w:i/>
        </w:rPr>
      </w:pPr>
      <w:r w:rsidRPr="00B405E2">
        <w:rPr>
          <w:rFonts w:ascii="Arial" w:hAnsi="Arial" w:cs="Arial"/>
          <w:i/>
        </w:rPr>
        <w:t>Note 8:</w:t>
      </w:r>
    </w:p>
    <w:p w14:paraId="4B3A8D4F" w14:textId="541B04CF" w:rsidR="00E302E7" w:rsidRPr="00B405E2" w:rsidRDefault="00E302E7" w:rsidP="4DCA1ACF">
      <w:pPr>
        <w:spacing w:after="240" w:line="276" w:lineRule="auto"/>
        <w:ind w:left="3119"/>
        <w:rPr>
          <w:rFonts w:ascii="Arial" w:hAnsi="Arial" w:cs="Arial"/>
        </w:rPr>
      </w:pPr>
      <w:r w:rsidRPr="4DCA1ACF">
        <w:rPr>
          <w:rFonts w:ascii="Arial" w:hAnsi="Arial" w:cs="Arial"/>
        </w:rPr>
        <w:t xml:space="preserve">The </w:t>
      </w:r>
      <w:r w:rsidR="003D64FB" w:rsidRPr="4DCA1ACF">
        <w:rPr>
          <w:rFonts w:ascii="Arial" w:hAnsi="Arial" w:cs="Arial"/>
        </w:rPr>
        <w:t xml:space="preserve">Sun/Shadow Analysis </w:t>
      </w:r>
      <w:r w:rsidRPr="4DCA1ACF">
        <w:rPr>
          <w:rFonts w:ascii="Arial" w:hAnsi="Arial" w:cs="Arial"/>
        </w:rPr>
        <w:t>shall be submitted in conjunction with the applicable development application(s), unless otherwise agreed to by the City.</w:t>
      </w:r>
    </w:p>
    <w:p w14:paraId="4B2B6269" w14:textId="77777777" w:rsidR="00790F56" w:rsidRPr="00B405E2" w:rsidRDefault="00790F56" w:rsidP="00790F56">
      <w:pPr>
        <w:spacing w:after="120" w:line="276" w:lineRule="auto"/>
        <w:ind w:left="3119"/>
        <w:contextualSpacing/>
        <w:rPr>
          <w:rFonts w:ascii="Arial" w:hAnsi="Arial" w:cs="Arial"/>
          <w:i/>
        </w:rPr>
      </w:pPr>
      <w:r w:rsidRPr="00B405E2">
        <w:rPr>
          <w:rFonts w:ascii="Arial" w:hAnsi="Arial" w:cs="Arial"/>
          <w:i/>
        </w:rPr>
        <w:t>Note 9:</w:t>
      </w:r>
    </w:p>
    <w:p w14:paraId="5A6B2711" w14:textId="6314A84C" w:rsidR="00790F56" w:rsidRPr="00B405E2" w:rsidRDefault="00790F56" w:rsidP="4DCA1ACF">
      <w:pPr>
        <w:spacing w:after="240" w:line="276" w:lineRule="auto"/>
        <w:ind w:left="3119"/>
        <w:rPr>
          <w:rFonts w:ascii="Arial" w:hAnsi="Arial" w:cs="Arial"/>
        </w:rPr>
      </w:pPr>
      <w:r w:rsidRPr="4DCA1ACF">
        <w:rPr>
          <w:rFonts w:ascii="Arial" w:hAnsi="Arial" w:cs="Arial"/>
        </w:rPr>
        <w:t xml:space="preserve">This Terms of Reference document is intended to be used for guideline purposes </w:t>
      </w:r>
      <w:proofErr w:type="gramStart"/>
      <w:r w:rsidRPr="4DCA1ACF">
        <w:rPr>
          <w:rFonts w:ascii="Arial" w:hAnsi="Arial" w:cs="Arial"/>
        </w:rPr>
        <w:t>only, and</w:t>
      </w:r>
      <w:proofErr w:type="gramEnd"/>
      <w:r w:rsidRPr="4DCA1ACF">
        <w:rPr>
          <w:rFonts w:ascii="Arial" w:hAnsi="Arial" w:cs="Arial"/>
        </w:rPr>
        <w:t xml:space="preserve"> will be used to provide technical direction throughout the planning and development process. Completion of a report in alignment with the requirements of this Terms of Reference will not guarantee approval of the development application in question.</w:t>
      </w:r>
    </w:p>
    <w:p w14:paraId="71EE5DB4" w14:textId="2A895E2D" w:rsidR="00E302E7" w:rsidRPr="00B405E2" w:rsidRDefault="00E302E7" w:rsidP="00842992">
      <w:pPr>
        <w:spacing w:after="120" w:line="276" w:lineRule="auto"/>
        <w:ind w:left="3119"/>
        <w:contextualSpacing/>
        <w:rPr>
          <w:rFonts w:ascii="Arial" w:hAnsi="Arial" w:cs="Arial"/>
          <w:i/>
        </w:rPr>
      </w:pPr>
      <w:r w:rsidRPr="00B405E2">
        <w:rPr>
          <w:rFonts w:ascii="Arial" w:hAnsi="Arial" w:cs="Arial"/>
          <w:i/>
        </w:rPr>
        <w:t>Note 10:</w:t>
      </w:r>
    </w:p>
    <w:p w14:paraId="608DB601" w14:textId="77777777" w:rsidR="00842992" w:rsidRPr="00B405E2" w:rsidRDefault="00E302E7" w:rsidP="4DCA1ACF">
      <w:pPr>
        <w:spacing w:after="120" w:line="276" w:lineRule="auto"/>
        <w:ind w:left="3119"/>
        <w:contextualSpacing/>
        <w:rPr>
          <w:rFonts w:ascii="Arial" w:hAnsi="Arial" w:cs="Arial"/>
        </w:rPr>
      </w:pPr>
      <w:r w:rsidRPr="4DCA1ACF">
        <w:rPr>
          <w:rFonts w:ascii="Arial" w:hAnsi="Arial" w:cs="Arial"/>
        </w:rPr>
        <w:t>This TOR is relevant at the time of publishing and will be updated as necessary to reflect current policy, best practices, and accepted standards. It is the applicant’s responsibility to ensure the report is prepared in accordance with the most recent version of the TOR issued by the City.</w:t>
      </w:r>
    </w:p>
    <w:sectPr w:rsidR="00842992" w:rsidRPr="00B405E2" w:rsidSect="003A6AF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48197" w14:textId="77777777" w:rsidR="00C03958" w:rsidRDefault="00C03958" w:rsidP="00E302E7">
      <w:pPr>
        <w:spacing w:after="0" w:line="240" w:lineRule="auto"/>
      </w:pPr>
      <w:r>
        <w:separator/>
      </w:r>
    </w:p>
  </w:endnote>
  <w:endnote w:type="continuationSeparator" w:id="0">
    <w:p w14:paraId="4A3B0CDD" w14:textId="77777777" w:rsidR="00C03958" w:rsidRDefault="00C03958" w:rsidP="00E30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98A1" w14:textId="77777777" w:rsidR="002A21C0" w:rsidRDefault="002A21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557675"/>
      <w:docPartObj>
        <w:docPartGallery w:val="Page Numbers (Bottom of Page)"/>
        <w:docPartUnique/>
      </w:docPartObj>
    </w:sdtPr>
    <w:sdtEndPr/>
    <w:sdtContent>
      <w:sdt>
        <w:sdtPr>
          <w:id w:val="1711692502"/>
          <w:docPartObj>
            <w:docPartGallery w:val="Page Numbers (Top of Page)"/>
            <w:docPartUnique/>
          </w:docPartObj>
        </w:sdtPr>
        <w:sdtEndPr/>
        <w:sdtContent>
          <w:p w14:paraId="09D438A9" w14:textId="16369A37" w:rsidR="00B405E2" w:rsidRDefault="00B405E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2D50E74" w14:textId="2EBA0FF9" w:rsidR="00E302E7" w:rsidRDefault="00E302E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178149"/>
      <w:docPartObj>
        <w:docPartGallery w:val="Page Numbers (Bottom of Page)"/>
        <w:docPartUnique/>
      </w:docPartObj>
    </w:sdtPr>
    <w:sdtEndPr/>
    <w:sdtContent>
      <w:sdt>
        <w:sdtPr>
          <w:id w:val="1728636285"/>
          <w:docPartObj>
            <w:docPartGallery w:val="Page Numbers (Top of Page)"/>
            <w:docPartUnique/>
          </w:docPartObj>
        </w:sdtPr>
        <w:sdtEndPr/>
        <w:sdtContent>
          <w:p w14:paraId="17D01C96" w14:textId="0639BE37" w:rsidR="00B405E2" w:rsidRDefault="00B405E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5BE0592" w14:textId="5D7620AB" w:rsidR="00E302E7" w:rsidRDefault="00E302E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11A08" w14:textId="77777777" w:rsidR="00C03958" w:rsidRDefault="00C03958" w:rsidP="00E302E7">
      <w:pPr>
        <w:spacing w:after="0" w:line="240" w:lineRule="auto"/>
      </w:pPr>
      <w:r>
        <w:separator/>
      </w:r>
    </w:p>
  </w:footnote>
  <w:footnote w:type="continuationSeparator" w:id="0">
    <w:p w14:paraId="2E679458" w14:textId="77777777" w:rsidR="00C03958" w:rsidRDefault="00C03958" w:rsidP="00E30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3BD7" w14:textId="77777777" w:rsidR="002A21C0" w:rsidRDefault="002A21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E3CD" w14:textId="77777777" w:rsidR="00B405E2" w:rsidRDefault="00B405E2" w:rsidP="00B405E2">
    <w:pPr>
      <w:pStyle w:val="Header"/>
      <w:spacing w:line="360" w:lineRule="auto"/>
      <w:ind w:left="4320" w:firstLine="1440"/>
      <w:rPr>
        <w:rFonts w:ascii="Arial" w:eastAsia="Arial" w:hAnsi="Arial" w:cs="Arial"/>
        <w:b/>
        <w:bCs/>
        <w:sz w:val="28"/>
        <w:szCs w:val="28"/>
      </w:rPr>
    </w:pPr>
    <w:r w:rsidRPr="00F26D4F">
      <w:rPr>
        <w:rFonts w:ascii="Arial" w:eastAsia="Arial" w:hAnsi="Arial" w:cs="Arial"/>
        <w:b/>
        <w:bCs/>
        <w:noProof/>
        <w:sz w:val="28"/>
        <w:szCs w:val="28"/>
      </w:rPr>
      <w:drawing>
        <wp:anchor distT="0" distB="0" distL="0" distR="0" simplePos="0" relativeHeight="251673600" behindDoc="0" locked="0" layoutInCell="1" allowOverlap="1" wp14:anchorId="0DDC742F" wp14:editId="7D308104">
          <wp:simplePos x="0" y="0"/>
          <wp:positionH relativeFrom="page">
            <wp:posOffset>849630</wp:posOffset>
          </wp:positionH>
          <wp:positionV relativeFrom="paragraph">
            <wp:posOffset>-182880</wp:posOffset>
          </wp:positionV>
          <wp:extent cx="2045195" cy="646150"/>
          <wp:effectExtent l="0" t="0" r="0" b="0"/>
          <wp:wrapNone/>
          <wp:docPr id="1748030938" name="Picture 1748030938" descr="City of Cambridge -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030938" name="Picture 1748030938" descr="City of Cambridge - Letterhead"/>
                  <pic:cNvPicPr/>
                </pic:nvPicPr>
                <pic:blipFill>
                  <a:blip r:embed="rId1" cstate="print"/>
                  <a:stretch>
                    <a:fillRect/>
                  </a:stretch>
                </pic:blipFill>
                <pic:spPr>
                  <a:xfrm>
                    <a:off x="0" y="0"/>
                    <a:ext cx="2045195" cy="646150"/>
                  </a:xfrm>
                  <a:prstGeom prst="rect">
                    <a:avLst/>
                  </a:prstGeom>
                </pic:spPr>
              </pic:pic>
            </a:graphicData>
          </a:graphic>
        </wp:anchor>
      </w:drawing>
    </w:r>
    <w:r w:rsidRPr="00F26D4F">
      <w:rPr>
        <w:rFonts w:ascii="Arial" w:eastAsia="Arial" w:hAnsi="Arial" w:cs="Arial"/>
        <w:b/>
        <w:bCs/>
        <w:sz w:val="28"/>
        <w:szCs w:val="28"/>
      </w:rPr>
      <w:t>TERMS OF REFERENCE</w:t>
    </w:r>
  </w:p>
  <w:p w14:paraId="44911B98" w14:textId="77777777" w:rsidR="00B405E2" w:rsidRDefault="00B405E2" w:rsidP="00B405E2">
    <w:pPr>
      <w:pStyle w:val="Header"/>
      <w:spacing w:line="360" w:lineRule="auto"/>
      <w:ind w:left="4320" w:firstLine="1440"/>
      <w:rPr>
        <w:rFonts w:ascii="Arial" w:eastAsia="Arial" w:hAnsi="Arial" w:cs="Arial"/>
        <w:b/>
        <w:bCs/>
        <w:sz w:val="28"/>
        <w:szCs w:val="28"/>
      </w:rPr>
    </w:pPr>
    <w:r>
      <w:rPr>
        <w:rFonts w:ascii="Arial" w:eastAsia="Arial" w:hAnsi="Arial" w:cs="Arial"/>
        <w:b/>
        <w:bCs/>
        <w:sz w:val="28"/>
        <w:szCs w:val="28"/>
      </w:rPr>
      <w:t>Sun/Shadow Study</w:t>
    </w:r>
  </w:p>
  <w:p w14:paraId="00F1B90C" w14:textId="77777777" w:rsidR="00E302E7" w:rsidRDefault="00E302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4611E" w14:textId="77777777" w:rsidR="00D46598" w:rsidRDefault="00D46598" w:rsidP="00D46598">
    <w:pPr>
      <w:pStyle w:val="Header"/>
      <w:spacing w:line="360" w:lineRule="auto"/>
      <w:ind w:left="4320" w:firstLine="1440"/>
      <w:rPr>
        <w:rFonts w:ascii="Arial" w:eastAsia="Arial" w:hAnsi="Arial" w:cs="Arial"/>
        <w:b/>
        <w:bCs/>
        <w:sz w:val="28"/>
        <w:szCs w:val="28"/>
      </w:rPr>
    </w:pPr>
    <w:r w:rsidRPr="00F26D4F">
      <w:rPr>
        <w:rFonts w:ascii="Arial" w:eastAsia="Arial" w:hAnsi="Arial" w:cs="Arial"/>
        <w:b/>
        <w:bCs/>
        <w:noProof/>
        <w:sz w:val="28"/>
        <w:szCs w:val="28"/>
      </w:rPr>
      <w:drawing>
        <wp:anchor distT="0" distB="0" distL="0" distR="0" simplePos="0" relativeHeight="251671552" behindDoc="0" locked="0" layoutInCell="1" allowOverlap="1" wp14:anchorId="5C6E8E05" wp14:editId="1179BF93">
          <wp:simplePos x="0" y="0"/>
          <wp:positionH relativeFrom="page">
            <wp:posOffset>849630</wp:posOffset>
          </wp:positionH>
          <wp:positionV relativeFrom="paragraph">
            <wp:posOffset>-182880</wp:posOffset>
          </wp:positionV>
          <wp:extent cx="2045195" cy="646150"/>
          <wp:effectExtent l="0" t="0" r="0" b="0"/>
          <wp:wrapNone/>
          <wp:docPr id="1409054301" name="Picture 1409054301" descr="City of Cambridge -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054301" name="Picture 1409054301" descr="City of Cambridge - Letterhead"/>
                  <pic:cNvPicPr/>
                </pic:nvPicPr>
                <pic:blipFill>
                  <a:blip r:embed="rId1" cstate="print"/>
                  <a:stretch>
                    <a:fillRect/>
                  </a:stretch>
                </pic:blipFill>
                <pic:spPr>
                  <a:xfrm>
                    <a:off x="0" y="0"/>
                    <a:ext cx="2045195" cy="646150"/>
                  </a:xfrm>
                  <a:prstGeom prst="rect">
                    <a:avLst/>
                  </a:prstGeom>
                </pic:spPr>
              </pic:pic>
            </a:graphicData>
          </a:graphic>
        </wp:anchor>
      </w:drawing>
    </w:r>
    <w:r w:rsidRPr="00F26D4F">
      <w:rPr>
        <w:rFonts w:ascii="Arial" w:eastAsia="Arial" w:hAnsi="Arial" w:cs="Arial"/>
        <w:b/>
        <w:bCs/>
        <w:sz w:val="28"/>
        <w:szCs w:val="28"/>
      </w:rPr>
      <w:t>TERMS OF REFERENCE</w:t>
    </w:r>
  </w:p>
  <w:p w14:paraId="016E20FB" w14:textId="3997D6E5" w:rsidR="00D46598" w:rsidRDefault="00D46598" w:rsidP="00D46598">
    <w:pPr>
      <w:pStyle w:val="Header"/>
      <w:spacing w:line="360" w:lineRule="auto"/>
      <w:ind w:left="4320" w:firstLine="1440"/>
      <w:rPr>
        <w:rFonts w:ascii="Arial" w:eastAsia="Arial" w:hAnsi="Arial" w:cs="Arial"/>
        <w:b/>
        <w:bCs/>
        <w:sz w:val="28"/>
        <w:szCs w:val="28"/>
      </w:rPr>
    </w:pPr>
    <w:r>
      <w:rPr>
        <w:rFonts w:ascii="Arial" w:eastAsia="Arial" w:hAnsi="Arial" w:cs="Arial"/>
        <w:b/>
        <w:bCs/>
        <w:sz w:val="28"/>
        <w:szCs w:val="28"/>
      </w:rPr>
      <w:t>Sun/Shadow Study</w:t>
    </w:r>
  </w:p>
  <w:p w14:paraId="76FA2668" w14:textId="21707E31" w:rsidR="00E302E7" w:rsidRPr="00D46598" w:rsidRDefault="00E302E7" w:rsidP="00D465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FF61AC"/>
    <w:multiLevelType w:val="hybridMultilevel"/>
    <w:tmpl w:val="BD4E0B92"/>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52DD4195"/>
    <w:multiLevelType w:val="hybridMultilevel"/>
    <w:tmpl w:val="8A427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9E8440B"/>
    <w:multiLevelType w:val="hybridMultilevel"/>
    <w:tmpl w:val="17E2A58E"/>
    <w:lvl w:ilvl="0" w:tplc="ECA06D2E">
      <w:numFmt w:val="bullet"/>
      <w:lvlText w:val=""/>
      <w:lvlJc w:val="left"/>
      <w:pPr>
        <w:ind w:left="3763" w:hanging="360"/>
      </w:pPr>
      <w:rPr>
        <w:rFonts w:ascii="Symbol" w:eastAsiaTheme="minorHAnsi" w:hAnsi="Symbol" w:cstheme="minorBidi" w:hint="default"/>
      </w:rPr>
    </w:lvl>
    <w:lvl w:ilvl="1" w:tplc="10090003" w:tentative="1">
      <w:start w:val="1"/>
      <w:numFmt w:val="bullet"/>
      <w:lvlText w:val="o"/>
      <w:lvlJc w:val="left"/>
      <w:pPr>
        <w:ind w:left="4483" w:hanging="360"/>
      </w:pPr>
      <w:rPr>
        <w:rFonts w:ascii="Courier New" w:hAnsi="Courier New" w:cs="Courier New" w:hint="default"/>
      </w:rPr>
    </w:lvl>
    <w:lvl w:ilvl="2" w:tplc="10090005" w:tentative="1">
      <w:start w:val="1"/>
      <w:numFmt w:val="bullet"/>
      <w:lvlText w:val=""/>
      <w:lvlJc w:val="left"/>
      <w:pPr>
        <w:ind w:left="5203" w:hanging="360"/>
      </w:pPr>
      <w:rPr>
        <w:rFonts w:ascii="Wingdings" w:hAnsi="Wingdings" w:hint="default"/>
      </w:rPr>
    </w:lvl>
    <w:lvl w:ilvl="3" w:tplc="10090001" w:tentative="1">
      <w:start w:val="1"/>
      <w:numFmt w:val="bullet"/>
      <w:lvlText w:val=""/>
      <w:lvlJc w:val="left"/>
      <w:pPr>
        <w:ind w:left="5923" w:hanging="360"/>
      </w:pPr>
      <w:rPr>
        <w:rFonts w:ascii="Symbol" w:hAnsi="Symbol" w:hint="default"/>
      </w:rPr>
    </w:lvl>
    <w:lvl w:ilvl="4" w:tplc="10090003" w:tentative="1">
      <w:start w:val="1"/>
      <w:numFmt w:val="bullet"/>
      <w:lvlText w:val="o"/>
      <w:lvlJc w:val="left"/>
      <w:pPr>
        <w:ind w:left="6643" w:hanging="360"/>
      </w:pPr>
      <w:rPr>
        <w:rFonts w:ascii="Courier New" w:hAnsi="Courier New" w:cs="Courier New" w:hint="default"/>
      </w:rPr>
    </w:lvl>
    <w:lvl w:ilvl="5" w:tplc="10090005" w:tentative="1">
      <w:start w:val="1"/>
      <w:numFmt w:val="bullet"/>
      <w:lvlText w:val=""/>
      <w:lvlJc w:val="left"/>
      <w:pPr>
        <w:ind w:left="7363" w:hanging="360"/>
      </w:pPr>
      <w:rPr>
        <w:rFonts w:ascii="Wingdings" w:hAnsi="Wingdings" w:hint="default"/>
      </w:rPr>
    </w:lvl>
    <w:lvl w:ilvl="6" w:tplc="10090001" w:tentative="1">
      <w:start w:val="1"/>
      <w:numFmt w:val="bullet"/>
      <w:lvlText w:val=""/>
      <w:lvlJc w:val="left"/>
      <w:pPr>
        <w:ind w:left="8083" w:hanging="360"/>
      </w:pPr>
      <w:rPr>
        <w:rFonts w:ascii="Symbol" w:hAnsi="Symbol" w:hint="default"/>
      </w:rPr>
    </w:lvl>
    <w:lvl w:ilvl="7" w:tplc="10090003" w:tentative="1">
      <w:start w:val="1"/>
      <w:numFmt w:val="bullet"/>
      <w:lvlText w:val="o"/>
      <w:lvlJc w:val="left"/>
      <w:pPr>
        <w:ind w:left="8803" w:hanging="360"/>
      </w:pPr>
      <w:rPr>
        <w:rFonts w:ascii="Courier New" w:hAnsi="Courier New" w:cs="Courier New" w:hint="default"/>
      </w:rPr>
    </w:lvl>
    <w:lvl w:ilvl="8" w:tplc="10090005" w:tentative="1">
      <w:start w:val="1"/>
      <w:numFmt w:val="bullet"/>
      <w:lvlText w:val=""/>
      <w:lvlJc w:val="left"/>
      <w:pPr>
        <w:ind w:left="9523" w:hanging="360"/>
      </w:pPr>
      <w:rPr>
        <w:rFonts w:ascii="Wingdings" w:hAnsi="Wingdings" w:hint="default"/>
      </w:rPr>
    </w:lvl>
  </w:abstractNum>
  <w:num w:numId="1" w16cid:durableId="1852453067">
    <w:abstractNumId w:val="2"/>
  </w:num>
  <w:num w:numId="2" w16cid:durableId="1226649517">
    <w:abstractNumId w:val="1"/>
  </w:num>
  <w:num w:numId="3" w16cid:durableId="1586962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zAHp5MF/C0U6OTRXQDae2j+OlBVRqjA6PFWLgRzOFB1aDvX1U1I1Hwv2UylSKq3i4fJeeNHRd2XI+A2SZme0Kw==" w:salt="eHaC40vBzuWL/TJ4Jgo7m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2E7"/>
    <w:rsid w:val="000949BB"/>
    <w:rsid w:val="000B256D"/>
    <w:rsid w:val="00110458"/>
    <w:rsid w:val="00111E8C"/>
    <w:rsid w:val="00177F7E"/>
    <w:rsid w:val="001D0656"/>
    <w:rsid w:val="001D09F3"/>
    <w:rsid w:val="001F2319"/>
    <w:rsid w:val="0022480E"/>
    <w:rsid w:val="00251E6F"/>
    <w:rsid w:val="002A21C0"/>
    <w:rsid w:val="002B31E7"/>
    <w:rsid w:val="00317FA7"/>
    <w:rsid w:val="003A6AF3"/>
    <w:rsid w:val="003D64FB"/>
    <w:rsid w:val="00527F7D"/>
    <w:rsid w:val="005F42A2"/>
    <w:rsid w:val="00790F56"/>
    <w:rsid w:val="007F56B4"/>
    <w:rsid w:val="008316F2"/>
    <w:rsid w:val="00842992"/>
    <w:rsid w:val="008979F3"/>
    <w:rsid w:val="00966574"/>
    <w:rsid w:val="009D67DB"/>
    <w:rsid w:val="00A45AD0"/>
    <w:rsid w:val="00AC6E42"/>
    <w:rsid w:val="00AF794D"/>
    <w:rsid w:val="00B405E2"/>
    <w:rsid w:val="00B450FE"/>
    <w:rsid w:val="00BF1969"/>
    <w:rsid w:val="00C03958"/>
    <w:rsid w:val="00C22BEB"/>
    <w:rsid w:val="00C9694D"/>
    <w:rsid w:val="00CA0E9B"/>
    <w:rsid w:val="00D42DC9"/>
    <w:rsid w:val="00D46598"/>
    <w:rsid w:val="00D80BDF"/>
    <w:rsid w:val="00D8335A"/>
    <w:rsid w:val="00DB4D4A"/>
    <w:rsid w:val="00E302E7"/>
    <w:rsid w:val="00E324E3"/>
    <w:rsid w:val="00E37774"/>
    <w:rsid w:val="00E37FFA"/>
    <w:rsid w:val="00E4686F"/>
    <w:rsid w:val="00E542A3"/>
    <w:rsid w:val="00F21E34"/>
    <w:rsid w:val="00F910AB"/>
    <w:rsid w:val="00FD15FF"/>
    <w:rsid w:val="00FD6234"/>
    <w:rsid w:val="00FF696F"/>
    <w:rsid w:val="4DCA1A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60580"/>
  <w15:chartTrackingRefBased/>
  <w15:docId w15:val="{16D5E374-9069-4ACB-9829-42B0FF6C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2E7"/>
    <w:pPr>
      <w:keepNext/>
      <w:keepLines/>
      <w:spacing w:before="240" w:after="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2E7"/>
  </w:style>
  <w:style w:type="paragraph" w:styleId="Footer">
    <w:name w:val="footer"/>
    <w:basedOn w:val="Normal"/>
    <w:link w:val="FooterChar"/>
    <w:uiPriority w:val="99"/>
    <w:unhideWhenUsed/>
    <w:rsid w:val="00E302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2E7"/>
  </w:style>
  <w:style w:type="character" w:customStyle="1" w:styleId="Heading1Char">
    <w:name w:val="Heading 1 Char"/>
    <w:basedOn w:val="DefaultParagraphFont"/>
    <w:link w:val="Heading1"/>
    <w:uiPriority w:val="9"/>
    <w:rsid w:val="00E302E7"/>
    <w:rPr>
      <w:rFonts w:eastAsiaTheme="majorEastAsia" w:cstheme="majorBidi"/>
      <w:b/>
      <w:sz w:val="28"/>
      <w:szCs w:val="32"/>
    </w:rPr>
  </w:style>
  <w:style w:type="paragraph" w:styleId="ListParagraph">
    <w:name w:val="List Paragraph"/>
    <w:basedOn w:val="Normal"/>
    <w:uiPriority w:val="34"/>
    <w:qFormat/>
    <w:rsid w:val="00E302E7"/>
    <w:pPr>
      <w:ind w:left="720"/>
      <w:contextualSpacing/>
    </w:pPr>
  </w:style>
  <w:style w:type="character" w:styleId="CommentReference">
    <w:name w:val="annotation reference"/>
    <w:basedOn w:val="DefaultParagraphFont"/>
    <w:uiPriority w:val="99"/>
    <w:semiHidden/>
    <w:unhideWhenUsed/>
    <w:rsid w:val="00E302E7"/>
    <w:rPr>
      <w:sz w:val="16"/>
      <w:szCs w:val="16"/>
    </w:rPr>
  </w:style>
  <w:style w:type="paragraph" w:styleId="CommentText">
    <w:name w:val="annotation text"/>
    <w:basedOn w:val="Normal"/>
    <w:link w:val="CommentTextChar"/>
    <w:uiPriority w:val="99"/>
    <w:semiHidden/>
    <w:unhideWhenUsed/>
    <w:rsid w:val="00E302E7"/>
    <w:pPr>
      <w:spacing w:line="240" w:lineRule="auto"/>
    </w:pPr>
    <w:rPr>
      <w:sz w:val="20"/>
      <w:szCs w:val="20"/>
    </w:rPr>
  </w:style>
  <w:style w:type="character" w:customStyle="1" w:styleId="CommentTextChar">
    <w:name w:val="Comment Text Char"/>
    <w:basedOn w:val="DefaultParagraphFont"/>
    <w:link w:val="CommentText"/>
    <w:uiPriority w:val="99"/>
    <w:semiHidden/>
    <w:rsid w:val="00E302E7"/>
    <w:rPr>
      <w:sz w:val="20"/>
      <w:szCs w:val="20"/>
    </w:rPr>
  </w:style>
  <w:style w:type="paragraph" w:styleId="BalloonText">
    <w:name w:val="Balloon Text"/>
    <w:basedOn w:val="Normal"/>
    <w:link w:val="BalloonTextChar"/>
    <w:uiPriority w:val="99"/>
    <w:semiHidden/>
    <w:unhideWhenUsed/>
    <w:rsid w:val="00E302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2E7"/>
    <w:rPr>
      <w:rFonts w:ascii="Segoe UI" w:hAnsi="Segoe UI" w:cs="Segoe UI"/>
      <w:sz w:val="18"/>
      <w:szCs w:val="18"/>
    </w:rPr>
  </w:style>
  <w:style w:type="paragraph" w:styleId="BodyText">
    <w:name w:val="Body Text"/>
    <w:basedOn w:val="Normal"/>
    <w:link w:val="BodyTextChar"/>
    <w:uiPriority w:val="99"/>
    <w:unhideWhenUsed/>
    <w:rsid w:val="003D64FB"/>
    <w:pPr>
      <w:spacing w:after="120"/>
    </w:pPr>
  </w:style>
  <w:style w:type="character" w:customStyle="1" w:styleId="BodyTextChar">
    <w:name w:val="Body Text Char"/>
    <w:basedOn w:val="DefaultParagraphFont"/>
    <w:link w:val="BodyText"/>
    <w:uiPriority w:val="99"/>
    <w:rsid w:val="003D64FB"/>
  </w:style>
  <w:style w:type="table" w:styleId="ListTable1Light">
    <w:name w:val="List Table 1 Light"/>
    <w:basedOn w:val="TableNormal"/>
    <w:uiPriority w:val="46"/>
    <w:rsid w:val="001F2319"/>
    <w:pPr>
      <w:widowControl w:val="0"/>
      <w:autoSpaceDE w:val="0"/>
      <w:autoSpaceDN w:val="0"/>
      <w:spacing w:after="0" w:line="240" w:lineRule="auto"/>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Subject">
    <w:name w:val="annotation subject"/>
    <w:basedOn w:val="CommentText"/>
    <w:next w:val="CommentText"/>
    <w:link w:val="CommentSubjectChar"/>
    <w:uiPriority w:val="99"/>
    <w:semiHidden/>
    <w:unhideWhenUsed/>
    <w:rsid w:val="001F2319"/>
    <w:rPr>
      <w:b/>
      <w:bCs/>
    </w:rPr>
  </w:style>
  <w:style w:type="character" w:customStyle="1" w:styleId="CommentSubjectChar">
    <w:name w:val="Comment Subject Char"/>
    <w:basedOn w:val="CommentTextChar"/>
    <w:link w:val="CommentSubject"/>
    <w:uiPriority w:val="99"/>
    <w:semiHidden/>
    <w:rsid w:val="001F2319"/>
    <w:rPr>
      <w:b/>
      <w:bCs/>
      <w:sz w:val="20"/>
      <w:szCs w:val="20"/>
    </w:rPr>
  </w:style>
  <w:style w:type="table" w:styleId="TableGrid">
    <w:name w:val="Table Grid"/>
    <w:basedOn w:val="TableNormal"/>
    <w:uiPriority w:val="39"/>
    <w:rsid w:val="00F910A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k Plans" ma:contentTypeID="0x010100894903F6DB31AE4287BFEBEB2993BDC804000B234B07265A38418568AF4683CBCFD5000CA59DA8B043CE4094F224502A4C3B4A" ma:contentTypeVersion="9" ma:contentTypeDescription="" ma:contentTypeScope="" ma:versionID="a9374ae0773e5a6362ca48a8a51e1601">
  <xsd:schema xmlns:xsd="http://www.w3.org/2001/XMLSchema" xmlns:xs="http://www.w3.org/2001/XMLSchema" xmlns:p="http://schemas.microsoft.com/office/2006/metadata/properties" xmlns:ns1="http://schemas.microsoft.com/sharepoint/v3" xmlns:ns2="8d77e16f-34b8-4134-be53-77d4b9752d80" xmlns:ns4="71186208-7cf0-4b82-b2b6-828b11599bf0" xmlns:ns5="353a7002-c79c-4cab-bfbc-32358cc599e9" targetNamespace="http://schemas.microsoft.com/office/2006/metadata/properties" ma:root="true" ma:fieldsID="bcba2988bb7bdc8da66f8687a00827ae" ns1:_="" ns2:_="" ns4:_="" ns5:_="">
    <xsd:import namespace="http://schemas.microsoft.com/sharepoint/v3"/>
    <xsd:import namespace="8d77e16f-34b8-4134-be53-77d4b9752d80"/>
    <xsd:import namespace="71186208-7cf0-4b82-b2b6-828b11599bf0"/>
    <xsd:import namespace="353a7002-c79c-4cab-bfbc-32358cc599e9"/>
    <xsd:element name="properties">
      <xsd:complexType>
        <xsd:sequence>
          <xsd:element name="documentManagement">
            <xsd:complexType>
              <xsd:all>
                <xsd:element ref="ns2:AssociatedItem" minOccurs="0"/>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ailPreviewData" minOccurs="0"/>
                <xsd:element ref="ns2:OriginalSubject" minOccurs="0"/>
                <xsd:element ref="ns2:EmailReceived" minOccurs="0"/>
                <xsd:element ref="ns1:EmailReferences" minOccurs="0"/>
                <xsd:element ref="ns4:TaxCatchAll" minOccurs="0"/>
                <xsd:element ref="ns2:MessageID" minOccurs="0"/>
                <xsd:element ref="ns4:i64dec30feb54dc79e26348a45fb6e0e"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1" nillable="true" ma:displayName="Categories" ma:description="" ma:internalName="Categories" ma:readOnly="false">
      <xsd:simpleType>
        <xsd:restriction base="dms:Text"/>
      </xsd:simpleType>
    </xsd:element>
    <xsd:element name="EmailReferences" ma:index="25" nillable="true" ma:displayName="References" ma:hidden="true" ma:internalName="EmailReferenc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7e16f-34b8-4134-be53-77d4b9752d80" elementFormDefault="qualified">
    <xsd:import namespace="http://schemas.microsoft.com/office/2006/documentManagement/types"/>
    <xsd:import namespace="http://schemas.microsoft.com/office/infopath/2007/PartnerControls"/>
    <xsd:element name="AssociatedItem" ma:index="8" nillable="true" ma:displayName="Associated Item" ma:format="Hyperlink" ma:internalName="AssociatedIte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o" ma:index="9" nillable="true" ma:displayName="To" ma:internalName="To" ma:readOnly="false">
      <xsd:simpleType>
        <xsd:restriction base="dms:Text"/>
      </xsd:simpleType>
    </xsd:element>
    <xsd:element name="HasAttachments" ma:index="10" nillable="true" ma:displayName="Attachments" ma:default="0" ma:internalName="HasAttachments" ma:readOnly="false">
      <xsd:simpleType>
        <xsd:restriction base="dms:Boolean"/>
      </xsd:simpleType>
    </xsd:element>
    <xsd:element name="Cc" ma:index="12" nillable="true" ma:displayName="Cc" ma:internalName="Cc" ma:readOnly="false">
      <xsd:simpleType>
        <xsd:restriction base="dms:Note">
          <xsd:maxLength value="255"/>
        </xsd:restriction>
      </xsd:simpleType>
    </xsd:element>
    <xsd:element name="EmailBcc" ma:index="13" nillable="true" ma:displayName="Bcc" ma:internalName="EmailBcc" ma:readOnly="false">
      <xsd:simpleType>
        <xsd:restriction base="dms:Text"/>
      </xsd:simpleType>
    </xsd:element>
    <xsd:element name="EmailDate" ma:index="14" nillable="true" ma:displayName="Email Date" ma:format="DateTime" ma:internalName="EmailDate" ma:readOnly="false">
      <xsd:simpleType>
        <xsd:restriction base="dms:DateTime"/>
      </xsd:simpleType>
    </xsd:element>
    <xsd:element name="Sender" ma:index="15" nillable="true" ma:displayName="From" ma:internalName="Sender" ma:readOnly="false">
      <xsd:simpleType>
        <xsd:restriction base="dms:Text"/>
      </xsd:simpleType>
    </xsd:element>
    <xsd:element name="EmailInReplyTo" ma:index="16" nillable="true" ma:displayName="In-Reply-To" ma:internalName="EmailInReplyTo" ma:readOnly="false">
      <xsd:simpleType>
        <xsd:restriction base="dms:Text"/>
      </xsd:simpleType>
    </xsd:element>
    <xsd:element name="EmailReplyTo" ma:index="17" nillable="true" ma:displayName="Reply-To" ma:internalName="EmailReplyTo" ma:readOnly="false">
      <xsd:simpleType>
        <xsd:restriction base="dms:Text"/>
      </xsd:simpleType>
    </xsd:element>
    <xsd:element name="ConversationIndex" ma:index="19" nillable="true" ma:displayName="Conversation-Index" ma:internalName="ConversationIndex" ma:readOnly="false">
      <xsd:simpleType>
        <xsd:restriction base="dms:Text"/>
      </xsd:simpleType>
    </xsd:element>
    <xsd:element name="ConversationTopic" ma:index="20" nillable="true" ma:displayName="Conversation-Topic" ma:internalName="ConversationTopic" ma:readOnly="false">
      <xsd:simpleType>
        <xsd:restriction base="dms:Text"/>
      </xsd:simpleType>
    </xsd:element>
    <xsd:element name="Importance" ma:index="21" nillable="true" ma:displayName="Importance" ma:internalName="Importance" ma:readOnly="false">
      <xsd:simpleType>
        <xsd:restriction base="dms:Text"/>
      </xsd:simpleType>
    </xsd:element>
    <xsd:element name="MailPreviewData" ma:index="22" nillable="true" ma:displayName="Mail Preview Data" ma:internalName="MailPreviewData" ma:readOnly="false">
      <xsd:simpleType>
        <xsd:restriction base="dms:Note">
          <xsd:maxLength value="255"/>
        </xsd:restriction>
      </xsd:simpleType>
    </xsd:element>
    <xsd:element name="OriginalSubject" ma:index="23" nillable="true" ma:displayName="Original Subject" ma:internalName="OriginalSubject" ma:readOnly="false">
      <xsd:simpleType>
        <xsd:restriction base="dms:Text"/>
      </xsd:simpleType>
    </xsd:element>
    <xsd:element name="EmailReceived" ma:index="24" nillable="true" ma:displayName="Received" ma:internalName="EmailReceived" ma:readOnly="false">
      <xsd:simpleType>
        <xsd:restriction base="dms:Text"/>
      </xsd:simpleType>
    </xsd:element>
    <xsd:element name="MessageID" ma:index="28" nillable="true" ma:displayName="Message-ID" ma:internalName="MessageID_516422b3_x002d_76be_x002d_4a5c_x002d_8c78_x002d_47021a041da5"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186208-7cf0-4b82-b2b6-828b11599bf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0d40e4c-dc41-4f34-aa0e-ebe60fa29896}" ma:internalName="TaxCatchAll" ma:readOnly="false" ma:showField="CatchAllData" ma:web="71186208-7cf0-4b82-b2b6-828b11599bf0">
      <xsd:complexType>
        <xsd:complexContent>
          <xsd:extension base="dms:MultiChoiceLookup">
            <xsd:sequence>
              <xsd:element name="Value" type="dms:Lookup" maxOccurs="unbounded" minOccurs="0" nillable="true"/>
            </xsd:sequence>
          </xsd:extension>
        </xsd:complexContent>
      </xsd:complexType>
    </xsd:element>
    <xsd:element name="i64dec30feb54dc79e26348a45fb6e0e" ma:index="29" nillable="true" ma:taxonomy="true" ma:internalName="i64dec30feb54dc79e26348a45fb6e0e" ma:taxonomyFieldName="Planning_x0020_Admin_x0020_Document_x0020_Type" ma:displayName="Planning Admin Document Type" ma:readOnly="false" ma:fieldId="{264dec30-feb5-4dc7-9e26-348a45fb6e0e}" ma:sspId="8e77ad45-374a-454f-a407-e7b1109e322c" ma:termSetId="c24a0bbb-3528-4b01-9d76-f5f7e9d360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3a7002-c79c-4cab-bfbc-32358cc599e9" elementFormDefault="qualified">
    <xsd:import namespace="http://schemas.microsoft.com/office/2006/documentManagement/types"/>
    <xsd:import namespace="http://schemas.microsoft.com/office/infopath/2007/PartnerControls"/>
    <xsd:element name="lcf76f155ced4ddcb4097134ff3c332f" ma:index="30"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asAttachments xmlns="8d77e16f-34b8-4134-be53-77d4b9752d80">false</HasAttachments>
    <EmailDate xmlns="8d77e16f-34b8-4134-be53-77d4b9752d80" xsi:nil="true"/>
    <EmailReplyTo xmlns="8d77e16f-34b8-4134-be53-77d4b9752d80" xsi:nil="true"/>
    <ConversationIndex xmlns="8d77e16f-34b8-4134-be53-77d4b9752d80" xsi:nil="true"/>
    <Importance xmlns="8d77e16f-34b8-4134-be53-77d4b9752d80" xsi:nil="true"/>
    <EmailReferences xmlns="http://schemas.microsoft.com/sharepoint/v3" xsi:nil="true"/>
    <EmailBcc xmlns="8d77e16f-34b8-4134-be53-77d4b9752d80" xsi:nil="true"/>
    <EmailInReplyTo xmlns="8d77e16f-34b8-4134-be53-77d4b9752d80" xsi:nil="true"/>
    <EmailReceived xmlns="8d77e16f-34b8-4134-be53-77d4b9752d80" xsi:nil="true"/>
    <Sender xmlns="8d77e16f-34b8-4134-be53-77d4b9752d80" xsi:nil="true"/>
    <OriginalSubject xmlns="8d77e16f-34b8-4134-be53-77d4b9752d80" xsi:nil="true"/>
    <MessageID xmlns="8d77e16f-34b8-4134-be53-77d4b9752d80" xsi:nil="true"/>
    <Categories xmlns="http://schemas.microsoft.com/sharepoint/v3" xsi:nil="true"/>
    <Cc xmlns="8d77e16f-34b8-4134-be53-77d4b9752d80" xsi:nil="true"/>
    <MailPreviewData xmlns="8d77e16f-34b8-4134-be53-77d4b9752d80" xsi:nil="true"/>
    <To xmlns="8d77e16f-34b8-4134-be53-77d4b9752d80" xsi:nil="true"/>
    <AssociatedItem xmlns="8d77e16f-34b8-4134-be53-77d4b9752d80">
      <Url xsi:nil="true"/>
      <Description xsi:nil="true"/>
    </AssociatedItem>
    <ConversationTopic xmlns="8d77e16f-34b8-4134-be53-77d4b9752d80" xsi:nil="true"/>
    <i64dec30feb54dc79e26348a45fb6e0e xmlns="71186208-7cf0-4b82-b2b6-828b11599bf0">
      <Terms xmlns="http://schemas.microsoft.com/office/infopath/2007/PartnerControls"/>
    </i64dec30feb54dc79e26348a45fb6e0e>
    <TaxCatchAll xmlns="71186208-7cf0-4b82-b2b6-828b11599bf0" xsi:nil="true"/>
    <lcf76f155ced4ddcb4097134ff3c332f xmlns="353a7002-c79c-4cab-bfbc-32358cc599e9" xsi:nil="true"/>
  </documentManagement>
</p:properties>
</file>

<file path=customXml/item3.xml><?xml version="1.0" encoding="utf-8"?>
<?mso-contentType ?>
<SharedContentType xmlns="Microsoft.SharePoint.Taxonomy.ContentTypeSync" SourceId="8e77ad45-374a-454f-a407-e7b1109e322c" ContentTypeId="0x010100894903F6DB31AE4287BFEBEB2993BDC804" PreviousValue="false" LastSyncTimeStamp="2022-08-11T15:45:06.273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DD305E-2C5B-484A-90A4-6D8AEA31B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e16f-34b8-4134-be53-77d4b9752d80"/>
    <ds:schemaRef ds:uri="71186208-7cf0-4b82-b2b6-828b11599bf0"/>
    <ds:schemaRef ds:uri="353a7002-c79c-4cab-bfbc-32358cc59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0743DA-6872-4343-B6A7-2A8773909F94}">
  <ds:schemaRefs>
    <ds:schemaRef ds:uri="http://purl.org/dc/dcmitype/"/>
    <ds:schemaRef ds:uri="http://purl.org/dc/terms/"/>
    <ds:schemaRef ds:uri="http://schemas.microsoft.com/sharepoint/v3"/>
    <ds:schemaRef ds:uri="http://schemas.openxmlformats.org/package/2006/metadata/core-properties"/>
    <ds:schemaRef ds:uri="353a7002-c79c-4cab-bfbc-32358cc599e9"/>
    <ds:schemaRef ds:uri="http://www.w3.org/XML/1998/namespace"/>
    <ds:schemaRef ds:uri="8d77e16f-34b8-4134-be53-77d4b9752d80"/>
    <ds:schemaRef ds:uri="http://schemas.microsoft.com/office/infopath/2007/PartnerControls"/>
    <ds:schemaRef ds:uri="http://schemas.microsoft.com/office/2006/documentManagement/types"/>
    <ds:schemaRef ds:uri="71186208-7cf0-4b82-b2b6-828b11599bf0"/>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CD4B96A4-3843-4440-AF72-FB606471B7E3}">
  <ds:schemaRefs>
    <ds:schemaRef ds:uri="Microsoft.SharePoint.Taxonomy.ContentTypeSync"/>
  </ds:schemaRefs>
</ds:datastoreItem>
</file>

<file path=customXml/itemProps4.xml><?xml version="1.0" encoding="utf-8"?>
<ds:datastoreItem xmlns:ds="http://schemas.openxmlformats.org/officeDocument/2006/customXml" ds:itemID="{8FF7AA64-458E-4949-8156-28D6BCE4F8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1564</Words>
  <Characters>8920</Characters>
  <Application>Microsoft Office Word</Application>
  <DocSecurity>8</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City of Waterloo</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Willock</dc:creator>
  <cp:keywords/>
  <dc:description/>
  <cp:lastModifiedBy>Sancy Sebastian</cp:lastModifiedBy>
  <cp:revision>9</cp:revision>
  <dcterms:created xsi:type="dcterms:W3CDTF">2025-08-26T16:00:00Z</dcterms:created>
  <dcterms:modified xsi:type="dcterms:W3CDTF">2026-03-12T17:47:00Z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0x010100894903F6DB31AE4287BFEBEB2993BDC804000B234B07265A38418568AF4683CBCFD5000CA59DA8B043CE4094F224502A4C3B4A</vt:lpwstr>
  </property>
  <property fmtid="{D5CDD505-2E9C-101B-9397-08002B2CF9AE}" pid="3" name="MediaServiceImageTags">
    <vt:lpwstr/>
  </property>
  <property fmtid="{D5CDD505-2E9C-101B-9397-08002B2CF9AE}" pid="4" name="Planning Admin Document Type">
    <vt:lpwstr/>
  </property>
  <property fmtid="{D5CDD505-2E9C-101B-9397-08002B2CF9AE}" pid="5" name="Planning_x0020_Admin_x0020_Document_x0020_Type">
    <vt:lpwstr/>
  </property>
</Properties>
</file>