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E8A8" w14:textId="58D779B6" w:rsidR="00DD19C8" w:rsidRDefault="009B2571" w:rsidP="002D4C8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permStart w:id="341116848" w:edGrp="everyone"/>
      <w:permEnd w:id="341116848"/>
      <w:r w:rsidRPr="00973982">
        <w:rPr>
          <w:rFonts w:ascii="Aptos" w:hAnsi="Aptos"/>
          <w:b/>
          <w:bCs/>
          <w:sz w:val="24"/>
        </w:rPr>
        <w:t>Demolition Control Permit Fees</w:t>
      </w:r>
      <w:r>
        <w:rPr>
          <w:rFonts w:ascii="Aptos" w:hAnsi="Aptos"/>
          <w:b/>
          <w:bCs/>
          <w:sz w:val="24"/>
        </w:rPr>
        <w:tab/>
      </w:r>
      <w:r w:rsidRPr="00082085">
        <w:rPr>
          <w:rFonts w:ascii="Aptos" w:hAnsi="Aptos"/>
          <w:sz w:val="24"/>
        </w:rPr>
        <w:t>$0.20 per sq.ft., minimum $21</w:t>
      </w:r>
      <w:r w:rsidR="00A07125">
        <w:rPr>
          <w:rFonts w:ascii="Aptos" w:hAnsi="Aptos"/>
          <w:sz w:val="24"/>
        </w:rPr>
        <w:t>9</w:t>
      </w:r>
    </w:p>
    <w:p w14:paraId="2C645EDD" w14:textId="77777777" w:rsidR="002D4C84" w:rsidRDefault="002D4C84" w:rsidP="002D4C8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5601F773" w14:textId="77777777" w:rsidR="00AC5EAE" w:rsidRDefault="009B2571" w:rsidP="006619CC">
      <w:pPr>
        <w:spacing w:after="0" w:line="240" w:lineRule="auto"/>
        <w:ind w:left="-450"/>
        <w:rPr>
          <w:rFonts w:ascii="Aptos" w:hAnsi="Aptos"/>
          <w:b/>
          <w:bCs/>
          <w:sz w:val="24"/>
        </w:rPr>
      </w:pPr>
      <w:proofErr w:type="spellStart"/>
      <w:r w:rsidRPr="00973982">
        <w:rPr>
          <w:rFonts w:ascii="Aptos" w:hAnsi="Aptos"/>
          <w:b/>
          <w:bCs/>
          <w:sz w:val="24"/>
        </w:rPr>
        <w:t>Preconsultation</w:t>
      </w:r>
      <w:proofErr w:type="spellEnd"/>
      <w:r w:rsidRPr="00973982">
        <w:rPr>
          <w:rFonts w:ascii="Aptos" w:hAnsi="Aptos"/>
          <w:b/>
          <w:bCs/>
          <w:sz w:val="24"/>
        </w:rPr>
        <w:t xml:space="preserve"> Application</w:t>
      </w:r>
    </w:p>
    <w:p w14:paraId="1D5FB721" w14:textId="2FD1122D" w:rsidR="009B2571" w:rsidRDefault="00AC5EAE" w:rsidP="006619CC">
      <w:pPr>
        <w:spacing w:after="0" w:line="240" w:lineRule="auto"/>
        <w:ind w:left="-450"/>
        <w:rPr>
          <w:rFonts w:ascii="Aptos" w:hAnsi="Aptos"/>
          <w:sz w:val="24"/>
        </w:rPr>
      </w:pPr>
      <w:r>
        <w:rPr>
          <w:rFonts w:ascii="Aptos" w:hAnsi="Aptos"/>
          <w:sz w:val="24"/>
        </w:rPr>
        <w:t>(</w:t>
      </w:r>
      <w:r w:rsidR="009B2571" w:rsidRPr="00973982">
        <w:rPr>
          <w:rFonts w:ascii="Aptos" w:hAnsi="Aptos"/>
          <w:sz w:val="24"/>
        </w:rPr>
        <w:t>Official Plan/Zoning Amendment/Subdivision/</w:t>
      </w:r>
    </w:p>
    <w:p w14:paraId="14723B8A" w14:textId="7B22F5F1" w:rsidR="009B2571" w:rsidRDefault="009B2571" w:rsidP="008816AD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973982">
        <w:rPr>
          <w:rFonts w:ascii="Aptos" w:hAnsi="Aptos"/>
          <w:sz w:val="24"/>
        </w:rPr>
        <w:t>Condominium/Site Plans Applications)</w:t>
      </w:r>
      <w:r>
        <w:rPr>
          <w:rFonts w:ascii="Aptos" w:hAnsi="Aptos"/>
          <w:sz w:val="24"/>
        </w:rPr>
        <w:tab/>
        <w:t>$2,0</w:t>
      </w:r>
      <w:r w:rsidR="00B035F4">
        <w:rPr>
          <w:rFonts w:ascii="Aptos" w:hAnsi="Aptos"/>
          <w:sz w:val="24"/>
        </w:rPr>
        <w:t>40</w:t>
      </w:r>
    </w:p>
    <w:p w14:paraId="73560CC9" w14:textId="77777777" w:rsidR="009B2571" w:rsidRDefault="009B2571" w:rsidP="006619CC">
      <w:pPr>
        <w:spacing w:after="0" w:line="240" w:lineRule="auto"/>
        <w:ind w:left="-450"/>
        <w:rPr>
          <w:rFonts w:ascii="Aptos" w:hAnsi="Aptos"/>
          <w:sz w:val="24"/>
        </w:rPr>
      </w:pPr>
    </w:p>
    <w:p w14:paraId="6988AE3E" w14:textId="3C913512" w:rsidR="009B2571" w:rsidRDefault="009B2571" w:rsidP="006619CC">
      <w:pPr>
        <w:spacing w:after="0" w:line="240" w:lineRule="auto"/>
        <w:ind w:left="-450"/>
        <w:rPr>
          <w:rFonts w:ascii="Aptos" w:hAnsi="Aptos"/>
          <w:sz w:val="24"/>
        </w:rPr>
      </w:pPr>
      <w:r w:rsidRPr="00973982">
        <w:rPr>
          <w:rFonts w:ascii="Aptos" w:hAnsi="Aptos"/>
          <w:b/>
          <w:bCs/>
          <w:sz w:val="24"/>
        </w:rPr>
        <w:t>Re-activation Fee</w:t>
      </w:r>
      <w:r>
        <w:rPr>
          <w:rFonts w:ascii="Aptos" w:hAnsi="Aptos"/>
          <w:sz w:val="24"/>
        </w:rPr>
        <w:t xml:space="preserve"> (to process files that have been dormant for over 2 years)</w:t>
      </w:r>
    </w:p>
    <w:p w14:paraId="7CE02361" w14:textId="464A0391" w:rsidR="009B2571" w:rsidRDefault="009B2571" w:rsidP="003D76AC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4E7BE5">
        <w:rPr>
          <w:rFonts w:ascii="Aptos" w:hAnsi="Aptos"/>
          <w:sz w:val="24"/>
        </w:rPr>
        <w:t>Requiring a Public Meeting</w:t>
      </w:r>
      <w:r>
        <w:rPr>
          <w:rFonts w:ascii="Aptos" w:hAnsi="Aptos"/>
          <w:sz w:val="24"/>
        </w:rPr>
        <w:tab/>
        <w:t>$</w:t>
      </w:r>
      <w:r w:rsidR="0068236F" w:rsidRPr="0068236F">
        <w:rPr>
          <w:rFonts w:ascii="Aptos" w:hAnsi="Aptos"/>
          <w:sz w:val="24"/>
        </w:rPr>
        <w:t>6,273</w:t>
      </w:r>
    </w:p>
    <w:p w14:paraId="50579C2D" w14:textId="0AB746FE" w:rsidR="006619CC" w:rsidRDefault="006619CC" w:rsidP="003D76AC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4E7BE5">
        <w:rPr>
          <w:rFonts w:ascii="Aptos" w:hAnsi="Aptos"/>
          <w:sz w:val="24"/>
        </w:rPr>
        <w:t>No Public Meeting Required</w:t>
      </w:r>
      <w:r>
        <w:rPr>
          <w:rFonts w:ascii="Aptos" w:hAnsi="Aptos"/>
          <w:sz w:val="24"/>
        </w:rPr>
        <w:tab/>
        <w:t>$</w:t>
      </w:r>
      <w:r w:rsidR="00316AC7" w:rsidRPr="00316AC7">
        <w:rPr>
          <w:rFonts w:ascii="Aptos" w:hAnsi="Aptos"/>
          <w:sz w:val="24"/>
        </w:rPr>
        <w:t>3,346</w:t>
      </w:r>
    </w:p>
    <w:p w14:paraId="27F5C85C" w14:textId="77777777" w:rsidR="006619CC" w:rsidRDefault="006619CC" w:rsidP="006619CC">
      <w:pPr>
        <w:spacing w:after="0" w:line="240" w:lineRule="auto"/>
        <w:ind w:left="-450"/>
        <w:rPr>
          <w:rFonts w:ascii="Aptos" w:hAnsi="Aptos"/>
          <w:sz w:val="24"/>
        </w:rPr>
      </w:pPr>
    </w:p>
    <w:p w14:paraId="2D2BC0E7" w14:textId="15F1C484" w:rsidR="006619CC" w:rsidRDefault="006619CC" w:rsidP="00AD0F83">
      <w:pPr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973982">
        <w:rPr>
          <w:rFonts w:ascii="Aptos" w:hAnsi="Aptos"/>
          <w:b/>
          <w:bCs/>
          <w:sz w:val="24"/>
        </w:rPr>
        <w:t>Plan o</w:t>
      </w:r>
      <w:r w:rsidR="002477D1">
        <w:rPr>
          <w:rFonts w:ascii="Aptos" w:hAnsi="Aptos"/>
          <w:b/>
          <w:bCs/>
          <w:sz w:val="24"/>
        </w:rPr>
        <w:t>f</w:t>
      </w:r>
      <w:r w:rsidRPr="00973982">
        <w:rPr>
          <w:rFonts w:ascii="Aptos" w:hAnsi="Aptos"/>
          <w:b/>
          <w:bCs/>
          <w:sz w:val="24"/>
        </w:rPr>
        <w:t xml:space="preserve"> Subdivision Application</w:t>
      </w:r>
    </w:p>
    <w:p w14:paraId="38904F14" w14:textId="4DAE1B14" w:rsidR="006619CC" w:rsidRDefault="006619CC" w:rsidP="00AC5EAE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With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 (Min)</w:t>
      </w:r>
      <w:r>
        <w:rPr>
          <w:rFonts w:ascii="Aptos" w:hAnsi="Aptos"/>
          <w:sz w:val="24"/>
        </w:rPr>
        <w:tab/>
        <w:t>$</w:t>
      </w:r>
      <w:r w:rsidR="004A3E0E" w:rsidRPr="004A3E0E">
        <w:rPr>
          <w:rFonts w:ascii="Aptos" w:hAnsi="Aptos"/>
          <w:sz w:val="24"/>
        </w:rPr>
        <w:t>30,600</w:t>
      </w:r>
    </w:p>
    <w:p w14:paraId="35C0F03B" w14:textId="5EDDFE70" w:rsidR="006619CC" w:rsidRDefault="006619CC" w:rsidP="00AC5EAE">
      <w:pPr>
        <w:tabs>
          <w:tab w:val="left" w:leader="dot" w:pos="5760"/>
        </w:tabs>
        <w:spacing w:after="0" w:line="240" w:lineRule="auto"/>
        <w:ind w:left="-446" w:right="-450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No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 (Min)</w:t>
      </w:r>
      <w:r>
        <w:rPr>
          <w:rFonts w:ascii="Aptos" w:hAnsi="Aptos"/>
          <w:sz w:val="24"/>
        </w:rPr>
        <w:tab/>
        <w:t>$</w:t>
      </w:r>
      <w:r w:rsidR="008C0E98" w:rsidRPr="008C0E98">
        <w:rPr>
          <w:rFonts w:ascii="Aptos" w:hAnsi="Aptos"/>
          <w:sz w:val="24"/>
        </w:rPr>
        <w:t>32,640</w:t>
      </w:r>
    </w:p>
    <w:p w14:paraId="57C4C7EA" w14:textId="3D8CB72C" w:rsidR="006619CC" w:rsidRDefault="006619CC" w:rsidP="00223AFF">
      <w:pPr>
        <w:tabs>
          <w:tab w:val="left" w:leader="dot" w:pos="360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Plus:</w:t>
      </w:r>
      <w:r>
        <w:rPr>
          <w:rFonts w:ascii="Aptos" w:hAnsi="Aptos"/>
          <w:sz w:val="24"/>
        </w:rPr>
        <w:tab/>
        <w:t>$25</w:t>
      </w:r>
      <w:r w:rsidR="008C0E98">
        <w:rPr>
          <w:rFonts w:ascii="Aptos" w:hAnsi="Aptos"/>
          <w:sz w:val="24"/>
        </w:rPr>
        <w:t>5</w:t>
      </w:r>
      <w:r>
        <w:rPr>
          <w:rFonts w:ascii="Aptos" w:hAnsi="Aptos"/>
          <w:sz w:val="24"/>
        </w:rPr>
        <w:t xml:space="preserve"> per ha of land OR Per Unit, whichever is greater</w:t>
      </w:r>
    </w:p>
    <w:p w14:paraId="590507CF" w14:textId="54293E36" w:rsidR="006619CC" w:rsidRDefault="006619CC" w:rsidP="008816AD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*Maximum</w:t>
      </w:r>
      <w:r w:rsidR="00AD0F83">
        <w:rPr>
          <w:rFonts w:ascii="Aptos" w:hAnsi="Aptos"/>
          <w:sz w:val="24"/>
        </w:rPr>
        <w:tab/>
      </w:r>
      <w:r>
        <w:rPr>
          <w:rFonts w:ascii="Aptos" w:hAnsi="Aptos"/>
          <w:sz w:val="24"/>
        </w:rPr>
        <w:t>$</w:t>
      </w:r>
      <w:r w:rsidR="00AC29D2" w:rsidRPr="00AC29D2">
        <w:rPr>
          <w:rFonts w:ascii="Aptos" w:hAnsi="Aptos"/>
          <w:sz w:val="24"/>
        </w:rPr>
        <w:t>81,600</w:t>
      </w:r>
    </w:p>
    <w:p w14:paraId="6BC43E79" w14:textId="77777777" w:rsidR="006F7EE4" w:rsidRDefault="006F7EE4" w:rsidP="00AD0F83">
      <w:pPr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Subdivision Release (including the</w:t>
      </w:r>
    </w:p>
    <w:p w14:paraId="42873CDC" w14:textId="72C53DF6" w:rsidR="00D37DF7" w:rsidRDefault="006F7EE4" w:rsidP="008816AD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registration thereof) Per Pha</w:t>
      </w:r>
      <w:r w:rsidR="008A5CE6">
        <w:rPr>
          <w:rFonts w:ascii="Aptos" w:hAnsi="Aptos"/>
          <w:sz w:val="24"/>
        </w:rPr>
        <w:t>se</w:t>
      </w:r>
      <w:r w:rsidR="00AD0F83">
        <w:rPr>
          <w:rFonts w:ascii="Aptos" w:hAnsi="Aptos"/>
          <w:sz w:val="24"/>
        </w:rPr>
        <w:tab/>
      </w:r>
      <w:r>
        <w:rPr>
          <w:rFonts w:ascii="Aptos" w:hAnsi="Aptos"/>
          <w:sz w:val="24"/>
        </w:rPr>
        <w:t>$</w:t>
      </w:r>
      <w:r w:rsidR="0018470D" w:rsidRPr="0018470D">
        <w:rPr>
          <w:rFonts w:ascii="Aptos" w:hAnsi="Aptos"/>
          <w:sz w:val="24"/>
        </w:rPr>
        <w:t>5,100</w:t>
      </w:r>
    </w:p>
    <w:p w14:paraId="78169E6A" w14:textId="3AFBC005" w:rsidR="00D37DF7" w:rsidRPr="00D37DF7" w:rsidRDefault="00D37DF7" w:rsidP="00AD0F83">
      <w:pPr>
        <w:spacing w:after="0" w:line="240" w:lineRule="auto"/>
        <w:ind w:left="-446"/>
        <w:rPr>
          <w:rFonts w:ascii="Aptos" w:hAnsi="Aptos"/>
          <w:sz w:val="24"/>
        </w:rPr>
      </w:pPr>
      <w:r w:rsidRPr="00ED0413">
        <w:rPr>
          <w:rFonts w:ascii="Aptos" w:hAnsi="Aptos"/>
          <w:kern w:val="2"/>
          <w:sz w:val="24"/>
          <w:szCs w:val="24"/>
        </w:rPr>
        <w:t>Subdivision Agreement, and</w:t>
      </w:r>
    </w:p>
    <w:p w14:paraId="16CAAB34" w14:textId="13B74124" w:rsidR="00D37DF7" w:rsidRDefault="00D37DF7" w:rsidP="008A5CE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ED0413">
        <w:rPr>
          <w:rFonts w:ascii="Aptos" w:hAnsi="Aptos"/>
          <w:sz w:val="24"/>
        </w:rPr>
        <w:t>Applicable Plan Registrations (Legal Fee)</w:t>
      </w:r>
      <w:r>
        <w:rPr>
          <w:rFonts w:ascii="Aptos" w:hAnsi="Aptos"/>
          <w:sz w:val="24"/>
        </w:rPr>
        <w:tab/>
        <w:t>$</w:t>
      </w:r>
      <w:r w:rsidR="00BB29E0" w:rsidRPr="00BB29E0">
        <w:rPr>
          <w:rFonts w:ascii="Aptos" w:hAnsi="Aptos"/>
          <w:sz w:val="24"/>
        </w:rPr>
        <w:t>1</w:t>
      </w:r>
      <w:r w:rsidR="004B01CD">
        <w:rPr>
          <w:rFonts w:ascii="Aptos" w:hAnsi="Aptos"/>
          <w:sz w:val="24"/>
        </w:rPr>
        <w:t>,</w:t>
      </w:r>
      <w:r w:rsidR="00BB29E0" w:rsidRPr="00BB29E0">
        <w:rPr>
          <w:rFonts w:ascii="Aptos" w:hAnsi="Aptos"/>
          <w:sz w:val="24"/>
        </w:rPr>
        <w:t>255</w:t>
      </w:r>
    </w:p>
    <w:p w14:paraId="46E11FE6" w14:textId="784ACBCE" w:rsidR="00D37DF7" w:rsidRDefault="00D37DF7" w:rsidP="008A5CE6">
      <w:pPr>
        <w:tabs>
          <w:tab w:val="left" w:leader="dot" w:pos="5760"/>
        </w:tabs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Applicant Initiated Extension to Draft Plan Approval</w:t>
      </w:r>
      <w:r>
        <w:rPr>
          <w:rFonts w:ascii="Aptos" w:hAnsi="Aptos"/>
          <w:sz w:val="24"/>
        </w:rPr>
        <w:tab/>
        <w:t>$</w:t>
      </w:r>
      <w:r w:rsidR="004B01CD" w:rsidRPr="004B01CD">
        <w:rPr>
          <w:rFonts w:ascii="Aptos" w:hAnsi="Aptos"/>
          <w:sz w:val="24"/>
        </w:rPr>
        <w:t>1</w:t>
      </w:r>
      <w:r w:rsidR="004B01CD">
        <w:rPr>
          <w:rFonts w:ascii="Aptos" w:hAnsi="Aptos"/>
          <w:sz w:val="24"/>
        </w:rPr>
        <w:t>,</w:t>
      </w:r>
      <w:r w:rsidR="004B01CD" w:rsidRPr="004B01CD">
        <w:rPr>
          <w:rFonts w:ascii="Aptos" w:hAnsi="Aptos"/>
          <w:sz w:val="24"/>
        </w:rPr>
        <w:t>775</w:t>
      </w:r>
    </w:p>
    <w:p w14:paraId="4B4B91A2" w14:textId="3E426EA8" w:rsidR="008A5CE6" w:rsidRPr="008816AD" w:rsidRDefault="008816AD" w:rsidP="00C17443">
      <w:pPr>
        <w:spacing w:after="0"/>
        <w:ind w:left="-446"/>
        <w:rPr>
          <w:rFonts w:ascii="Aptos" w:hAnsi="Aptos"/>
          <w:b/>
          <w:bCs/>
          <w:sz w:val="24"/>
        </w:rPr>
      </w:pPr>
      <w:r w:rsidRPr="008816AD">
        <w:rPr>
          <w:rFonts w:ascii="Aptos" w:hAnsi="Aptos"/>
          <w:b/>
          <w:bCs/>
          <w:sz w:val="24"/>
        </w:rPr>
        <w:t>Plan o</w:t>
      </w:r>
      <w:r w:rsidR="002477D1">
        <w:rPr>
          <w:rFonts w:ascii="Aptos" w:hAnsi="Aptos"/>
          <w:b/>
          <w:bCs/>
          <w:sz w:val="24"/>
        </w:rPr>
        <w:t>f</w:t>
      </w:r>
      <w:r w:rsidRPr="008816AD">
        <w:rPr>
          <w:rFonts w:ascii="Aptos" w:hAnsi="Aptos"/>
          <w:b/>
          <w:bCs/>
          <w:sz w:val="24"/>
        </w:rPr>
        <w:t xml:space="preserve"> Condominium Application</w:t>
      </w:r>
    </w:p>
    <w:p w14:paraId="20B0EABD" w14:textId="0D06A52D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Standard</w:t>
      </w:r>
      <w:r>
        <w:rPr>
          <w:rFonts w:ascii="Aptos" w:hAnsi="Aptos"/>
          <w:sz w:val="24"/>
        </w:rPr>
        <w:tab/>
      </w:r>
      <w:r w:rsidR="00C17443">
        <w:rPr>
          <w:rFonts w:ascii="Aptos" w:hAnsi="Aptos"/>
          <w:sz w:val="24"/>
        </w:rPr>
        <w:t>$</w:t>
      </w:r>
      <w:r w:rsidR="00ED62A2" w:rsidRPr="00ED62A2">
        <w:rPr>
          <w:rFonts w:ascii="Aptos" w:hAnsi="Aptos"/>
          <w:sz w:val="24"/>
        </w:rPr>
        <w:t>10</w:t>
      </w:r>
      <w:r w:rsidR="00ED62A2">
        <w:rPr>
          <w:rFonts w:ascii="Aptos" w:hAnsi="Aptos"/>
          <w:sz w:val="24"/>
        </w:rPr>
        <w:t>,</w:t>
      </w:r>
      <w:r w:rsidR="00ED62A2" w:rsidRPr="00ED62A2">
        <w:rPr>
          <w:rFonts w:ascii="Aptos" w:hAnsi="Aptos"/>
          <w:sz w:val="24"/>
        </w:rPr>
        <w:t>200</w:t>
      </w:r>
    </w:p>
    <w:p w14:paraId="1A4C51A9" w14:textId="1F753A1C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Common Element</w:t>
      </w:r>
      <w:r w:rsidR="00C17443">
        <w:rPr>
          <w:rFonts w:ascii="Aptos" w:hAnsi="Aptos"/>
          <w:sz w:val="24"/>
        </w:rPr>
        <w:tab/>
        <w:t>$8,</w:t>
      </w:r>
      <w:r w:rsidR="003F217D" w:rsidRPr="003F217D">
        <w:rPr>
          <w:rFonts w:ascii="Aptos" w:hAnsi="Aptos"/>
          <w:sz w:val="24"/>
        </w:rPr>
        <w:t>466</w:t>
      </w:r>
    </w:p>
    <w:p w14:paraId="3B902AC0" w14:textId="3E22929F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Vacant Land</w:t>
      </w:r>
      <w:r w:rsidR="00C17443">
        <w:rPr>
          <w:rFonts w:ascii="Aptos" w:hAnsi="Aptos"/>
          <w:sz w:val="24"/>
        </w:rPr>
        <w:tab/>
        <w:t>$15,</w:t>
      </w:r>
      <w:r w:rsidR="007653E0" w:rsidRPr="007653E0">
        <w:rPr>
          <w:rFonts w:ascii="Aptos" w:hAnsi="Aptos"/>
          <w:sz w:val="24"/>
        </w:rPr>
        <w:t>300</w:t>
      </w:r>
    </w:p>
    <w:p w14:paraId="09B6D235" w14:textId="297260EC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Conversion</w:t>
      </w:r>
      <w:r w:rsidR="000A0B06">
        <w:rPr>
          <w:rFonts w:ascii="Aptos" w:hAnsi="Aptos"/>
          <w:sz w:val="24"/>
        </w:rPr>
        <w:tab/>
        <w:t>$</w:t>
      </w:r>
      <w:r w:rsidR="007653E0" w:rsidRPr="007653E0">
        <w:rPr>
          <w:rFonts w:ascii="Aptos" w:hAnsi="Aptos"/>
          <w:sz w:val="24"/>
        </w:rPr>
        <w:t>14</w:t>
      </w:r>
      <w:r w:rsidR="00774DF7">
        <w:rPr>
          <w:rFonts w:ascii="Aptos" w:hAnsi="Aptos"/>
          <w:sz w:val="24"/>
        </w:rPr>
        <w:t>,</w:t>
      </w:r>
      <w:r w:rsidR="007653E0" w:rsidRPr="007653E0">
        <w:rPr>
          <w:rFonts w:ascii="Aptos" w:hAnsi="Aptos"/>
          <w:sz w:val="24"/>
        </w:rPr>
        <w:t>229</w:t>
      </w:r>
    </w:p>
    <w:p w14:paraId="0977DAC2" w14:textId="433762FA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Exemption</w:t>
      </w:r>
      <w:r w:rsidR="000A0B06">
        <w:rPr>
          <w:rFonts w:ascii="Aptos" w:hAnsi="Aptos"/>
          <w:sz w:val="24"/>
        </w:rPr>
        <w:tab/>
        <w:t>$4,</w:t>
      </w:r>
      <w:r w:rsidR="00774DF7" w:rsidRPr="00774DF7">
        <w:rPr>
          <w:rFonts w:ascii="Aptos" w:hAnsi="Aptos"/>
          <w:sz w:val="24"/>
        </w:rPr>
        <w:t>182</w:t>
      </w:r>
    </w:p>
    <w:p w14:paraId="3663A94C" w14:textId="3BA08FB1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Applicant Initiated Revision</w:t>
      </w:r>
      <w:r w:rsidR="000A0B06">
        <w:rPr>
          <w:rFonts w:ascii="Aptos" w:hAnsi="Aptos"/>
          <w:sz w:val="24"/>
        </w:rPr>
        <w:tab/>
        <w:t>$3,</w:t>
      </w:r>
      <w:r w:rsidR="00E503AC" w:rsidRPr="00E503AC">
        <w:rPr>
          <w:rFonts w:ascii="Aptos" w:hAnsi="Aptos"/>
          <w:sz w:val="24"/>
        </w:rPr>
        <w:t>723</w:t>
      </w:r>
    </w:p>
    <w:p w14:paraId="1E0E21E8" w14:textId="611113BD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Applicant Initiated Extension to Draft Plan Approval</w:t>
      </w:r>
      <w:r w:rsidR="000A0B06">
        <w:rPr>
          <w:rFonts w:ascii="Aptos" w:hAnsi="Aptos"/>
          <w:sz w:val="24"/>
        </w:rPr>
        <w:tab/>
        <w:t>$1,7</w:t>
      </w:r>
      <w:r w:rsidR="00183D1F">
        <w:rPr>
          <w:rFonts w:ascii="Aptos" w:hAnsi="Aptos"/>
          <w:sz w:val="24"/>
        </w:rPr>
        <w:t>75</w:t>
      </w:r>
    </w:p>
    <w:p w14:paraId="7BB39C86" w14:textId="56CB1B30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Registration Release Per Phase</w:t>
      </w:r>
      <w:r w:rsidR="000A0B06">
        <w:rPr>
          <w:rFonts w:ascii="Aptos" w:hAnsi="Aptos"/>
          <w:sz w:val="24"/>
        </w:rPr>
        <w:tab/>
        <w:t>$3,5</w:t>
      </w:r>
      <w:r w:rsidR="00183D1F">
        <w:rPr>
          <w:rFonts w:ascii="Aptos" w:hAnsi="Aptos"/>
          <w:sz w:val="24"/>
        </w:rPr>
        <w:t>70</w:t>
      </w:r>
    </w:p>
    <w:p w14:paraId="33BAD4C5" w14:textId="77777777" w:rsidR="008816AD" w:rsidRDefault="008816AD" w:rsidP="00C17443">
      <w:pPr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Condominium Agreement, and</w:t>
      </w:r>
    </w:p>
    <w:p w14:paraId="3F475507" w14:textId="529A4F0E" w:rsidR="008816AD" w:rsidRDefault="008816AD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Applicable Plan Registrations (Legal Fee)</w:t>
      </w:r>
      <w:r w:rsidR="000A0B06">
        <w:rPr>
          <w:rFonts w:ascii="Aptos" w:hAnsi="Aptos"/>
          <w:sz w:val="24"/>
        </w:rPr>
        <w:tab/>
        <w:t>$1,2</w:t>
      </w:r>
      <w:r w:rsidR="00183D1F">
        <w:rPr>
          <w:rFonts w:ascii="Aptos" w:hAnsi="Aptos"/>
          <w:sz w:val="24"/>
        </w:rPr>
        <w:t>55</w:t>
      </w:r>
    </w:p>
    <w:p w14:paraId="0F89CAB6" w14:textId="77777777" w:rsidR="008A5CE6" w:rsidRDefault="008A5CE6" w:rsidP="000A0B06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74D2DEF4" w14:textId="5782DC16" w:rsidR="006619CC" w:rsidRPr="00727F32" w:rsidRDefault="00727F32" w:rsidP="00727F32">
      <w:pPr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727F32">
        <w:rPr>
          <w:rFonts w:ascii="Aptos" w:hAnsi="Aptos"/>
          <w:b/>
          <w:bCs/>
          <w:sz w:val="24"/>
        </w:rPr>
        <w:t>Official Plan Amendment Application</w:t>
      </w:r>
    </w:p>
    <w:p w14:paraId="4F6DFFF3" w14:textId="6D6A08FD" w:rsidR="00727F32" w:rsidRDefault="00727F32" w:rsidP="00727F32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EA17D2" w:rsidRPr="00EA17D2">
        <w:rPr>
          <w:rFonts w:ascii="Aptos" w:hAnsi="Aptos"/>
          <w:sz w:val="24"/>
        </w:rPr>
        <w:t>30</w:t>
      </w:r>
      <w:r w:rsidR="00EA17D2">
        <w:rPr>
          <w:rFonts w:ascii="Aptos" w:hAnsi="Aptos"/>
          <w:sz w:val="24"/>
        </w:rPr>
        <w:t>,</w:t>
      </w:r>
      <w:r w:rsidR="00EA17D2" w:rsidRPr="00EA17D2">
        <w:rPr>
          <w:rFonts w:ascii="Aptos" w:hAnsi="Aptos"/>
          <w:sz w:val="24"/>
        </w:rPr>
        <w:t>600</w:t>
      </w:r>
    </w:p>
    <w:p w14:paraId="44B0D57A" w14:textId="080EA3C1" w:rsidR="00727F32" w:rsidRDefault="00727F32" w:rsidP="00727F32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No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ab/>
        <w:t>$</w:t>
      </w:r>
      <w:r w:rsidR="00ED2BF9" w:rsidRPr="00ED2BF9">
        <w:rPr>
          <w:rFonts w:ascii="Aptos" w:hAnsi="Aptos"/>
          <w:sz w:val="24"/>
        </w:rPr>
        <w:t>32</w:t>
      </w:r>
      <w:r w:rsidR="00ED2BF9">
        <w:rPr>
          <w:rFonts w:ascii="Aptos" w:hAnsi="Aptos"/>
          <w:sz w:val="24"/>
        </w:rPr>
        <w:t>,</w:t>
      </w:r>
      <w:r w:rsidR="00ED2BF9" w:rsidRPr="00ED2BF9">
        <w:rPr>
          <w:rFonts w:ascii="Aptos" w:hAnsi="Aptos"/>
          <w:sz w:val="24"/>
        </w:rPr>
        <w:t>640</w:t>
      </w:r>
    </w:p>
    <w:p w14:paraId="7D0AAD4A" w14:textId="33667D67" w:rsidR="00727F32" w:rsidRDefault="00727F32" w:rsidP="00727F32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ED2BF9" w:rsidRPr="00ED2BF9">
        <w:rPr>
          <w:rFonts w:ascii="Aptos" w:hAnsi="Aptos"/>
          <w:sz w:val="24"/>
        </w:rPr>
        <w:t>4</w:t>
      </w:r>
      <w:r w:rsidR="00ED2BF9">
        <w:rPr>
          <w:rFonts w:ascii="Aptos" w:hAnsi="Aptos"/>
          <w:sz w:val="24"/>
        </w:rPr>
        <w:t>1,</w:t>
      </w:r>
      <w:r w:rsidR="00ED2BF9" w:rsidRPr="00ED2BF9">
        <w:rPr>
          <w:rFonts w:ascii="Aptos" w:hAnsi="Aptos"/>
          <w:sz w:val="24"/>
        </w:rPr>
        <w:t>718</w:t>
      </w:r>
    </w:p>
    <w:p w14:paraId="2DFC3EBC" w14:textId="566AC189" w:rsidR="00727F32" w:rsidRDefault="00727F32" w:rsidP="00727F32">
      <w:pPr>
        <w:tabs>
          <w:tab w:val="left" w:leader="dot" w:pos="5760"/>
        </w:tabs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No </w:t>
      </w:r>
      <w:proofErr w:type="spellStart"/>
      <w:r>
        <w:rPr>
          <w:rFonts w:ascii="Aptos" w:hAnsi="Aptos"/>
          <w:sz w:val="24"/>
        </w:rPr>
        <w:t>Preconsul</w:t>
      </w:r>
      <w:r w:rsidR="008560C1">
        <w:rPr>
          <w:rFonts w:ascii="Aptos" w:hAnsi="Aptos"/>
          <w:sz w:val="24"/>
        </w:rPr>
        <w:t>ta</w:t>
      </w:r>
      <w:r>
        <w:rPr>
          <w:rFonts w:ascii="Aptos" w:hAnsi="Aptos"/>
          <w:sz w:val="24"/>
        </w:rPr>
        <w:t>tion</w:t>
      </w:r>
      <w:proofErr w:type="spellEnd"/>
      <w:r>
        <w:rPr>
          <w:rFonts w:ascii="Aptos" w:hAnsi="Aptos"/>
          <w:sz w:val="24"/>
        </w:rPr>
        <w:tab/>
        <w:t>$</w:t>
      </w:r>
      <w:r w:rsidR="00BE4810" w:rsidRPr="00BE4810">
        <w:rPr>
          <w:rFonts w:ascii="Aptos" w:hAnsi="Aptos"/>
          <w:sz w:val="24"/>
        </w:rPr>
        <w:t>43</w:t>
      </w:r>
      <w:r w:rsidR="00BE4810">
        <w:rPr>
          <w:rFonts w:ascii="Aptos" w:hAnsi="Aptos"/>
          <w:sz w:val="24"/>
        </w:rPr>
        <w:t>,</w:t>
      </w:r>
      <w:r w:rsidR="00BE4810" w:rsidRPr="00BE4810">
        <w:rPr>
          <w:rFonts w:ascii="Aptos" w:hAnsi="Aptos"/>
          <w:sz w:val="24"/>
        </w:rPr>
        <w:t>758</w:t>
      </w:r>
    </w:p>
    <w:p w14:paraId="358E450A" w14:textId="4D7CA9EE" w:rsidR="007D40E1" w:rsidRDefault="007D40E1" w:rsidP="007D40E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>
        <w:rPr>
          <w:rFonts w:ascii="Aptos" w:hAnsi="Aptos"/>
          <w:b/>
          <w:bCs/>
          <w:sz w:val="24"/>
        </w:rPr>
        <w:t>Zoning By-law Amendment Application</w:t>
      </w:r>
    </w:p>
    <w:p w14:paraId="27493163" w14:textId="66E297A5" w:rsidR="007D40E1" w:rsidRDefault="007D40E1" w:rsidP="007D40E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</w:t>
      </w:r>
      <w:proofErr w:type="spellStart"/>
      <w:r>
        <w:rPr>
          <w:rFonts w:ascii="Aptos" w:hAnsi="Aptos"/>
          <w:sz w:val="24"/>
        </w:rPr>
        <w:t>Preconsul</w:t>
      </w:r>
      <w:r w:rsidR="00427F48">
        <w:rPr>
          <w:rFonts w:ascii="Aptos" w:hAnsi="Aptos"/>
          <w:sz w:val="24"/>
        </w:rPr>
        <w:t>t</w:t>
      </w:r>
      <w:r>
        <w:rPr>
          <w:rFonts w:ascii="Aptos" w:hAnsi="Aptos"/>
          <w:sz w:val="24"/>
        </w:rPr>
        <w:t>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BE4810" w:rsidRPr="00BE4810">
        <w:rPr>
          <w:rFonts w:ascii="Aptos" w:hAnsi="Aptos"/>
          <w:sz w:val="24"/>
        </w:rPr>
        <w:t>19</w:t>
      </w:r>
      <w:r w:rsidR="00BE4810">
        <w:rPr>
          <w:rFonts w:ascii="Aptos" w:hAnsi="Aptos"/>
          <w:sz w:val="24"/>
        </w:rPr>
        <w:t>,</w:t>
      </w:r>
      <w:r w:rsidR="00BE4810" w:rsidRPr="00BE4810">
        <w:rPr>
          <w:rFonts w:ascii="Aptos" w:hAnsi="Aptos"/>
          <w:sz w:val="24"/>
        </w:rPr>
        <w:t>380</w:t>
      </w:r>
    </w:p>
    <w:p w14:paraId="7CD82E9F" w14:textId="22CC4D31" w:rsidR="007D40E1" w:rsidRDefault="007D40E1" w:rsidP="007D40E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No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ab/>
        <w:t>$</w:t>
      </w:r>
      <w:r w:rsidR="00BE4810" w:rsidRPr="00BE4810">
        <w:rPr>
          <w:rFonts w:ascii="Aptos" w:hAnsi="Aptos"/>
          <w:sz w:val="24"/>
        </w:rPr>
        <w:t>21</w:t>
      </w:r>
      <w:r w:rsidR="00BE4810">
        <w:rPr>
          <w:rFonts w:ascii="Aptos" w:hAnsi="Aptos"/>
          <w:sz w:val="24"/>
        </w:rPr>
        <w:t>,</w:t>
      </w:r>
      <w:r w:rsidR="00BE4810" w:rsidRPr="00BE4810">
        <w:rPr>
          <w:rFonts w:ascii="Aptos" w:hAnsi="Aptos"/>
          <w:sz w:val="24"/>
        </w:rPr>
        <w:t>420</w:t>
      </w:r>
    </w:p>
    <w:p w14:paraId="3E8152CF" w14:textId="0AECABAB" w:rsidR="007D40E1" w:rsidRDefault="007D40E1" w:rsidP="007D40E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B519C7" w:rsidRPr="00B519C7">
        <w:rPr>
          <w:rFonts w:ascii="Aptos" w:hAnsi="Aptos"/>
          <w:sz w:val="24"/>
        </w:rPr>
        <w:t>27</w:t>
      </w:r>
      <w:r w:rsidR="00B519C7">
        <w:rPr>
          <w:rFonts w:ascii="Aptos" w:hAnsi="Aptos"/>
          <w:sz w:val="24"/>
        </w:rPr>
        <w:t>,</w:t>
      </w:r>
      <w:r w:rsidR="00B519C7" w:rsidRPr="00B519C7">
        <w:rPr>
          <w:rFonts w:ascii="Aptos" w:hAnsi="Aptos"/>
          <w:sz w:val="24"/>
        </w:rPr>
        <w:t>744</w:t>
      </w:r>
    </w:p>
    <w:p w14:paraId="2D577F65" w14:textId="3A3336B2" w:rsidR="007D40E1" w:rsidRPr="007D40E1" w:rsidRDefault="007D40E1" w:rsidP="007D40E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No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</w:t>
      </w:r>
      <w:r>
        <w:rPr>
          <w:rFonts w:ascii="Aptos" w:hAnsi="Aptos"/>
          <w:sz w:val="24"/>
        </w:rPr>
        <w:tab/>
        <w:t>$</w:t>
      </w:r>
      <w:r w:rsidR="00B519C7" w:rsidRPr="00B519C7">
        <w:rPr>
          <w:rFonts w:ascii="Aptos" w:hAnsi="Aptos"/>
          <w:sz w:val="24"/>
        </w:rPr>
        <w:t>29</w:t>
      </w:r>
      <w:r w:rsidR="00B519C7">
        <w:rPr>
          <w:rFonts w:ascii="Aptos" w:hAnsi="Aptos"/>
          <w:sz w:val="24"/>
        </w:rPr>
        <w:t>,</w:t>
      </w:r>
      <w:r w:rsidR="00B519C7" w:rsidRPr="00B519C7">
        <w:rPr>
          <w:rFonts w:ascii="Aptos" w:hAnsi="Aptos"/>
          <w:sz w:val="24"/>
        </w:rPr>
        <w:t>784</w:t>
      </w:r>
    </w:p>
    <w:p w14:paraId="23CFEFFB" w14:textId="2B7B5590" w:rsidR="007A5D4E" w:rsidRPr="00314213" w:rsidRDefault="00314213" w:rsidP="00314213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314213">
        <w:rPr>
          <w:rFonts w:ascii="Aptos" w:hAnsi="Aptos"/>
          <w:b/>
          <w:bCs/>
          <w:sz w:val="24"/>
        </w:rPr>
        <w:lastRenderedPageBreak/>
        <w:t>Combined Zoning By-law and Official Plan Amendment Application</w:t>
      </w:r>
    </w:p>
    <w:p w14:paraId="0AC33393" w14:textId="7F95E68A" w:rsidR="00314213" w:rsidRDefault="00314213" w:rsidP="00314213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BE0030" w:rsidRPr="00BE0030">
        <w:rPr>
          <w:rFonts w:ascii="Aptos" w:hAnsi="Aptos"/>
          <w:sz w:val="24"/>
        </w:rPr>
        <w:t>43</w:t>
      </w:r>
      <w:r w:rsidR="00BE0030">
        <w:rPr>
          <w:rFonts w:ascii="Aptos" w:hAnsi="Aptos"/>
          <w:sz w:val="24"/>
        </w:rPr>
        <w:t>,</w:t>
      </w:r>
      <w:r w:rsidR="00BE0030" w:rsidRPr="00BE0030">
        <w:rPr>
          <w:rFonts w:ascii="Aptos" w:hAnsi="Aptos"/>
          <w:sz w:val="24"/>
        </w:rPr>
        <w:t>860</w:t>
      </w:r>
    </w:p>
    <w:p w14:paraId="03CB9B15" w14:textId="3CEB0E4E" w:rsidR="00314213" w:rsidRDefault="00314213" w:rsidP="00314213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No </w:t>
      </w:r>
      <w:proofErr w:type="spellStart"/>
      <w:r>
        <w:rPr>
          <w:rFonts w:ascii="Aptos" w:hAnsi="Aptos"/>
          <w:sz w:val="24"/>
        </w:rPr>
        <w:t>Preconsulta</w:t>
      </w:r>
      <w:r w:rsidR="0088751C">
        <w:rPr>
          <w:rFonts w:ascii="Aptos" w:hAnsi="Aptos"/>
          <w:sz w:val="24"/>
        </w:rPr>
        <w:t>tion</w:t>
      </w:r>
      <w:proofErr w:type="spellEnd"/>
      <w:r>
        <w:rPr>
          <w:rFonts w:ascii="Aptos" w:hAnsi="Aptos"/>
          <w:sz w:val="24"/>
        </w:rPr>
        <w:tab/>
        <w:t>$</w:t>
      </w:r>
      <w:r w:rsidR="00BE0030" w:rsidRPr="00BE0030">
        <w:rPr>
          <w:rFonts w:ascii="Aptos" w:hAnsi="Aptos"/>
          <w:sz w:val="24"/>
        </w:rPr>
        <w:t>45</w:t>
      </w:r>
      <w:r w:rsidR="00BE0030">
        <w:rPr>
          <w:rFonts w:ascii="Aptos" w:hAnsi="Aptos"/>
          <w:sz w:val="24"/>
        </w:rPr>
        <w:t>,</w:t>
      </w:r>
      <w:r w:rsidR="00BE0030" w:rsidRPr="00BE0030">
        <w:rPr>
          <w:rFonts w:ascii="Aptos" w:hAnsi="Aptos"/>
          <w:sz w:val="24"/>
        </w:rPr>
        <w:t>900</w:t>
      </w:r>
    </w:p>
    <w:p w14:paraId="28CAF248" w14:textId="568D471E" w:rsidR="00314213" w:rsidRDefault="00314213" w:rsidP="00314213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 xml:space="preserve"> Completed</w:t>
      </w:r>
      <w:r>
        <w:rPr>
          <w:rFonts w:ascii="Aptos" w:hAnsi="Aptos"/>
          <w:sz w:val="24"/>
        </w:rPr>
        <w:tab/>
        <w:t>$</w:t>
      </w:r>
      <w:r w:rsidR="003D5478" w:rsidRPr="003D5478">
        <w:rPr>
          <w:rFonts w:ascii="Aptos" w:hAnsi="Aptos"/>
          <w:sz w:val="24"/>
        </w:rPr>
        <w:t>51</w:t>
      </w:r>
      <w:r w:rsidR="003D5478">
        <w:rPr>
          <w:rFonts w:ascii="Aptos" w:hAnsi="Aptos"/>
          <w:sz w:val="24"/>
        </w:rPr>
        <w:t>,</w:t>
      </w:r>
      <w:r w:rsidR="003D5478" w:rsidRPr="003D5478">
        <w:rPr>
          <w:rFonts w:ascii="Aptos" w:hAnsi="Aptos"/>
          <w:sz w:val="24"/>
        </w:rPr>
        <w:t>000</w:t>
      </w:r>
    </w:p>
    <w:p w14:paraId="06FDFF5D" w14:textId="4940614A" w:rsidR="00314213" w:rsidRDefault="00314213" w:rsidP="00314213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No </w:t>
      </w:r>
      <w:proofErr w:type="spellStart"/>
      <w:r>
        <w:rPr>
          <w:rFonts w:ascii="Aptos" w:hAnsi="Aptos"/>
          <w:sz w:val="24"/>
        </w:rPr>
        <w:t>Preconsulta</w:t>
      </w:r>
      <w:r w:rsidR="005F3954">
        <w:rPr>
          <w:rFonts w:ascii="Aptos" w:hAnsi="Aptos"/>
          <w:sz w:val="24"/>
        </w:rPr>
        <w:t>tion</w:t>
      </w:r>
      <w:proofErr w:type="spellEnd"/>
      <w:r>
        <w:rPr>
          <w:rFonts w:ascii="Aptos" w:hAnsi="Aptos"/>
          <w:sz w:val="24"/>
        </w:rPr>
        <w:tab/>
        <w:t>$</w:t>
      </w:r>
      <w:r w:rsidR="003D5478" w:rsidRPr="003D5478">
        <w:rPr>
          <w:rFonts w:ascii="Aptos" w:hAnsi="Aptos"/>
          <w:sz w:val="24"/>
        </w:rPr>
        <w:t>53</w:t>
      </w:r>
      <w:r w:rsidR="003D5478">
        <w:rPr>
          <w:rFonts w:ascii="Aptos" w:hAnsi="Aptos"/>
          <w:sz w:val="24"/>
        </w:rPr>
        <w:t>,</w:t>
      </w:r>
      <w:r w:rsidR="003D5478" w:rsidRPr="003D5478">
        <w:rPr>
          <w:rFonts w:ascii="Aptos" w:hAnsi="Aptos"/>
          <w:sz w:val="24"/>
        </w:rPr>
        <w:t>040</w:t>
      </w:r>
    </w:p>
    <w:p w14:paraId="59C4D39B" w14:textId="77777777" w:rsidR="007B4694" w:rsidRDefault="007B4694" w:rsidP="00DF3C7E">
      <w:pPr>
        <w:spacing w:after="0" w:line="240" w:lineRule="auto"/>
        <w:ind w:left="-446"/>
        <w:rPr>
          <w:rFonts w:ascii="Aptos" w:hAnsi="Aptos"/>
          <w:sz w:val="24"/>
        </w:rPr>
      </w:pPr>
    </w:p>
    <w:p w14:paraId="788E4FD9" w14:textId="4C364A15" w:rsidR="00EA15CF" w:rsidRPr="00903C45" w:rsidRDefault="00EA15CF" w:rsidP="00EA15CF">
      <w:pPr>
        <w:spacing w:after="0" w:line="240" w:lineRule="auto"/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 xml:space="preserve">Special Agreements (Legal Fee) (e.g. Special </w:t>
      </w:r>
    </w:p>
    <w:p w14:paraId="46D6B749" w14:textId="74596E68" w:rsidR="006619CC" w:rsidRDefault="00EA15CF" w:rsidP="00EA15CF">
      <w:pPr>
        <w:tabs>
          <w:tab w:val="left" w:leader="dot" w:pos="5760"/>
        </w:tabs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>Servicing Agreement, Shared Facility Agreement)</w:t>
      </w:r>
      <w:r w:rsidRPr="00EA15CF">
        <w:rPr>
          <w:rFonts w:ascii="Aptos" w:hAnsi="Aptos"/>
          <w:sz w:val="24"/>
        </w:rPr>
        <w:tab/>
        <w:t>$</w:t>
      </w:r>
      <w:r w:rsidR="00990C0E" w:rsidRPr="00990C0E">
        <w:rPr>
          <w:rFonts w:ascii="Aptos" w:hAnsi="Aptos"/>
          <w:sz w:val="24"/>
        </w:rPr>
        <w:t>1</w:t>
      </w:r>
      <w:r w:rsidR="00990C0E">
        <w:rPr>
          <w:rFonts w:ascii="Aptos" w:hAnsi="Aptos"/>
          <w:sz w:val="24"/>
        </w:rPr>
        <w:t>,</w:t>
      </w:r>
      <w:r w:rsidR="00990C0E" w:rsidRPr="00990C0E">
        <w:rPr>
          <w:rFonts w:ascii="Aptos" w:hAnsi="Aptos"/>
          <w:sz w:val="24"/>
        </w:rPr>
        <w:t>673</w:t>
      </w:r>
    </w:p>
    <w:p w14:paraId="79170AB3" w14:textId="706B5F87" w:rsidR="00EA15CF" w:rsidRDefault="009A2761" w:rsidP="00EA15CF">
      <w:pPr>
        <w:tabs>
          <w:tab w:val="left" w:leader="dot" w:pos="5760"/>
        </w:tabs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>Removal of Holding (H) Application</w:t>
      </w:r>
      <w:r>
        <w:rPr>
          <w:rFonts w:ascii="Aptos" w:hAnsi="Aptos"/>
          <w:sz w:val="24"/>
        </w:rPr>
        <w:tab/>
        <w:t>$</w:t>
      </w:r>
      <w:r w:rsidR="00D62D22" w:rsidRPr="00D62D22">
        <w:rPr>
          <w:rFonts w:ascii="Aptos" w:hAnsi="Aptos"/>
          <w:sz w:val="24"/>
        </w:rPr>
        <w:t>5</w:t>
      </w:r>
      <w:r w:rsidR="00D62D22">
        <w:rPr>
          <w:rFonts w:ascii="Aptos" w:hAnsi="Aptos"/>
          <w:sz w:val="24"/>
        </w:rPr>
        <w:t>,</w:t>
      </w:r>
      <w:r w:rsidR="00D62D22" w:rsidRPr="00D62D22">
        <w:rPr>
          <w:rFonts w:ascii="Aptos" w:hAnsi="Aptos"/>
          <w:sz w:val="24"/>
        </w:rPr>
        <w:t>100</w:t>
      </w:r>
    </w:p>
    <w:p w14:paraId="4ECBF094" w14:textId="596E1943" w:rsidR="009A2761" w:rsidRPr="009A2761" w:rsidRDefault="009A2761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9A2761">
        <w:rPr>
          <w:rFonts w:ascii="Aptos" w:hAnsi="Aptos"/>
          <w:b/>
          <w:bCs/>
          <w:sz w:val="24"/>
        </w:rPr>
        <w:t>Applicant Initiated Revision</w:t>
      </w:r>
      <w:r w:rsidR="0025586B">
        <w:rPr>
          <w:rFonts w:ascii="Aptos" w:hAnsi="Aptos"/>
          <w:b/>
          <w:bCs/>
          <w:sz w:val="24"/>
        </w:rPr>
        <w:t>s</w:t>
      </w:r>
      <w:r w:rsidRPr="009A2761">
        <w:rPr>
          <w:rFonts w:ascii="Aptos" w:hAnsi="Aptos"/>
          <w:b/>
          <w:bCs/>
          <w:sz w:val="24"/>
        </w:rPr>
        <w:t xml:space="preserve"> to Subdivision, Official Plan Amendment, Zoning By-law </w:t>
      </w:r>
    </w:p>
    <w:p w14:paraId="7509FD44" w14:textId="3A3567E0" w:rsidR="009A2761" w:rsidRPr="009A2761" w:rsidRDefault="009A2761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9A2761">
        <w:rPr>
          <w:rFonts w:ascii="Aptos" w:hAnsi="Aptos"/>
          <w:b/>
          <w:bCs/>
          <w:sz w:val="24"/>
        </w:rPr>
        <w:t xml:space="preserve">Amendment and Combined Official </w:t>
      </w:r>
      <w:r w:rsidR="0025586B">
        <w:rPr>
          <w:rFonts w:ascii="Aptos" w:hAnsi="Aptos"/>
          <w:b/>
          <w:bCs/>
          <w:sz w:val="24"/>
        </w:rPr>
        <w:t xml:space="preserve">Plan </w:t>
      </w:r>
      <w:r w:rsidRPr="009A2761">
        <w:rPr>
          <w:rFonts w:ascii="Aptos" w:hAnsi="Aptos"/>
          <w:b/>
          <w:bCs/>
          <w:sz w:val="24"/>
        </w:rPr>
        <w:t>and Zoning By-law Amendment Applications</w:t>
      </w:r>
    </w:p>
    <w:p w14:paraId="718A3E30" w14:textId="53BD7EF8" w:rsidR="006619CC" w:rsidRDefault="009A2761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Requiring a Public Meeting</w:t>
      </w:r>
      <w:r>
        <w:rPr>
          <w:rFonts w:ascii="Aptos" w:hAnsi="Aptos"/>
          <w:sz w:val="24"/>
        </w:rPr>
        <w:tab/>
        <w:t>$</w:t>
      </w:r>
      <w:r w:rsidR="005E0A63" w:rsidRPr="005E0A63">
        <w:rPr>
          <w:rFonts w:ascii="Aptos" w:hAnsi="Aptos"/>
          <w:sz w:val="24"/>
        </w:rPr>
        <w:t>6,273</w:t>
      </w:r>
      <w:r>
        <w:rPr>
          <w:rFonts w:ascii="Aptos" w:hAnsi="Aptos"/>
          <w:sz w:val="24"/>
        </w:rPr>
        <w:tab/>
      </w:r>
    </w:p>
    <w:p w14:paraId="7311114C" w14:textId="4B56F755" w:rsidR="009A2761" w:rsidRDefault="009A2761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No Public Meeting Required</w:t>
      </w:r>
      <w:r>
        <w:rPr>
          <w:rFonts w:ascii="Aptos" w:hAnsi="Aptos"/>
          <w:sz w:val="24"/>
        </w:rPr>
        <w:tab/>
        <w:t>$</w:t>
      </w:r>
      <w:r w:rsidR="00794D9E" w:rsidRPr="00794D9E">
        <w:rPr>
          <w:rFonts w:ascii="Aptos" w:hAnsi="Aptos"/>
          <w:sz w:val="24"/>
        </w:rPr>
        <w:t>3,346</w:t>
      </w:r>
    </w:p>
    <w:p w14:paraId="3031DEDA" w14:textId="77777777" w:rsidR="00A57698" w:rsidRDefault="00A5769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19F3DF18" w14:textId="40F3BF36" w:rsidR="00A57698" w:rsidRPr="00903C45" w:rsidRDefault="00A5769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 xml:space="preserve">Applicant Initiated Deferral of </w:t>
      </w:r>
      <w:r w:rsidR="00AA7538" w:rsidRPr="00903C45">
        <w:rPr>
          <w:rFonts w:ascii="Aptos" w:hAnsi="Aptos"/>
          <w:sz w:val="24"/>
        </w:rPr>
        <w:t>Subdivision</w:t>
      </w:r>
      <w:r w:rsidRPr="00903C45">
        <w:rPr>
          <w:rFonts w:ascii="Aptos" w:hAnsi="Aptos"/>
          <w:sz w:val="24"/>
        </w:rPr>
        <w:t>,</w:t>
      </w:r>
    </w:p>
    <w:p w14:paraId="28B57F37" w14:textId="61FB47CB" w:rsidR="00A57698" w:rsidRPr="00903C45" w:rsidRDefault="00A5769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>Official Plan Amendment, Zoning By-law</w:t>
      </w:r>
    </w:p>
    <w:p w14:paraId="49669D41" w14:textId="7FFE1407" w:rsidR="00A57698" w:rsidRPr="00903C45" w:rsidRDefault="00A5769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>Amendment and Combined Official Plan</w:t>
      </w:r>
    </w:p>
    <w:p w14:paraId="0407251B" w14:textId="26540D2D" w:rsidR="00A57698" w:rsidRDefault="00A5769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 w:rsidRPr="00903C45">
        <w:rPr>
          <w:rFonts w:ascii="Aptos" w:hAnsi="Aptos"/>
          <w:sz w:val="24"/>
        </w:rPr>
        <w:t>and Zoning By-law Amendment Applications</w:t>
      </w:r>
      <w:r>
        <w:rPr>
          <w:rFonts w:ascii="Aptos" w:hAnsi="Aptos"/>
          <w:sz w:val="24"/>
        </w:rPr>
        <w:tab/>
        <w:t>$</w:t>
      </w:r>
      <w:r w:rsidR="00794D9E" w:rsidRPr="00794D9E">
        <w:rPr>
          <w:rFonts w:ascii="Aptos" w:hAnsi="Aptos"/>
          <w:sz w:val="24"/>
        </w:rPr>
        <w:t>1,775</w:t>
      </w:r>
    </w:p>
    <w:p w14:paraId="668270A7" w14:textId="77777777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757540C2" w14:textId="62B23C1D" w:rsidR="00AA7538" w:rsidRP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AA7538">
        <w:rPr>
          <w:rFonts w:ascii="Aptos" w:hAnsi="Aptos"/>
          <w:b/>
          <w:bCs/>
          <w:sz w:val="24"/>
        </w:rPr>
        <w:t>Part Lot Control</w:t>
      </w:r>
    </w:p>
    <w:p w14:paraId="57D80577" w14:textId="026108C0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Application Fee</w:t>
      </w:r>
      <w:r>
        <w:rPr>
          <w:rFonts w:ascii="Aptos" w:hAnsi="Aptos"/>
          <w:sz w:val="24"/>
        </w:rPr>
        <w:tab/>
        <w:t>$</w:t>
      </w:r>
      <w:r w:rsidR="00427237" w:rsidRPr="00427237">
        <w:rPr>
          <w:rFonts w:ascii="Aptos" w:hAnsi="Aptos"/>
          <w:sz w:val="24"/>
        </w:rPr>
        <w:t>653</w:t>
      </w:r>
      <w:r>
        <w:rPr>
          <w:rFonts w:ascii="Aptos" w:hAnsi="Aptos"/>
          <w:sz w:val="24"/>
        </w:rPr>
        <w:t xml:space="preserve"> per unit/lot to $</w:t>
      </w:r>
      <w:r w:rsidR="00C72393" w:rsidRPr="00C72393">
        <w:rPr>
          <w:rFonts w:ascii="Aptos" w:hAnsi="Aptos"/>
          <w:sz w:val="24"/>
        </w:rPr>
        <w:t>12,577</w:t>
      </w:r>
      <w:r w:rsidR="00983756">
        <w:rPr>
          <w:rFonts w:ascii="Aptos" w:hAnsi="Aptos"/>
          <w:sz w:val="24"/>
        </w:rPr>
        <w:t xml:space="preserve"> </w:t>
      </w:r>
      <w:r>
        <w:rPr>
          <w:rFonts w:ascii="Aptos" w:hAnsi="Aptos"/>
          <w:sz w:val="24"/>
        </w:rPr>
        <w:t>Max</w:t>
      </w:r>
    </w:p>
    <w:p w14:paraId="03A17BA6" w14:textId="33B23036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By-law Fee (Legal)</w:t>
      </w:r>
      <w:r>
        <w:rPr>
          <w:rFonts w:ascii="Aptos" w:hAnsi="Aptos"/>
          <w:sz w:val="24"/>
        </w:rPr>
        <w:tab/>
      </w:r>
      <w:r w:rsidRPr="00176E00">
        <w:rPr>
          <w:rFonts w:ascii="Aptos" w:hAnsi="Aptos"/>
          <w:sz w:val="24"/>
        </w:rPr>
        <w:t>$31</w:t>
      </w:r>
      <w:r w:rsidR="00176E00" w:rsidRPr="00176E00">
        <w:rPr>
          <w:rFonts w:ascii="Aptos" w:hAnsi="Aptos"/>
          <w:sz w:val="24"/>
        </w:rPr>
        <w:t>6</w:t>
      </w:r>
    </w:p>
    <w:p w14:paraId="3D216598" w14:textId="77777777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3B64EFE7" w14:textId="560DA26D" w:rsidR="00AA7538" w:rsidRPr="00E317EA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E317EA">
        <w:rPr>
          <w:rFonts w:ascii="Aptos" w:hAnsi="Aptos"/>
          <w:b/>
          <w:bCs/>
          <w:sz w:val="24"/>
        </w:rPr>
        <w:t>Site Plan Applications</w:t>
      </w:r>
    </w:p>
    <w:p w14:paraId="4D1BF007" w14:textId="0CB1E131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Amending Site Plan Agreement (Legal Fee)</w:t>
      </w:r>
      <w:r>
        <w:rPr>
          <w:rFonts w:ascii="Aptos" w:hAnsi="Aptos"/>
          <w:sz w:val="24"/>
        </w:rPr>
        <w:tab/>
        <w:t>$</w:t>
      </w:r>
      <w:r w:rsidR="00A85AF9" w:rsidRPr="00A85AF9">
        <w:rPr>
          <w:rFonts w:ascii="Aptos" w:hAnsi="Aptos"/>
          <w:sz w:val="24"/>
        </w:rPr>
        <w:t>525</w:t>
      </w:r>
    </w:p>
    <w:p w14:paraId="391C0184" w14:textId="6E511081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Full Site Plan Agreement (Legal Fee</w:t>
      </w:r>
      <w:r w:rsidR="007C435A">
        <w:rPr>
          <w:rFonts w:ascii="Aptos" w:hAnsi="Aptos"/>
          <w:sz w:val="24"/>
        </w:rPr>
        <w:t>)</w:t>
      </w:r>
      <w:r>
        <w:rPr>
          <w:rFonts w:ascii="Aptos" w:hAnsi="Aptos"/>
          <w:sz w:val="24"/>
        </w:rPr>
        <w:tab/>
        <w:t>$</w:t>
      </w:r>
      <w:r w:rsidR="008705C4" w:rsidRPr="008705C4">
        <w:rPr>
          <w:rFonts w:ascii="Aptos" w:hAnsi="Aptos"/>
          <w:sz w:val="24"/>
        </w:rPr>
        <w:t>1</w:t>
      </w:r>
      <w:r w:rsidR="008705C4">
        <w:rPr>
          <w:rFonts w:ascii="Aptos" w:hAnsi="Aptos"/>
          <w:sz w:val="24"/>
        </w:rPr>
        <w:t>,</w:t>
      </w:r>
      <w:r w:rsidR="008705C4" w:rsidRPr="008705C4">
        <w:rPr>
          <w:rFonts w:ascii="Aptos" w:hAnsi="Aptos"/>
          <w:sz w:val="24"/>
        </w:rPr>
        <w:t>046</w:t>
      </w:r>
    </w:p>
    <w:p w14:paraId="5F542E46" w14:textId="442A1373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No </w:t>
      </w:r>
      <w:proofErr w:type="spellStart"/>
      <w:r>
        <w:rPr>
          <w:rFonts w:ascii="Aptos" w:hAnsi="Aptos"/>
          <w:sz w:val="24"/>
        </w:rPr>
        <w:t>Preconsult</w:t>
      </w:r>
      <w:r w:rsidR="00E317EA">
        <w:rPr>
          <w:rFonts w:ascii="Aptos" w:hAnsi="Aptos"/>
          <w:sz w:val="24"/>
        </w:rPr>
        <w:t>ation</w:t>
      </w:r>
      <w:proofErr w:type="spellEnd"/>
      <w:r>
        <w:rPr>
          <w:rFonts w:ascii="Aptos" w:hAnsi="Aptos"/>
          <w:sz w:val="24"/>
        </w:rPr>
        <w:tab/>
        <w:t>$</w:t>
      </w:r>
      <w:r w:rsidR="004E23E8" w:rsidRPr="004E23E8">
        <w:rPr>
          <w:rFonts w:ascii="Aptos" w:hAnsi="Aptos"/>
          <w:sz w:val="24"/>
        </w:rPr>
        <w:t>29</w:t>
      </w:r>
      <w:r w:rsidR="004E23E8">
        <w:rPr>
          <w:rFonts w:ascii="Aptos" w:hAnsi="Aptos"/>
          <w:sz w:val="24"/>
        </w:rPr>
        <w:t>,</w:t>
      </w:r>
      <w:r w:rsidR="004E23E8" w:rsidRPr="004E23E8">
        <w:rPr>
          <w:rFonts w:ascii="Aptos" w:hAnsi="Aptos"/>
          <w:sz w:val="24"/>
        </w:rPr>
        <w:t>152</w:t>
      </w:r>
    </w:p>
    <w:p w14:paraId="503C32AF" w14:textId="78AD4005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Major – </w:t>
      </w:r>
      <w:r w:rsidR="00E317EA">
        <w:rPr>
          <w:rFonts w:ascii="Aptos" w:hAnsi="Aptos"/>
          <w:sz w:val="24"/>
        </w:rPr>
        <w:t>W</w:t>
      </w:r>
      <w:r>
        <w:rPr>
          <w:rFonts w:ascii="Aptos" w:hAnsi="Aptos"/>
          <w:sz w:val="24"/>
        </w:rPr>
        <w:t xml:space="preserve">ith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ab/>
        <w:t>$</w:t>
      </w:r>
      <w:r w:rsidR="00C10E04" w:rsidRPr="00C10E04">
        <w:rPr>
          <w:rFonts w:ascii="Aptos" w:hAnsi="Aptos"/>
          <w:sz w:val="24"/>
        </w:rPr>
        <w:t>27</w:t>
      </w:r>
      <w:r w:rsidR="00C10E04">
        <w:rPr>
          <w:rFonts w:ascii="Aptos" w:hAnsi="Aptos"/>
          <w:sz w:val="24"/>
        </w:rPr>
        <w:t>,</w:t>
      </w:r>
      <w:r w:rsidR="00C10E04" w:rsidRPr="00C10E04">
        <w:rPr>
          <w:rFonts w:ascii="Aptos" w:hAnsi="Aptos"/>
          <w:sz w:val="24"/>
        </w:rPr>
        <w:t>112</w:t>
      </w:r>
    </w:p>
    <w:p w14:paraId="6DEEAE72" w14:textId="1015BB3E" w:rsidR="00AA7538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Standard</w:t>
      </w:r>
      <w:r w:rsidR="00AA7538">
        <w:rPr>
          <w:rFonts w:ascii="Aptos" w:hAnsi="Aptos"/>
          <w:sz w:val="24"/>
        </w:rPr>
        <w:t xml:space="preserve"> – No </w:t>
      </w:r>
      <w:proofErr w:type="spellStart"/>
      <w:r w:rsidR="00AA7538">
        <w:rPr>
          <w:rFonts w:ascii="Aptos" w:hAnsi="Aptos"/>
          <w:sz w:val="24"/>
        </w:rPr>
        <w:t>Preconsultation</w:t>
      </w:r>
      <w:proofErr w:type="spellEnd"/>
      <w:r w:rsidR="00AA7538">
        <w:rPr>
          <w:rFonts w:ascii="Aptos" w:hAnsi="Aptos"/>
          <w:sz w:val="24"/>
        </w:rPr>
        <w:tab/>
        <w:t>$</w:t>
      </w:r>
      <w:r w:rsidR="00C11F8B" w:rsidRPr="00C11F8B">
        <w:rPr>
          <w:rFonts w:ascii="Aptos" w:hAnsi="Aptos"/>
          <w:sz w:val="24"/>
        </w:rPr>
        <w:t>11</w:t>
      </w:r>
      <w:r w:rsidR="00C11F8B">
        <w:rPr>
          <w:rFonts w:ascii="Aptos" w:hAnsi="Aptos"/>
          <w:sz w:val="24"/>
        </w:rPr>
        <w:t>,</w:t>
      </w:r>
      <w:r w:rsidR="00C11F8B" w:rsidRPr="00C11F8B">
        <w:rPr>
          <w:rFonts w:ascii="Aptos" w:hAnsi="Aptos"/>
          <w:sz w:val="24"/>
        </w:rPr>
        <w:t>608</w:t>
      </w:r>
    </w:p>
    <w:p w14:paraId="77D04D9F" w14:textId="712421FF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Standard – With </w:t>
      </w:r>
      <w:proofErr w:type="spellStart"/>
      <w:r>
        <w:rPr>
          <w:rFonts w:ascii="Aptos" w:hAnsi="Aptos"/>
          <w:sz w:val="24"/>
        </w:rPr>
        <w:t>Preconsultation</w:t>
      </w:r>
      <w:proofErr w:type="spellEnd"/>
      <w:r>
        <w:rPr>
          <w:rFonts w:ascii="Aptos" w:hAnsi="Aptos"/>
          <w:sz w:val="24"/>
        </w:rPr>
        <w:tab/>
        <w:t>$</w:t>
      </w:r>
      <w:r w:rsidR="004161EE" w:rsidRPr="004161EE">
        <w:rPr>
          <w:rFonts w:ascii="Aptos" w:hAnsi="Aptos"/>
          <w:sz w:val="24"/>
        </w:rPr>
        <w:t>9</w:t>
      </w:r>
      <w:r w:rsidR="004161EE">
        <w:rPr>
          <w:rFonts w:ascii="Aptos" w:hAnsi="Aptos"/>
          <w:sz w:val="24"/>
        </w:rPr>
        <w:t>,</w:t>
      </w:r>
      <w:r w:rsidR="004161EE" w:rsidRPr="004161EE">
        <w:rPr>
          <w:rFonts w:ascii="Aptos" w:hAnsi="Aptos"/>
          <w:sz w:val="24"/>
        </w:rPr>
        <w:t>568</w:t>
      </w:r>
    </w:p>
    <w:p w14:paraId="18398408" w14:textId="2BE4C9BA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No </w:t>
      </w:r>
      <w:proofErr w:type="spellStart"/>
      <w:r>
        <w:rPr>
          <w:rFonts w:ascii="Aptos" w:hAnsi="Aptos"/>
          <w:sz w:val="24"/>
        </w:rPr>
        <w:t>Preconsul</w:t>
      </w:r>
      <w:r w:rsidR="00E317EA">
        <w:rPr>
          <w:rFonts w:ascii="Aptos" w:hAnsi="Aptos"/>
          <w:sz w:val="24"/>
        </w:rPr>
        <w:t>t</w:t>
      </w:r>
      <w:r>
        <w:rPr>
          <w:rFonts w:ascii="Aptos" w:hAnsi="Aptos"/>
          <w:sz w:val="24"/>
        </w:rPr>
        <w:t>ation</w:t>
      </w:r>
      <w:proofErr w:type="spellEnd"/>
      <w:r>
        <w:rPr>
          <w:rFonts w:ascii="Aptos" w:hAnsi="Aptos"/>
          <w:sz w:val="24"/>
        </w:rPr>
        <w:tab/>
        <w:t>$</w:t>
      </w:r>
      <w:r w:rsidR="004161EE" w:rsidRPr="004161EE">
        <w:rPr>
          <w:rFonts w:ascii="Aptos" w:hAnsi="Aptos"/>
          <w:sz w:val="24"/>
        </w:rPr>
        <w:t>7</w:t>
      </w:r>
      <w:r w:rsidR="004161EE">
        <w:rPr>
          <w:rFonts w:ascii="Aptos" w:hAnsi="Aptos"/>
          <w:sz w:val="24"/>
        </w:rPr>
        <w:t>,</w:t>
      </w:r>
      <w:r w:rsidR="004161EE" w:rsidRPr="004161EE">
        <w:rPr>
          <w:rFonts w:ascii="Aptos" w:hAnsi="Aptos"/>
          <w:sz w:val="24"/>
        </w:rPr>
        <w:t>211</w:t>
      </w:r>
    </w:p>
    <w:p w14:paraId="4AFED966" w14:textId="7DC8FE56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Minor – With </w:t>
      </w:r>
      <w:proofErr w:type="spellStart"/>
      <w:r>
        <w:rPr>
          <w:rFonts w:ascii="Aptos" w:hAnsi="Aptos"/>
          <w:sz w:val="24"/>
        </w:rPr>
        <w:t>Preconsul</w:t>
      </w:r>
      <w:r w:rsidR="00E317EA">
        <w:rPr>
          <w:rFonts w:ascii="Aptos" w:hAnsi="Aptos"/>
          <w:sz w:val="24"/>
        </w:rPr>
        <w:t>t</w:t>
      </w:r>
      <w:r>
        <w:rPr>
          <w:rFonts w:ascii="Aptos" w:hAnsi="Aptos"/>
          <w:sz w:val="24"/>
        </w:rPr>
        <w:t>ation</w:t>
      </w:r>
      <w:proofErr w:type="spellEnd"/>
      <w:r>
        <w:rPr>
          <w:rFonts w:ascii="Aptos" w:hAnsi="Aptos"/>
          <w:sz w:val="24"/>
        </w:rPr>
        <w:tab/>
        <w:t>$</w:t>
      </w:r>
      <w:r w:rsidR="00D83903" w:rsidRPr="00D83903">
        <w:rPr>
          <w:rFonts w:ascii="Aptos" w:hAnsi="Aptos"/>
          <w:sz w:val="24"/>
        </w:rPr>
        <w:t>5</w:t>
      </w:r>
      <w:r w:rsidR="00D83903">
        <w:rPr>
          <w:rFonts w:ascii="Aptos" w:hAnsi="Aptos"/>
          <w:sz w:val="24"/>
        </w:rPr>
        <w:t>,</w:t>
      </w:r>
      <w:r w:rsidR="00D83903" w:rsidRPr="00D83903">
        <w:rPr>
          <w:rFonts w:ascii="Aptos" w:hAnsi="Aptos"/>
          <w:sz w:val="24"/>
        </w:rPr>
        <w:t>171</w:t>
      </w:r>
    </w:p>
    <w:p w14:paraId="506FB2F4" w14:textId="3EBEB1C9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Amendment – No </w:t>
      </w:r>
      <w:proofErr w:type="spellStart"/>
      <w:r>
        <w:rPr>
          <w:rFonts w:ascii="Aptos" w:hAnsi="Aptos"/>
          <w:sz w:val="24"/>
        </w:rPr>
        <w:t>Preconsulta</w:t>
      </w:r>
      <w:r w:rsidR="00E317EA">
        <w:rPr>
          <w:rFonts w:ascii="Aptos" w:hAnsi="Aptos"/>
          <w:sz w:val="24"/>
        </w:rPr>
        <w:t>tion</w:t>
      </w:r>
      <w:proofErr w:type="spellEnd"/>
      <w:r>
        <w:rPr>
          <w:rFonts w:ascii="Aptos" w:hAnsi="Aptos"/>
          <w:sz w:val="24"/>
        </w:rPr>
        <w:tab/>
        <w:t>$</w:t>
      </w:r>
      <w:r w:rsidR="008D7859" w:rsidRPr="008D7859">
        <w:rPr>
          <w:rFonts w:ascii="Aptos" w:hAnsi="Aptos"/>
          <w:sz w:val="24"/>
        </w:rPr>
        <w:t>6</w:t>
      </w:r>
      <w:r w:rsidR="008D7859">
        <w:rPr>
          <w:rFonts w:ascii="Aptos" w:hAnsi="Aptos"/>
          <w:sz w:val="24"/>
        </w:rPr>
        <w:t>,</w:t>
      </w:r>
      <w:r w:rsidR="008D7859" w:rsidRPr="008D7859">
        <w:rPr>
          <w:rFonts w:ascii="Aptos" w:hAnsi="Aptos"/>
          <w:sz w:val="24"/>
        </w:rPr>
        <w:t>273</w:t>
      </w:r>
    </w:p>
    <w:p w14:paraId="60D44317" w14:textId="32917B16" w:rsidR="00AA7538" w:rsidRDefault="00AA7538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Amendment – With </w:t>
      </w:r>
      <w:proofErr w:type="spellStart"/>
      <w:r>
        <w:rPr>
          <w:rFonts w:ascii="Aptos" w:hAnsi="Aptos"/>
          <w:sz w:val="24"/>
        </w:rPr>
        <w:t>Preconsulta</w:t>
      </w:r>
      <w:r w:rsidR="00E317EA">
        <w:rPr>
          <w:rFonts w:ascii="Aptos" w:hAnsi="Aptos"/>
          <w:sz w:val="24"/>
        </w:rPr>
        <w:t>t</w:t>
      </w:r>
      <w:r>
        <w:rPr>
          <w:rFonts w:ascii="Aptos" w:hAnsi="Aptos"/>
          <w:sz w:val="24"/>
        </w:rPr>
        <w:t>ion</w:t>
      </w:r>
      <w:proofErr w:type="spellEnd"/>
      <w:r>
        <w:rPr>
          <w:rFonts w:ascii="Aptos" w:hAnsi="Aptos"/>
          <w:sz w:val="24"/>
        </w:rPr>
        <w:tab/>
        <w:t>$</w:t>
      </w:r>
      <w:r w:rsidR="008D7859" w:rsidRPr="008D7859">
        <w:rPr>
          <w:rFonts w:ascii="Aptos" w:hAnsi="Aptos"/>
          <w:sz w:val="24"/>
        </w:rPr>
        <w:t>4</w:t>
      </w:r>
      <w:r w:rsidR="008D7859">
        <w:rPr>
          <w:rFonts w:ascii="Aptos" w:hAnsi="Aptos"/>
          <w:sz w:val="24"/>
        </w:rPr>
        <w:t>,</w:t>
      </w:r>
      <w:r w:rsidR="008D7859" w:rsidRPr="008D7859">
        <w:rPr>
          <w:rFonts w:ascii="Aptos" w:hAnsi="Aptos"/>
          <w:sz w:val="24"/>
        </w:rPr>
        <w:t>233</w:t>
      </w:r>
    </w:p>
    <w:p w14:paraId="24786753" w14:textId="418A49D3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Redline</w:t>
      </w:r>
      <w:r>
        <w:rPr>
          <w:rFonts w:ascii="Aptos" w:hAnsi="Aptos"/>
          <w:sz w:val="24"/>
        </w:rPr>
        <w:tab/>
      </w:r>
      <w:r w:rsidR="004E08BD">
        <w:rPr>
          <w:rFonts w:ascii="Aptos" w:hAnsi="Aptos"/>
          <w:sz w:val="24"/>
        </w:rPr>
        <w:t>$</w:t>
      </w:r>
      <w:r w:rsidR="00B469CE">
        <w:rPr>
          <w:rFonts w:ascii="Aptos" w:hAnsi="Aptos"/>
          <w:sz w:val="24"/>
        </w:rPr>
        <w:t>1,</w:t>
      </w:r>
      <w:r w:rsidR="00B469CE" w:rsidRPr="00B469CE">
        <w:rPr>
          <w:rFonts w:ascii="Aptos" w:hAnsi="Aptos"/>
          <w:sz w:val="24"/>
        </w:rPr>
        <w:t>989</w:t>
      </w:r>
    </w:p>
    <w:p w14:paraId="18EF9BC4" w14:textId="6B80A0AA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Resubmission – 3</w:t>
      </w:r>
      <w:r w:rsidRPr="00E317EA">
        <w:rPr>
          <w:rFonts w:ascii="Aptos" w:hAnsi="Aptos"/>
          <w:sz w:val="24"/>
          <w:vertAlign w:val="superscript"/>
        </w:rPr>
        <w:t>rd</w:t>
      </w:r>
      <w:r>
        <w:rPr>
          <w:rFonts w:ascii="Aptos" w:hAnsi="Aptos"/>
          <w:sz w:val="24"/>
        </w:rPr>
        <w:t xml:space="preserve"> Plus</w:t>
      </w:r>
      <w:r>
        <w:rPr>
          <w:rFonts w:ascii="Aptos" w:hAnsi="Aptos"/>
          <w:sz w:val="24"/>
        </w:rPr>
        <w:tab/>
        <w:t>$</w:t>
      </w:r>
      <w:r w:rsidR="00B469CE" w:rsidRPr="00B469CE">
        <w:rPr>
          <w:rFonts w:ascii="Aptos" w:hAnsi="Aptos"/>
          <w:sz w:val="24"/>
        </w:rPr>
        <w:t>1</w:t>
      </w:r>
      <w:r w:rsidR="00B469CE">
        <w:rPr>
          <w:rFonts w:ascii="Aptos" w:hAnsi="Aptos"/>
          <w:sz w:val="24"/>
        </w:rPr>
        <w:t>,</w:t>
      </w:r>
      <w:r w:rsidR="00B469CE" w:rsidRPr="00B469CE">
        <w:rPr>
          <w:rFonts w:ascii="Aptos" w:hAnsi="Aptos"/>
          <w:sz w:val="24"/>
        </w:rPr>
        <w:t>775</w:t>
      </w:r>
    </w:p>
    <w:p w14:paraId="299014EB" w14:textId="19CD78C5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Telecommunication Tower</w:t>
      </w:r>
      <w:r>
        <w:rPr>
          <w:rFonts w:ascii="Aptos" w:hAnsi="Aptos"/>
          <w:sz w:val="24"/>
        </w:rPr>
        <w:tab/>
        <w:t>$</w:t>
      </w:r>
      <w:r w:rsidR="001D3277" w:rsidRPr="001D3277">
        <w:rPr>
          <w:rFonts w:ascii="Aptos" w:hAnsi="Aptos"/>
          <w:sz w:val="24"/>
        </w:rPr>
        <w:t>2</w:t>
      </w:r>
      <w:r w:rsidR="001D3277">
        <w:rPr>
          <w:rFonts w:ascii="Aptos" w:hAnsi="Aptos"/>
          <w:sz w:val="24"/>
        </w:rPr>
        <w:t>,</w:t>
      </w:r>
      <w:r w:rsidR="001D3277" w:rsidRPr="001D3277">
        <w:rPr>
          <w:rFonts w:ascii="Aptos" w:hAnsi="Aptos"/>
          <w:sz w:val="24"/>
        </w:rPr>
        <w:t>611</w:t>
      </w:r>
    </w:p>
    <w:p w14:paraId="050C465C" w14:textId="37869F1D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Re-inspection Fee – 2</w:t>
      </w:r>
      <w:r w:rsidRPr="00E317EA">
        <w:rPr>
          <w:rFonts w:ascii="Aptos" w:hAnsi="Aptos"/>
          <w:sz w:val="24"/>
          <w:vertAlign w:val="superscript"/>
        </w:rPr>
        <w:t>nd</w:t>
      </w:r>
      <w:r>
        <w:rPr>
          <w:rFonts w:ascii="Aptos" w:hAnsi="Aptos"/>
          <w:sz w:val="24"/>
        </w:rPr>
        <w:t xml:space="preserve"> Plus</w:t>
      </w:r>
      <w:r>
        <w:rPr>
          <w:rFonts w:ascii="Aptos" w:hAnsi="Aptos"/>
          <w:sz w:val="24"/>
        </w:rPr>
        <w:tab/>
        <w:t>$</w:t>
      </w:r>
      <w:r w:rsidR="00645E9A" w:rsidRPr="00645E9A">
        <w:rPr>
          <w:rFonts w:ascii="Aptos" w:hAnsi="Aptos"/>
          <w:sz w:val="24"/>
        </w:rPr>
        <w:t>653</w:t>
      </w:r>
    </w:p>
    <w:p w14:paraId="021740E3" w14:textId="70FB05AA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Partial Release of Securities</w:t>
      </w:r>
      <w:r>
        <w:rPr>
          <w:rFonts w:ascii="Aptos" w:hAnsi="Aptos"/>
          <w:sz w:val="24"/>
        </w:rPr>
        <w:tab/>
        <w:t>$</w:t>
      </w:r>
      <w:r w:rsidR="00645E9A" w:rsidRPr="00645E9A">
        <w:rPr>
          <w:rFonts w:ascii="Aptos" w:hAnsi="Aptos"/>
          <w:sz w:val="24"/>
          <w:highlight w:val="yellow"/>
        </w:rPr>
        <w:t>Removed</w:t>
      </w:r>
    </w:p>
    <w:p w14:paraId="0CE6A976" w14:textId="6EF6C230" w:rsidR="007B4694" w:rsidRDefault="007B4694">
      <w:pPr>
        <w:rPr>
          <w:rFonts w:ascii="Aptos" w:hAnsi="Aptos"/>
          <w:sz w:val="24"/>
        </w:rPr>
      </w:pPr>
      <w:r>
        <w:rPr>
          <w:rFonts w:ascii="Aptos" w:hAnsi="Aptos"/>
          <w:sz w:val="24"/>
        </w:rPr>
        <w:br w:type="page"/>
      </w:r>
    </w:p>
    <w:p w14:paraId="7B7DE1E7" w14:textId="4E7402EF" w:rsidR="00E317EA" w:rsidRP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E317EA">
        <w:rPr>
          <w:rFonts w:ascii="Aptos" w:hAnsi="Aptos"/>
          <w:b/>
          <w:bCs/>
          <w:sz w:val="24"/>
        </w:rPr>
        <w:lastRenderedPageBreak/>
        <w:t>Committee of Adjustment</w:t>
      </w:r>
    </w:p>
    <w:p w14:paraId="736E6A9B" w14:textId="6A5C41CB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Minor Variance</w:t>
      </w:r>
      <w:r>
        <w:rPr>
          <w:rFonts w:ascii="Aptos" w:hAnsi="Aptos"/>
          <w:sz w:val="24"/>
        </w:rPr>
        <w:tab/>
        <w:t>$</w:t>
      </w:r>
      <w:r w:rsidR="00782691" w:rsidRPr="00782691">
        <w:rPr>
          <w:rFonts w:ascii="Aptos" w:hAnsi="Aptos"/>
          <w:sz w:val="24"/>
        </w:rPr>
        <w:t>2</w:t>
      </w:r>
      <w:r w:rsidR="00782691">
        <w:rPr>
          <w:rFonts w:ascii="Aptos" w:hAnsi="Aptos"/>
          <w:sz w:val="24"/>
        </w:rPr>
        <w:t>,</w:t>
      </w:r>
      <w:r w:rsidR="00782691" w:rsidRPr="00782691">
        <w:rPr>
          <w:rFonts w:ascii="Aptos" w:hAnsi="Aptos"/>
          <w:sz w:val="24"/>
        </w:rPr>
        <w:t>295</w:t>
      </w:r>
    </w:p>
    <w:p w14:paraId="52C06F27" w14:textId="216EE178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Consent</w:t>
      </w:r>
      <w:r>
        <w:rPr>
          <w:rFonts w:ascii="Aptos" w:hAnsi="Aptos"/>
          <w:sz w:val="24"/>
        </w:rPr>
        <w:tab/>
        <w:t>$</w:t>
      </w:r>
      <w:r w:rsidR="00E15D43" w:rsidRPr="00E15D43">
        <w:rPr>
          <w:rFonts w:ascii="Aptos" w:hAnsi="Aptos"/>
          <w:sz w:val="24"/>
        </w:rPr>
        <w:t>3</w:t>
      </w:r>
      <w:r w:rsidR="00E15D43">
        <w:rPr>
          <w:rFonts w:ascii="Aptos" w:hAnsi="Aptos"/>
          <w:sz w:val="24"/>
        </w:rPr>
        <w:t>,</w:t>
      </w:r>
      <w:r w:rsidR="00E15D43" w:rsidRPr="00E15D43">
        <w:rPr>
          <w:rFonts w:ascii="Aptos" w:hAnsi="Aptos"/>
          <w:sz w:val="24"/>
        </w:rPr>
        <w:t>060</w:t>
      </w:r>
    </w:p>
    <w:p w14:paraId="73AF242B" w14:textId="0C5874AB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Easement as follow up to an approved consent</w:t>
      </w:r>
      <w:r>
        <w:rPr>
          <w:rFonts w:ascii="Aptos" w:hAnsi="Aptos"/>
          <w:sz w:val="24"/>
        </w:rPr>
        <w:tab/>
        <w:t>$</w:t>
      </w:r>
      <w:r w:rsidR="002C74A6" w:rsidRPr="002C74A6">
        <w:rPr>
          <w:rFonts w:ascii="Aptos" w:hAnsi="Aptos"/>
          <w:sz w:val="24"/>
        </w:rPr>
        <w:t>581</w:t>
      </w:r>
    </w:p>
    <w:p w14:paraId="10118D77" w14:textId="7760BCA4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Revision to Consent Conditions</w:t>
      </w:r>
      <w:r>
        <w:rPr>
          <w:rFonts w:ascii="Aptos" w:hAnsi="Aptos"/>
          <w:sz w:val="24"/>
        </w:rPr>
        <w:tab/>
        <w:t>$</w:t>
      </w:r>
      <w:r w:rsidR="00E15D43" w:rsidRPr="00E15D43">
        <w:rPr>
          <w:rFonts w:ascii="Aptos" w:hAnsi="Aptos"/>
          <w:sz w:val="24"/>
        </w:rPr>
        <w:t>1</w:t>
      </w:r>
      <w:r w:rsidR="00E15D43">
        <w:rPr>
          <w:rFonts w:ascii="Aptos" w:hAnsi="Aptos"/>
          <w:sz w:val="24"/>
        </w:rPr>
        <w:t>,</w:t>
      </w:r>
      <w:r w:rsidR="00E15D43" w:rsidRPr="00E15D43">
        <w:rPr>
          <w:rFonts w:ascii="Aptos" w:hAnsi="Aptos"/>
          <w:sz w:val="24"/>
        </w:rPr>
        <w:t>530</w:t>
      </w:r>
    </w:p>
    <w:p w14:paraId="222034F8" w14:textId="39480484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Cancellation Certificate</w:t>
      </w:r>
      <w:r>
        <w:rPr>
          <w:rFonts w:ascii="Aptos" w:hAnsi="Aptos"/>
          <w:sz w:val="24"/>
        </w:rPr>
        <w:tab/>
        <w:t>$</w:t>
      </w:r>
      <w:r w:rsidR="00311015" w:rsidRPr="00311015">
        <w:rPr>
          <w:rFonts w:ascii="Aptos" w:hAnsi="Aptos"/>
          <w:sz w:val="24"/>
        </w:rPr>
        <w:t>1,530</w:t>
      </w:r>
    </w:p>
    <w:p w14:paraId="35FF275F" w14:textId="6B6E40D1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Certificate of Official Issuance</w:t>
      </w:r>
      <w:r>
        <w:rPr>
          <w:rFonts w:ascii="Aptos" w:hAnsi="Aptos"/>
          <w:sz w:val="24"/>
        </w:rPr>
        <w:tab/>
        <w:t>$31</w:t>
      </w:r>
      <w:r w:rsidR="00311015">
        <w:rPr>
          <w:rFonts w:ascii="Aptos" w:hAnsi="Aptos"/>
          <w:sz w:val="24"/>
        </w:rPr>
        <w:t>6</w:t>
      </w:r>
    </w:p>
    <w:p w14:paraId="55004772" w14:textId="06DAB031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Validation Certificate</w:t>
      </w:r>
      <w:r>
        <w:rPr>
          <w:rFonts w:ascii="Aptos" w:hAnsi="Aptos"/>
          <w:sz w:val="24"/>
        </w:rPr>
        <w:tab/>
        <w:t>$</w:t>
      </w:r>
      <w:r w:rsidR="00920DF8" w:rsidRPr="00920DF8">
        <w:rPr>
          <w:rFonts w:ascii="Aptos" w:hAnsi="Aptos"/>
          <w:sz w:val="24"/>
        </w:rPr>
        <w:t>2,856</w:t>
      </w:r>
    </w:p>
    <w:p w14:paraId="17B9C110" w14:textId="46690BDF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Applicant Initiated Deferral of Application</w:t>
      </w:r>
    </w:p>
    <w:p w14:paraId="30C268C5" w14:textId="33942704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Requiring reissuance of notice</w:t>
      </w:r>
      <w:r>
        <w:rPr>
          <w:rFonts w:ascii="Aptos" w:hAnsi="Aptos"/>
          <w:sz w:val="24"/>
        </w:rPr>
        <w:tab/>
        <w:t>$29</w:t>
      </w:r>
      <w:r w:rsidR="00923F09">
        <w:rPr>
          <w:rFonts w:ascii="Aptos" w:hAnsi="Aptos"/>
          <w:sz w:val="24"/>
        </w:rPr>
        <w:t>6</w:t>
      </w:r>
    </w:p>
    <w:p w14:paraId="414AA0FE" w14:textId="78EC59C8" w:rsidR="007C435A" w:rsidRDefault="007C435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Agreement Preparation Related to</w:t>
      </w:r>
    </w:p>
    <w:p w14:paraId="000975C1" w14:textId="1F195649" w:rsidR="00E317EA" w:rsidRDefault="00E317EA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Committee of </w:t>
      </w:r>
      <w:r w:rsidR="00334254">
        <w:rPr>
          <w:rFonts w:ascii="Aptos" w:hAnsi="Aptos"/>
          <w:sz w:val="24"/>
        </w:rPr>
        <w:t>Adjustment</w:t>
      </w:r>
      <w:r>
        <w:rPr>
          <w:rFonts w:ascii="Aptos" w:hAnsi="Aptos"/>
          <w:sz w:val="24"/>
        </w:rPr>
        <w:t xml:space="preserve"> Application (Legal Fee)</w:t>
      </w:r>
      <w:r>
        <w:rPr>
          <w:rFonts w:ascii="Aptos" w:hAnsi="Aptos"/>
          <w:sz w:val="24"/>
        </w:rPr>
        <w:tab/>
        <w:t>$</w:t>
      </w:r>
      <w:r w:rsidR="00A130B9" w:rsidRPr="00A130B9">
        <w:t xml:space="preserve"> </w:t>
      </w:r>
      <w:r w:rsidR="00A130B9" w:rsidRPr="00A130B9">
        <w:rPr>
          <w:rFonts w:ascii="Aptos" w:hAnsi="Aptos"/>
          <w:sz w:val="24"/>
        </w:rPr>
        <w:t>627</w:t>
      </w:r>
    </w:p>
    <w:p w14:paraId="4F74ACEE" w14:textId="77777777" w:rsidR="00334254" w:rsidRDefault="00334254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07AB29E0" w14:textId="0EEB51A6" w:rsidR="00334254" w:rsidRDefault="00334254" w:rsidP="00F76A28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334254">
        <w:rPr>
          <w:rFonts w:ascii="Aptos" w:hAnsi="Aptos"/>
          <w:b/>
          <w:bCs/>
          <w:sz w:val="24"/>
        </w:rPr>
        <w:t>Other Related Application Fees</w:t>
      </w:r>
    </w:p>
    <w:p w14:paraId="183AF34B" w14:textId="77777777" w:rsidR="00D17A10" w:rsidRPr="00B61858" w:rsidRDefault="00D17A10" w:rsidP="00D17A10">
      <w:pPr>
        <w:tabs>
          <w:tab w:val="left" w:leader="dot" w:pos="5760"/>
        </w:tabs>
        <w:spacing w:after="0" w:line="240" w:lineRule="auto"/>
        <w:ind w:left="-446"/>
        <w:jc w:val="center"/>
        <w:rPr>
          <w:rFonts w:ascii="Aptos" w:hAnsi="Aptos"/>
          <w:b/>
          <w:bCs/>
          <w:sz w:val="8"/>
          <w:szCs w:val="8"/>
        </w:rPr>
      </w:pPr>
    </w:p>
    <w:p w14:paraId="6C9485EE" w14:textId="4BC68791" w:rsidR="00334254" w:rsidRDefault="00334254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Peer Review Assessment Deposit Per Study</w:t>
      </w:r>
      <w:r>
        <w:rPr>
          <w:rFonts w:ascii="Aptos" w:hAnsi="Aptos"/>
          <w:sz w:val="24"/>
        </w:rPr>
        <w:tab/>
        <w:t>$</w:t>
      </w:r>
      <w:r w:rsidR="000939AA" w:rsidRPr="000939AA">
        <w:rPr>
          <w:rFonts w:ascii="Aptos" w:hAnsi="Aptos"/>
          <w:sz w:val="24"/>
        </w:rPr>
        <w:t>10,200</w:t>
      </w:r>
    </w:p>
    <w:p w14:paraId="64C4226F" w14:textId="1A4BA5BD" w:rsidR="00334254" w:rsidRDefault="00334254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Peer Review Administrative Fee Per Study</w:t>
      </w:r>
      <w:r>
        <w:rPr>
          <w:rFonts w:ascii="Aptos" w:hAnsi="Aptos"/>
          <w:sz w:val="24"/>
        </w:rPr>
        <w:tab/>
        <w:t>$</w:t>
      </w:r>
      <w:r w:rsidR="006E19D3" w:rsidRPr="006E19D3">
        <w:rPr>
          <w:rFonts w:ascii="Aptos" w:hAnsi="Aptos"/>
          <w:sz w:val="24"/>
        </w:rPr>
        <w:t>632</w:t>
      </w:r>
    </w:p>
    <w:p w14:paraId="11E0DA01" w14:textId="513F1A81" w:rsidR="00334254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Heritage Impact Assessment Review Fee - </w:t>
      </w:r>
      <w:r w:rsidR="00334254">
        <w:rPr>
          <w:rFonts w:ascii="Aptos" w:hAnsi="Aptos"/>
          <w:sz w:val="24"/>
        </w:rPr>
        <w:t>Full</w:t>
      </w:r>
      <w:r w:rsidR="00334254">
        <w:rPr>
          <w:rFonts w:ascii="Aptos" w:hAnsi="Aptos"/>
          <w:sz w:val="24"/>
        </w:rPr>
        <w:tab/>
        <w:t>$1,5</w:t>
      </w:r>
      <w:r w:rsidR="00EF388D">
        <w:rPr>
          <w:rFonts w:ascii="Aptos" w:hAnsi="Aptos"/>
          <w:sz w:val="24"/>
        </w:rPr>
        <w:t>3</w:t>
      </w:r>
      <w:r w:rsidR="00334254">
        <w:rPr>
          <w:rFonts w:ascii="Aptos" w:hAnsi="Aptos"/>
          <w:sz w:val="24"/>
        </w:rPr>
        <w:t>0</w:t>
      </w:r>
    </w:p>
    <w:p w14:paraId="4499357A" w14:textId="02CEB20D" w:rsidR="00334254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Heritage Impact Assessment Review Fee - </w:t>
      </w:r>
      <w:r w:rsidR="00334254">
        <w:rPr>
          <w:rFonts w:ascii="Aptos" w:hAnsi="Aptos"/>
          <w:sz w:val="24"/>
        </w:rPr>
        <w:t>Scoped</w:t>
      </w:r>
      <w:r w:rsidR="00334254">
        <w:rPr>
          <w:rFonts w:ascii="Aptos" w:hAnsi="Aptos"/>
          <w:sz w:val="24"/>
        </w:rPr>
        <w:tab/>
        <w:t>$1,0</w:t>
      </w:r>
      <w:r w:rsidR="00EF388D">
        <w:rPr>
          <w:rFonts w:ascii="Aptos" w:hAnsi="Aptos"/>
          <w:sz w:val="24"/>
        </w:rPr>
        <w:t>2</w:t>
      </w:r>
      <w:r w:rsidR="00334254">
        <w:rPr>
          <w:rFonts w:ascii="Aptos" w:hAnsi="Aptos"/>
          <w:sz w:val="24"/>
        </w:rPr>
        <w:t>0</w:t>
      </w:r>
    </w:p>
    <w:p w14:paraId="27BB9834" w14:textId="6321F1E4" w:rsidR="00334254" w:rsidRDefault="00334254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Environmental Impact Statement Review Fee</w:t>
      </w:r>
      <w:r>
        <w:rPr>
          <w:rFonts w:ascii="Aptos" w:hAnsi="Aptos"/>
          <w:sz w:val="24"/>
        </w:rPr>
        <w:tab/>
        <w:t>$</w:t>
      </w:r>
      <w:r w:rsidR="009B0DE7" w:rsidRPr="009B0DE7">
        <w:rPr>
          <w:rFonts w:ascii="Aptos" w:hAnsi="Aptos"/>
          <w:sz w:val="24"/>
        </w:rPr>
        <w:t>5,100</w:t>
      </w:r>
    </w:p>
    <w:p w14:paraId="01DFA384" w14:textId="77777777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5C2FDEE0" w14:textId="39B2226E" w:rsidR="00334254" w:rsidRDefault="00334254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Ontario Land Tribunal Appeal – For All Applications,</w:t>
      </w:r>
    </w:p>
    <w:p w14:paraId="0D0E54F9" w14:textId="636A2060" w:rsidR="00334254" w:rsidRDefault="00F93746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e</w:t>
      </w:r>
      <w:r w:rsidR="00334254">
        <w:rPr>
          <w:rFonts w:ascii="Aptos" w:hAnsi="Aptos"/>
          <w:sz w:val="24"/>
        </w:rPr>
        <w:t>xcept for Consent &amp; Minor Variance – Where Staff</w:t>
      </w:r>
    </w:p>
    <w:p w14:paraId="18B527E4" w14:textId="0C022D96" w:rsidR="00334254" w:rsidRDefault="00334254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Support the Application</w:t>
      </w:r>
      <w:r>
        <w:rPr>
          <w:rFonts w:ascii="Aptos" w:hAnsi="Aptos"/>
          <w:sz w:val="24"/>
        </w:rPr>
        <w:tab/>
        <w:t>$</w:t>
      </w:r>
      <w:r w:rsidR="00314200" w:rsidRPr="00314200">
        <w:rPr>
          <w:rFonts w:ascii="Aptos" w:hAnsi="Aptos"/>
          <w:sz w:val="24"/>
        </w:rPr>
        <w:t>8,701</w:t>
      </w:r>
    </w:p>
    <w:p w14:paraId="2E0D71AF" w14:textId="77777777" w:rsidR="005939E7" w:rsidRDefault="005939E7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2B3FAD04" w14:textId="77777777" w:rsidR="005939E7" w:rsidRDefault="005939E7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Ontario Land Tribunal Appeal – For Consent </w:t>
      </w:r>
    </w:p>
    <w:p w14:paraId="24D42574" w14:textId="6CC59C22" w:rsidR="005939E7" w:rsidRDefault="005939E7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&amp; Minor Variance – Where Staff Support</w:t>
      </w:r>
    </w:p>
    <w:p w14:paraId="4E9E3882" w14:textId="4A9B883E" w:rsidR="005939E7" w:rsidRDefault="00470B3A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t</w:t>
      </w:r>
      <w:r w:rsidR="005939E7">
        <w:rPr>
          <w:rFonts w:ascii="Aptos" w:hAnsi="Aptos"/>
          <w:sz w:val="24"/>
        </w:rPr>
        <w:t>he application</w:t>
      </w:r>
      <w:r w:rsidR="005939E7">
        <w:rPr>
          <w:rFonts w:ascii="Aptos" w:hAnsi="Aptos"/>
          <w:sz w:val="24"/>
        </w:rPr>
        <w:tab/>
        <w:t>$</w:t>
      </w:r>
      <w:r w:rsidR="00596D1F" w:rsidRPr="00596D1F">
        <w:rPr>
          <w:rFonts w:ascii="Aptos" w:hAnsi="Aptos"/>
          <w:sz w:val="24"/>
        </w:rPr>
        <w:t>2,907</w:t>
      </w:r>
    </w:p>
    <w:p w14:paraId="0B169D36" w14:textId="77777777" w:rsidR="005939E7" w:rsidRDefault="005939E7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1FE61BD6" w14:textId="51297CF7" w:rsidR="00334254" w:rsidRPr="005939E7" w:rsidRDefault="00334254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b/>
          <w:bCs/>
          <w:sz w:val="24"/>
        </w:rPr>
      </w:pPr>
      <w:r w:rsidRPr="005939E7">
        <w:rPr>
          <w:rFonts w:ascii="Aptos" w:hAnsi="Aptos"/>
          <w:b/>
          <w:bCs/>
          <w:sz w:val="24"/>
        </w:rPr>
        <w:t>Ontario Land Tribunal Record Preparation:</w:t>
      </w:r>
    </w:p>
    <w:p w14:paraId="2D689D7D" w14:textId="20E3F6EE" w:rsidR="00334254" w:rsidRDefault="00334254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For all applications, except for Consent &amp; Minor Variance</w:t>
      </w:r>
      <w:r>
        <w:rPr>
          <w:rFonts w:ascii="Aptos" w:hAnsi="Aptos"/>
          <w:sz w:val="24"/>
        </w:rPr>
        <w:tab/>
        <w:t>$</w:t>
      </w:r>
      <w:r w:rsidR="00657FC1" w:rsidRPr="00657FC1">
        <w:rPr>
          <w:rFonts w:ascii="Aptos" w:hAnsi="Aptos"/>
          <w:sz w:val="24"/>
        </w:rPr>
        <w:t>587</w:t>
      </w:r>
    </w:p>
    <w:p w14:paraId="0E38A932" w14:textId="19B9B6D9" w:rsidR="00334254" w:rsidRDefault="00334254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For Consent &amp; Minor Variance</w:t>
      </w:r>
      <w:r>
        <w:rPr>
          <w:rFonts w:ascii="Aptos" w:hAnsi="Aptos"/>
          <w:sz w:val="24"/>
        </w:rPr>
        <w:tab/>
        <w:t>$</w:t>
      </w:r>
      <w:r w:rsidR="009748D1" w:rsidRPr="009748D1">
        <w:rPr>
          <w:rFonts w:ascii="Aptos" w:hAnsi="Aptos"/>
          <w:sz w:val="24"/>
        </w:rPr>
        <w:t>255</w:t>
      </w:r>
    </w:p>
    <w:p w14:paraId="11536F6E" w14:textId="77777777" w:rsidR="005939E7" w:rsidRDefault="005939E7" w:rsidP="0033425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50EC27F5" w14:textId="40D19B82" w:rsidR="00E317EA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Encroachment Agreement (Legal Fee)</w:t>
      </w:r>
      <w:r>
        <w:rPr>
          <w:rFonts w:ascii="Aptos" w:hAnsi="Aptos"/>
          <w:sz w:val="24"/>
        </w:rPr>
        <w:tab/>
        <w:t>$36</w:t>
      </w:r>
      <w:r w:rsidR="00EF63FE">
        <w:rPr>
          <w:rFonts w:ascii="Aptos" w:hAnsi="Aptos"/>
          <w:sz w:val="24"/>
        </w:rPr>
        <w:t>7</w:t>
      </w:r>
    </w:p>
    <w:p w14:paraId="4D4C5E30" w14:textId="77777777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4DD2659A" w14:textId="5DC3A75A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Legal Non-Conforming Verification Letter Requests</w:t>
      </w:r>
      <w:r>
        <w:rPr>
          <w:rFonts w:ascii="Aptos" w:hAnsi="Aptos"/>
          <w:sz w:val="24"/>
        </w:rPr>
        <w:tab/>
        <w:t>$5</w:t>
      </w:r>
      <w:r w:rsidR="00FB605C">
        <w:rPr>
          <w:rFonts w:ascii="Aptos" w:hAnsi="Aptos"/>
          <w:sz w:val="24"/>
        </w:rPr>
        <w:t>1</w:t>
      </w:r>
      <w:r>
        <w:rPr>
          <w:rFonts w:ascii="Aptos" w:hAnsi="Aptos"/>
          <w:sz w:val="24"/>
        </w:rPr>
        <w:t>0</w:t>
      </w:r>
    </w:p>
    <w:p w14:paraId="10BD4BD7" w14:textId="08BB5B49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Property Information Letter Requests</w:t>
      </w:r>
      <w:r>
        <w:rPr>
          <w:rFonts w:ascii="Aptos" w:hAnsi="Aptos"/>
          <w:sz w:val="24"/>
        </w:rPr>
        <w:tab/>
        <w:t>$5</w:t>
      </w:r>
      <w:r w:rsidR="00FB605C">
        <w:rPr>
          <w:rFonts w:ascii="Aptos" w:hAnsi="Aptos"/>
          <w:sz w:val="24"/>
        </w:rPr>
        <w:t>1</w:t>
      </w:r>
      <w:r>
        <w:rPr>
          <w:rFonts w:ascii="Aptos" w:hAnsi="Aptos"/>
          <w:sz w:val="24"/>
        </w:rPr>
        <w:t>0</w:t>
      </w:r>
    </w:p>
    <w:p w14:paraId="644671A3" w14:textId="77777777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3E32121D" w14:textId="59FF3825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Historical </w:t>
      </w:r>
      <w:r w:rsidR="002D68B9">
        <w:rPr>
          <w:rFonts w:ascii="Aptos" w:hAnsi="Aptos"/>
          <w:sz w:val="24"/>
        </w:rPr>
        <w:t>Development</w:t>
      </w:r>
      <w:r>
        <w:rPr>
          <w:rFonts w:ascii="Aptos" w:hAnsi="Aptos"/>
          <w:sz w:val="24"/>
        </w:rPr>
        <w:t xml:space="preserve"> Charge Record</w:t>
      </w:r>
      <w:r>
        <w:rPr>
          <w:rFonts w:ascii="Aptos" w:hAnsi="Aptos"/>
          <w:sz w:val="24"/>
        </w:rPr>
        <w:tab/>
        <w:t>$31</w:t>
      </w:r>
      <w:r w:rsidR="00D52852">
        <w:rPr>
          <w:rFonts w:ascii="Aptos" w:hAnsi="Aptos"/>
          <w:sz w:val="24"/>
        </w:rPr>
        <w:t>6</w:t>
      </w:r>
    </w:p>
    <w:p w14:paraId="26B2D70F" w14:textId="03328AB7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Written response to Ontario Heritage Act Designation</w:t>
      </w:r>
      <w:r>
        <w:rPr>
          <w:rFonts w:ascii="Aptos" w:hAnsi="Aptos"/>
          <w:sz w:val="24"/>
        </w:rPr>
        <w:tab/>
        <w:t>$38</w:t>
      </w:r>
      <w:r w:rsidR="00D759C5">
        <w:rPr>
          <w:rFonts w:ascii="Aptos" w:hAnsi="Aptos"/>
          <w:sz w:val="24"/>
        </w:rPr>
        <w:t>8</w:t>
      </w:r>
    </w:p>
    <w:p w14:paraId="0D385F3E" w14:textId="0478DAEB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Written response to Environmental Records Inquiry</w:t>
      </w:r>
      <w:r>
        <w:rPr>
          <w:rFonts w:ascii="Aptos" w:hAnsi="Aptos"/>
          <w:sz w:val="24"/>
        </w:rPr>
        <w:tab/>
        <w:t>$38</w:t>
      </w:r>
      <w:r w:rsidR="001000F2">
        <w:rPr>
          <w:rFonts w:ascii="Aptos" w:hAnsi="Aptos"/>
          <w:sz w:val="24"/>
        </w:rPr>
        <w:t>8</w:t>
      </w:r>
    </w:p>
    <w:p w14:paraId="6BCCE72C" w14:textId="77777777" w:rsidR="00D17A10" w:rsidRDefault="00D17A10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</w:p>
    <w:p w14:paraId="3AE1704F" w14:textId="4B6238DB" w:rsidR="005939E7" w:rsidRDefault="005939E7" w:rsidP="009A2761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Sign Variance Application</w:t>
      </w:r>
      <w:r>
        <w:rPr>
          <w:rFonts w:ascii="Aptos" w:hAnsi="Aptos"/>
          <w:sz w:val="24"/>
        </w:rPr>
        <w:tab/>
        <w:t>$</w:t>
      </w:r>
      <w:r w:rsidR="001000F2" w:rsidRPr="001000F2">
        <w:rPr>
          <w:rFonts w:ascii="Aptos" w:hAnsi="Aptos"/>
          <w:sz w:val="24"/>
        </w:rPr>
        <w:t>1,918</w:t>
      </w:r>
    </w:p>
    <w:p w14:paraId="76948FF2" w14:textId="4079181C" w:rsidR="009B2571" w:rsidRPr="009B2571" w:rsidRDefault="005939E7" w:rsidP="007B4694">
      <w:pPr>
        <w:tabs>
          <w:tab w:val="left" w:leader="dot" w:pos="5760"/>
        </w:tabs>
        <w:spacing w:after="0" w:line="240" w:lineRule="auto"/>
        <w:ind w:left="-446"/>
        <w:rPr>
          <w:rFonts w:ascii="Aptos" w:hAnsi="Aptos"/>
          <w:sz w:val="24"/>
        </w:rPr>
      </w:pPr>
      <w:r>
        <w:rPr>
          <w:rFonts w:ascii="Aptos" w:hAnsi="Aptos"/>
          <w:sz w:val="24"/>
        </w:rPr>
        <w:t>Fence Variance Application</w:t>
      </w:r>
      <w:r>
        <w:rPr>
          <w:rFonts w:ascii="Aptos" w:hAnsi="Aptos"/>
          <w:sz w:val="24"/>
        </w:rPr>
        <w:tab/>
        <w:t>$9</w:t>
      </w:r>
      <w:r w:rsidR="00D52852">
        <w:rPr>
          <w:rFonts w:ascii="Aptos" w:hAnsi="Aptos"/>
          <w:sz w:val="24"/>
        </w:rPr>
        <w:t>69</w:t>
      </w:r>
    </w:p>
    <w:sectPr w:rsidR="009B2571" w:rsidRPr="009B2571" w:rsidSect="00223AF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F21A" w14:textId="77777777" w:rsidR="005F6768" w:rsidRDefault="005F6768" w:rsidP="00DD798A">
      <w:pPr>
        <w:spacing w:after="0" w:line="240" w:lineRule="auto"/>
      </w:pPr>
      <w:r>
        <w:separator/>
      </w:r>
    </w:p>
  </w:endnote>
  <w:endnote w:type="continuationSeparator" w:id="0">
    <w:p w14:paraId="168594FA" w14:textId="77777777" w:rsidR="005F6768" w:rsidRDefault="005F6768" w:rsidP="00DD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517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F3035" w14:textId="39B89956" w:rsidR="003C72A3" w:rsidRDefault="00D5566D">
        <w:pPr>
          <w:pStyle w:val="Footer"/>
          <w:jc w:val="right"/>
        </w:pPr>
        <w:r>
          <w:t xml:space="preserve">Page </w:t>
        </w:r>
        <w:r w:rsidR="003C72A3">
          <w:fldChar w:fldCharType="begin"/>
        </w:r>
        <w:r w:rsidR="003C72A3">
          <w:instrText xml:space="preserve"> PAGE   \* MERGEFORMAT </w:instrText>
        </w:r>
        <w:r w:rsidR="003C72A3">
          <w:fldChar w:fldCharType="separate"/>
        </w:r>
        <w:r w:rsidR="003C72A3">
          <w:rPr>
            <w:noProof/>
          </w:rPr>
          <w:t>2</w:t>
        </w:r>
        <w:r w:rsidR="003C72A3">
          <w:rPr>
            <w:noProof/>
          </w:rPr>
          <w:fldChar w:fldCharType="end"/>
        </w:r>
      </w:p>
    </w:sdtContent>
  </w:sdt>
  <w:p w14:paraId="5B02FD9B" w14:textId="60AC92B5" w:rsidR="00924B04" w:rsidRPr="00924B04" w:rsidRDefault="00924B04" w:rsidP="00924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456A" w14:textId="77777777" w:rsidR="005F6768" w:rsidRDefault="005F6768" w:rsidP="00DD798A">
      <w:pPr>
        <w:spacing w:after="0" w:line="240" w:lineRule="auto"/>
      </w:pPr>
      <w:r>
        <w:separator/>
      </w:r>
    </w:p>
  </w:footnote>
  <w:footnote w:type="continuationSeparator" w:id="0">
    <w:p w14:paraId="1C5E5981" w14:textId="77777777" w:rsidR="005F6768" w:rsidRDefault="005F6768" w:rsidP="00DD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DC13" w14:textId="5EDE8A74" w:rsidR="00DD798A" w:rsidRPr="00082085" w:rsidRDefault="00DD798A" w:rsidP="00DD798A">
    <w:pPr>
      <w:pStyle w:val="Header"/>
      <w:jc w:val="center"/>
      <w:rPr>
        <w:rFonts w:ascii="Aptos" w:hAnsi="Aptos"/>
        <w:b/>
        <w:bCs/>
        <w:sz w:val="24"/>
      </w:rPr>
    </w:pPr>
    <w:r w:rsidRPr="00082085">
      <w:rPr>
        <w:rFonts w:ascii="Aptos" w:hAnsi="Aptos"/>
        <w:b/>
        <w:bCs/>
        <w:sz w:val="24"/>
      </w:rPr>
      <w:t>CITY OF CAMBRIDGE – PLANNING APPLICATION &amp; SERVICES FEES</w:t>
    </w:r>
  </w:p>
  <w:p w14:paraId="5BCB3CDA" w14:textId="61189E29" w:rsidR="00DD798A" w:rsidRDefault="00DD798A" w:rsidP="00DD798A">
    <w:pPr>
      <w:pStyle w:val="Header"/>
      <w:jc w:val="center"/>
      <w:rPr>
        <w:rFonts w:ascii="Aptos" w:hAnsi="Aptos"/>
        <w:b/>
        <w:bCs/>
        <w:sz w:val="24"/>
      </w:rPr>
    </w:pPr>
    <w:r w:rsidRPr="00082085">
      <w:rPr>
        <w:rFonts w:ascii="Aptos" w:hAnsi="Aptos"/>
        <w:b/>
        <w:bCs/>
        <w:sz w:val="24"/>
      </w:rPr>
      <w:t>In effect Jan</w:t>
    </w:r>
    <w:r w:rsidR="00653381">
      <w:rPr>
        <w:rFonts w:ascii="Aptos" w:hAnsi="Aptos"/>
        <w:b/>
        <w:bCs/>
        <w:sz w:val="24"/>
      </w:rPr>
      <w:t>uary</w:t>
    </w:r>
    <w:r w:rsidRPr="00082085">
      <w:rPr>
        <w:rFonts w:ascii="Aptos" w:hAnsi="Aptos"/>
        <w:b/>
        <w:bCs/>
        <w:sz w:val="24"/>
      </w:rPr>
      <w:t xml:space="preserve"> 1 to Dec</w:t>
    </w:r>
    <w:r w:rsidR="00653381">
      <w:rPr>
        <w:rFonts w:ascii="Aptos" w:hAnsi="Aptos"/>
        <w:b/>
        <w:bCs/>
        <w:sz w:val="24"/>
      </w:rPr>
      <w:t>ember</w:t>
    </w:r>
    <w:r w:rsidRPr="00082085">
      <w:rPr>
        <w:rFonts w:ascii="Aptos" w:hAnsi="Aptos"/>
        <w:b/>
        <w:bCs/>
        <w:sz w:val="24"/>
      </w:rPr>
      <w:t xml:space="preserve"> 31, 202</w:t>
    </w:r>
    <w:r w:rsidR="00024911">
      <w:rPr>
        <w:rFonts w:ascii="Aptos" w:hAnsi="Aptos"/>
        <w:b/>
        <w:bCs/>
        <w:sz w:val="24"/>
      </w:rPr>
      <w:t>6</w:t>
    </w:r>
  </w:p>
  <w:p w14:paraId="7056C243" w14:textId="77777777" w:rsidR="003C72A3" w:rsidRDefault="003C72A3" w:rsidP="00DD79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1E36A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0D0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7C3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584F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9AD3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9066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EC3D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8A5B1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CE53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40E5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3583066">
    <w:abstractNumId w:val="9"/>
  </w:num>
  <w:num w:numId="2" w16cid:durableId="1953434212">
    <w:abstractNumId w:val="7"/>
  </w:num>
  <w:num w:numId="3" w16cid:durableId="1663122396">
    <w:abstractNumId w:val="6"/>
  </w:num>
  <w:num w:numId="4" w16cid:durableId="273678352">
    <w:abstractNumId w:val="5"/>
  </w:num>
  <w:num w:numId="5" w16cid:durableId="1417171052">
    <w:abstractNumId w:val="4"/>
  </w:num>
  <w:num w:numId="6" w16cid:durableId="1111631854">
    <w:abstractNumId w:val="8"/>
  </w:num>
  <w:num w:numId="7" w16cid:durableId="1882201714">
    <w:abstractNumId w:val="3"/>
  </w:num>
  <w:num w:numId="8" w16cid:durableId="1643923314">
    <w:abstractNumId w:val="2"/>
  </w:num>
  <w:num w:numId="9" w16cid:durableId="1875845892">
    <w:abstractNumId w:val="1"/>
  </w:num>
  <w:num w:numId="10" w16cid:durableId="17310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sKiZb5SjpaGIvmtpauUjE4IeEUuBEDU2Zfh3OnWdYmwuacYUCgcOqSTcBhjz78j15q++pys3dftQS5aTa0PsQ==" w:salt="zY1cxJ3u4pEh7kllo7Nl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71"/>
    <w:rsid w:val="0000717B"/>
    <w:rsid w:val="000222E6"/>
    <w:rsid w:val="00024911"/>
    <w:rsid w:val="00031C14"/>
    <w:rsid w:val="000939AA"/>
    <w:rsid w:val="00093B50"/>
    <w:rsid w:val="000A0B06"/>
    <w:rsid w:val="000D03CC"/>
    <w:rsid w:val="001000F2"/>
    <w:rsid w:val="00176E00"/>
    <w:rsid w:val="00183D1F"/>
    <w:rsid w:val="0018470D"/>
    <w:rsid w:val="001D3277"/>
    <w:rsid w:val="00223AFF"/>
    <w:rsid w:val="0022480E"/>
    <w:rsid w:val="002477D1"/>
    <w:rsid w:val="0025586B"/>
    <w:rsid w:val="002661EB"/>
    <w:rsid w:val="00287FF2"/>
    <w:rsid w:val="002C74A6"/>
    <w:rsid w:val="002D4C84"/>
    <w:rsid w:val="002D68B9"/>
    <w:rsid w:val="00311015"/>
    <w:rsid w:val="0031119A"/>
    <w:rsid w:val="00314200"/>
    <w:rsid w:val="00314213"/>
    <w:rsid w:val="00316AC7"/>
    <w:rsid w:val="00334254"/>
    <w:rsid w:val="00357A43"/>
    <w:rsid w:val="0037783D"/>
    <w:rsid w:val="003C72A3"/>
    <w:rsid w:val="003D5478"/>
    <w:rsid w:val="003D76AC"/>
    <w:rsid w:val="003F217D"/>
    <w:rsid w:val="003F67EC"/>
    <w:rsid w:val="004161EE"/>
    <w:rsid w:val="00427237"/>
    <w:rsid w:val="00427F48"/>
    <w:rsid w:val="00456713"/>
    <w:rsid w:val="00470B3A"/>
    <w:rsid w:val="004A3B2F"/>
    <w:rsid w:val="004A3E0E"/>
    <w:rsid w:val="004B01CD"/>
    <w:rsid w:val="004E08BD"/>
    <w:rsid w:val="004E23E8"/>
    <w:rsid w:val="005067E7"/>
    <w:rsid w:val="00566C8E"/>
    <w:rsid w:val="00567945"/>
    <w:rsid w:val="005939E7"/>
    <w:rsid w:val="00596D1F"/>
    <w:rsid w:val="005C0DE0"/>
    <w:rsid w:val="005E0A63"/>
    <w:rsid w:val="005F3954"/>
    <w:rsid w:val="005F6768"/>
    <w:rsid w:val="00607C41"/>
    <w:rsid w:val="00644FEE"/>
    <w:rsid w:val="00645E9A"/>
    <w:rsid w:val="00653381"/>
    <w:rsid w:val="00657FC1"/>
    <w:rsid w:val="006619CC"/>
    <w:rsid w:val="006819AC"/>
    <w:rsid w:val="0068236F"/>
    <w:rsid w:val="006A4A96"/>
    <w:rsid w:val="006E19D3"/>
    <w:rsid w:val="006F1A0A"/>
    <w:rsid w:val="006F7EE4"/>
    <w:rsid w:val="00711644"/>
    <w:rsid w:val="00727F32"/>
    <w:rsid w:val="00757190"/>
    <w:rsid w:val="007653E0"/>
    <w:rsid w:val="00774DF7"/>
    <w:rsid w:val="00782691"/>
    <w:rsid w:val="00794D9E"/>
    <w:rsid w:val="007A5D4E"/>
    <w:rsid w:val="007B4694"/>
    <w:rsid w:val="007C435A"/>
    <w:rsid w:val="007D40E1"/>
    <w:rsid w:val="007E36E0"/>
    <w:rsid w:val="00810C78"/>
    <w:rsid w:val="008560C1"/>
    <w:rsid w:val="008656A4"/>
    <w:rsid w:val="008705C4"/>
    <w:rsid w:val="008816AD"/>
    <w:rsid w:val="0088751C"/>
    <w:rsid w:val="008A5CE6"/>
    <w:rsid w:val="008C0E98"/>
    <w:rsid w:val="008C67D2"/>
    <w:rsid w:val="008C7DF4"/>
    <w:rsid w:val="008D7859"/>
    <w:rsid w:val="00903C45"/>
    <w:rsid w:val="00920DF8"/>
    <w:rsid w:val="00923F09"/>
    <w:rsid w:val="00924B04"/>
    <w:rsid w:val="00943919"/>
    <w:rsid w:val="009748D1"/>
    <w:rsid w:val="00983756"/>
    <w:rsid w:val="00990C0E"/>
    <w:rsid w:val="009A2761"/>
    <w:rsid w:val="009A2EA5"/>
    <w:rsid w:val="009B0DE7"/>
    <w:rsid w:val="009B2571"/>
    <w:rsid w:val="009C7CFF"/>
    <w:rsid w:val="00A07125"/>
    <w:rsid w:val="00A128D9"/>
    <w:rsid w:val="00A130B9"/>
    <w:rsid w:val="00A57698"/>
    <w:rsid w:val="00A85AF9"/>
    <w:rsid w:val="00AA7538"/>
    <w:rsid w:val="00AC29D2"/>
    <w:rsid w:val="00AC5EAE"/>
    <w:rsid w:val="00AD0212"/>
    <w:rsid w:val="00AD0F83"/>
    <w:rsid w:val="00B035F4"/>
    <w:rsid w:val="00B07E21"/>
    <w:rsid w:val="00B469CE"/>
    <w:rsid w:val="00B519C7"/>
    <w:rsid w:val="00B61858"/>
    <w:rsid w:val="00B851F4"/>
    <w:rsid w:val="00BB29E0"/>
    <w:rsid w:val="00BE0030"/>
    <w:rsid w:val="00BE4810"/>
    <w:rsid w:val="00C10E04"/>
    <w:rsid w:val="00C11F8B"/>
    <w:rsid w:val="00C17443"/>
    <w:rsid w:val="00C72393"/>
    <w:rsid w:val="00CB30D6"/>
    <w:rsid w:val="00CC099D"/>
    <w:rsid w:val="00CF5396"/>
    <w:rsid w:val="00D17A10"/>
    <w:rsid w:val="00D34C79"/>
    <w:rsid w:val="00D3609B"/>
    <w:rsid w:val="00D37DF7"/>
    <w:rsid w:val="00D52852"/>
    <w:rsid w:val="00D5566D"/>
    <w:rsid w:val="00D62D22"/>
    <w:rsid w:val="00D759C5"/>
    <w:rsid w:val="00D83903"/>
    <w:rsid w:val="00DD19C8"/>
    <w:rsid w:val="00DD5CE9"/>
    <w:rsid w:val="00DD798A"/>
    <w:rsid w:val="00DF3C7E"/>
    <w:rsid w:val="00E15D43"/>
    <w:rsid w:val="00E317EA"/>
    <w:rsid w:val="00E503AC"/>
    <w:rsid w:val="00E87A96"/>
    <w:rsid w:val="00E91EE8"/>
    <w:rsid w:val="00EA15CF"/>
    <w:rsid w:val="00EA17D2"/>
    <w:rsid w:val="00ED2BF9"/>
    <w:rsid w:val="00ED62A2"/>
    <w:rsid w:val="00EF388D"/>
    <w:rsid w:val="00EF63FE"/>
    <w:rsid w:val="00F12DC6"/>
    <w:rsid w:val="00F21E34"/>
    <w:rsid w:val="00F333FD"/>
    <w:rsid w:val="00F76A28"/>
    <w:rsid w:val="00F8505C"/>
    <w:rsid w:val="00F93746"/>
    <w:rsid w:val="00FB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3E1"/>
  <w15:chartTrackingRefBased/>
  <w15:docId w15:val="{FC4BFB1D-4D8A-4B35-BD81-EE3CDE9E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5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2571"/>
    <w:pPr>
      <w:spacing w:after="0" w:line="240" w:lineRule="auto"/>
    </w:pPr>
    <w:rPr>
      <w:rFonts w:ascii="Nirmala UI" w:hAnsi="Nirmala UI" w:cs="Arial"/>
      <w:kern w:val="2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571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2571"/>
  </w:style>
  <w:style w:type="paragraph" w:styleId="BlockText">
    <w:name w:val="Block Text"/>
    <w:basedOn w:val="Normal"/>
    <w:uiPriority w:val="99"/>
    <w:semiHidden/>
    <w:unhideWhenUsed/>
    <w:rsid w:val="009B257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B25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B2571"/>
  </w:style>
  <w:style w:type="paragraph" w:styleId="BodyText2">
    <w:name w:val="Body Text 2"/>
    <w:basedOn w:val="Normal"/>
    <w:link w:val="BodyText2Char"/>
    <w:uiPriority w:val="99"/>
    <w:semiHidden/>
    <w:unhideWhenUsed/>
    <w:rsid w:val="009B25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2571"/>
  </w:style>
  <w:style w:type="paragraph" w:styleId="BodyText3">
    <w:name w:val="Body Text 3"/>
    <w:basedOn w:val="Normal"/>
    <w:link w:val="BodyText3Char"/>
    <w:uiPriority w:val="99"/>
    <w:semiHidden/>
    <w:unhideWhenUsed/>
    <w:rsid w:val="009B257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B257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B257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B257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25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257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B2571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B257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25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257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B257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B257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25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B257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B2571"/>
  </w:style>
  <w:style w:type="paragraph" w:styleId="CommentText">
    <w:name w:val="annotation text"/>
    <w:basedOn w:val="Normal"/>
    <w:link w:val="CommentTextChar"/>
    <w:uiPriority w:val="99"/>
    <w:semiHidden/>
    <w:unhideWhenUsed/>
    <w:rsid w:val="009B2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57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2571"/>
  </w:style>
  <w:style w:type="character" w:customStyle="1" w:styleId="DateChar">
    <w:name w:val="Date Char"/>
    <w:basedOn w:val="DefaultParagraphFont"/>
    <w:link w:val="Date"/>
    <w:uiPriority w:val="99"/>
    <w:semiHidden/>
    <w:rsid w:val="009B2571"/>
  </w:style>
  <w:style w:type="paragraph" w:styleId="DocumentMap">
    <w:name w:val="Document Map"/>
    <w:basedOn w:val="Normal"/>
    <w:link w:val="DocumentMapChar"/>
    <w:uiPriority w:val="99"/>
    <w:semiHidden/>
    <w:unhideWhenUsed/>
    <w:rsid w:val="009B257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257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B257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B2571"/>
  </w:style>
  <w:style w:type="paragraph" w:styleId="EndnoteText">
    <w:name w:val="endnote text"/>
    <w:basedOn w:val="Normal"/>
    <w:link w:val="EndnoteTextChar"/>
    <w:uiPriority w:val="99"/>
    <w:semiHidden/>
    <w:unhideWhenUsed/>
    <w:rsid w:val="009B25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257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B257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B257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B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571"/>
  </w:style>
  <w:style w:type="paragraph" w:styleId="FootnoteText">
    <w:name w:val="footnote text"/>
    <w:basedOn w:val="Normal"/>
    <w:link w:val="FootnoteTextChar"/>
    <w:uiPriority w:val="99"/>
    <w:semiHidden/>
    <w:unhideWhenUsed/>
    <w:rsid w:val="009B25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57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571"/>
  </w:style>
  <w:style w:type="paragraph" w:styleId="HTMLAddress">
    <w:name w:val="HTML Address"/>
    <w:basedOn w:val="Normal"/>
    <w:link w:val="HTMLAddressChar"/>
    <w:uiPriority w:val="99"/>
    <w:semiHidden/>
    <w:unhideWhenUsed/>
    <w:rsid w:val="009B257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B257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257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257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257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B2571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9B257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B257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B257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B257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B257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B257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B257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B257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B257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B257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B257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B257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B257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B257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B257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B257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B257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B257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B257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B2571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B25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B257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B25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B25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B25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257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B257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B257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B2571"/>
  </w:style>
  <w:style w:type="paragraph" w:styleId="PlainText">
    <w:name w:val="Plain Text"/>
    <w:basedOn w:val="Normal"/>
    <w:link w:val="PlainTextChar"/>
    <w:uiPriority w:val="99"/>
    <w:semiHidden/>
    <w:unhideWhenUsed/>
    <w:rsid w:val="009B25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2571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B25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2571"/>
  </w:style>
  <w:style w:type="paragraph" w:styleId="Signature">
    <w:name w:val="Signature"/>
    <w:basedOn w:val="Normal"/>
    <w:link w:val="SignatureChar"/>
    <w:uiPriority w:val="99"/>
    <w:semiHidden/>
    <w:unhideWhenUsed/>
    <w:rsid w:val="009B257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B2571"/>
  </w:style>
  <w:style w:type="paragraph" w:styleId="TableofAuthorities">
    <w:name w:val="table of authorities"/>
    <w:basedOn w:val="Normal"/>
    <w:next w:val="Normal"/>
    <w:uiPriority w:val="99"/>
    <w:semiHidden/>
    <w:unhideWhenUsed/>
    <w:rsid w:val="009B257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B2571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B25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B257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B257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B257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B257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B257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B257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B257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B257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B257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2571"/>
    <w:pPr>
      <w:spacing w:before="240" w:after="0"/>
      <w:outlineLvl w:val="9"/>
    </w:pPr>
    <w:rPr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D37D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Attachments xmlns="8d77e16f-34b8-4134-be53-77d4b9752d80">false</HasAttachments>
    <EmailDate xmlns="8d77e16f-34b8-4134-be53-77d4b9752d80" xsi:nil="true"/>
    <i64dec30feb54dc79e26348a45fb6e0e xmlns="71186208-7cf0-4b82-b2b6-828b11599bf0">
      <Terms xmlns="http://schemas.microsoft.com/office/infopath/2007/PartnerControls"/>
    </i64dec30feb54dc79e26348a45fb6e0e>
    <EmailReplyTo xmlns="8d77e16f-34b8-4134-be53-77d4b9752d80" xsi:nil="true"/>
    <ConversationIndex xmlns="8d77e16f-34b8-4134-be53-77d4b9752d80" xsi:nil="true"/>
    <Importance xmlns="8d77e16f-34b8-4134-be53-77d4b9752d80" xsi:nil="true"/>
    <EmailReferences xmlns="http://schemas.microsoft.com/sharepoint/v3" xsi:nil="true"/>
    <EmailBcc xmlns="8d77e16f-34b8-4134-be53-77d4b9752d80" xsi:nil="true"/>
    <EmailInReplyTo xmlns="8d77e16f-34b8-4134-be53-77d4b9752d80" xsi:nil="true"/>
    <EmailReceived xmlns="8d77e16f-34b8-4134-be53-77d4b9752d80" xsi:nil="true"/>
    <Sender xmlns="8d77e16f-34b8-4134-be53-77d4b9752d80" xsi:nil="true"/>
    <OriginalSubject xmlns="8d77e16f-34b8-4134-be53-77d4b9752d80" xsi:nil="true"/>
    <MessageID xmlns="8d77e16f-34b8-4134-be53-77d4b9752d80" xsi:nil="true"/>
    <Categories xmlns="http://schemas.microsoft.com/sharepoint/v3" xsi:nil="true"/>
    <Cc xmlns="8d77e16f-34b8-4134-be53-77d4b9752d80" xsi:nil="true"/>
    <MailPreviewData xmlns="8d77e16f-34b8-4134-be53-77d4b9752d80" xsi:nil="true"/>
    <TaxCatchAll xmlns="71186208-7cf0-4b82-b2b6-828b11599bf0" xsi:nil="true"/>
    <lcf76f155ced4ddcb4097134ff3c332f xmlns="353a7002-c79c-4cab-bfbc-32358cc599e9">
      <Terms xmlns="http://schemas.microsoft.com/office/infopath/2007/PartnerControls"/>
    </lcf76f155ced4ddcb4097134ff3c332f>
    <To xmlns="8d77e16f-34b8-4134-be53-77d4b9752d80" xsi:nil="true"/>
    <AssociatedItem xmlns="8d77e16f-34b8-4134-be53-77d4b9752d80">
      <Url xsi:nil="true"/>
      <Description xsi:nil="true"/>
    </AssociatedItem>
    <ConversationTopic xmlns="8d77e16f-34b8-4134-be53-77d4b9752d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ner of the Day Schedules" ma:contentTypeID="0x010100894903F6DB31AE4287BFEBEB2993BDC82A009A00CA3E94220544B69DEE89B460BBC00081D6CA7AC5B04146A15BA9253BDBC200" ma:contentTypeVersion="22" ma:contentTypeDescription="" ma:contentTypeScope="" ma:versionID="d08466d3f41fcdd19f7165930164ce9a">
  <xsd:schema xmlns:xsd="http://www.w3.org/2001/XMLSchema" xmlns:xs="http://www.w3.org/2001/XMLSchema" xmlns:p="http://schemas.microsoft.com/office/2006/metadata/properties" xmlns:ns1="http://schemas.microsoft.com/sharepoint/v3" xmlns:ns2="8d77e16f-34b8-4134-be53-77d4b9752d80" xmlns:ns4="71186208-7cf0-4b82-b2b6-828b11599bf0" xmlns:ns5="353a7002-c79c-4cab-bfbc-32358cc599e9" targetNamespace="http://schemas.microsoft.com/office/2006/metadata/properties" ma:root="true" ma:fieldsID="5b34c44b0401119d320b3d2ebfc3ff81" ns1:_="" ns2:_="" ns4:_="" ns5:_="">
    <xsd:import namespace="http://schemas.microsoft.com/sharepoint/v3"/>
    <xsd:import namespace="8d77e16f-34b8-4134-be53-77d4b9752d80"/>
    <xsd:import namespace="71186208-7cf0-4b82-b2b6-828b11599bf0"/>
    <xsd:import namespace="353a7002-c79c-4cab-bfbc-32358cc599e9"/>
    <xsd:element name="properties">
      <xsd:complexType>
        <xsd:sequence>
          <xsd:element name="documentManagement">
            <xsd:complexType>
              <xsd:all>
                <xsd:element ref="ns2:AssociatedItem" minOccurs="0"/>
                <xsd:element ref="ns2:To" minOccurs="0"/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ConversationIndex" minOccurs="0"/>
                <xsd:element ref="ns2:ConversationTopic" minOccurs="0"/>
                <xsd:element ref="ns2:Importance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4:TaxCatchAll" minOccurs="0"/>
                <xsd:element ref="ns2:MessageID" minOccurs="0"/>
                <xsd:element ref="ns4:i64dec30feb54dc79e26348a45fb6e0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GenerationTime" minOccurs="0"/>
                <xsd:element ref="ns5:MediaServiceEventHashCode" minOccurs="0"/>
                <xsd:element ref="ns4:SharedWithUsers" minOccurs="0"/>
                <xsd:element ref="ns4:SharedWithDetails" minOccurs="0"/>
                <xsd:element ref="ns5:MediaServiceObjectDetectorVersions" minOccurs="0"/>
                <xsd:element ref="ns5:MediaServiceSearchProperties" minOccurs="0"/>
                <xsd:element ref="ns5:MediaServiceOCR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1" nillable="true" ma:displayName="Categories" ma:description="" ma:internalName="Categories" ma:readOnly="false">
      <xsd:simpleType>
        <xsd:restriction base="dms:Text"/>
      </xsd:simpleType>
    </xsd:element>
    <xsd:element name="EmailReferences" ma:index="25" nillable="true" ma:displayName="References" ma:hidden="true" ma:internalName="EmailReferenc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e16f-34b8-4134-be53-77d4b9752d80" elementFormDefault="qualified">
    <xsd:import namespace="http://schemas.microsoft.com/office/2006/documentManagement/types"/>
    <xsd:import namespace="http://schemas.microsoft.com/office/infopath/2007/PartnerControls"/>
    <xsd:element name="AssociatedItem" ma:index="8" nillable="true" ma:displayName="Associated Item" ma:format="Hyperlink" ma:internalName="AssociatedItem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o" ma:index="9" nillable="true" ma:displayName="To" ma:internalName="To" ma:readOnly="false">
      <xsd:simpleType>
        <xsd:restriction base="dms:Text"/>
      </xsd:simpleType>
    </xsd:element>
    <xsd:element name="HasAttachments" ma:index="10" nillable="true" ma:displayName="Attachments" ma:default="0" ma:internalName="HasAttachments" ma:readOnly="false">
      <xsd:simpleType>
        <xsd:restriction base="dms:Boolean"/>
      </xsd:simpleType>
    </xsd:element>
    <xsd:element name="Cc" ma:index="12" nillable="true" ma:displayName="Cc" ma:internalName="Cc" ma:readOnly="false">
      <xsd:simpleType>
        <xsd:restriction base="dms:Note">
          <xsd:maxLength value="255"/>
        </xsd:restriction>
      </xsd:simpleType>
    </xsd:element>
    <xsd:element name="EmailBcc" ma:index="13" nillable="true" ma:displayName="Bcc" ma:internalName="EmailBcc" ma:readOnly="false">
      <xsd:simpleType>
        <xsd:restriction base="dms:Text"/>
      </xsd:simpleType>
    </xsd:element>
    <xsd:element name="EmailDate" ma:index="14" nillable="true" ma:displayName="Email Date" ma:format="DateTime" ma:internalName="EmailDate" ma:readOnly="false">
      <xsd:simpleType>
        <xsd:restriction base="dms:DateTime"/>
      </xsd:simpleType>
    </xsd:element>
    <xsd:element name="Sender" ma:index="15" nillable="true" ma:displayName="From" ma:internalName="Sender" ma:readOnly="false">
      <xsd:simpleType>
        <xsd:restriction base="dms:Text"/>
      </xsd:simpleType>
    </xsd:element>
    <xsd:element name="EmailInReplyTo" ma:index="16" nillable="true" ma:displayName="In-Reply-To" ma:internalName="EmailInReplyTo" ma:readOnly="false">
      <xsd:simpleType>
        <xsd:restriction base="dms:Text"/>
      </xsd:simpleType>
    </xsd:element>
    <xsd:element name="EmailReplyTo" ma:index="17" nillable="true" ma:displayName="Reply-To" ma:internalName="EmailReplyTo" ma:readOnly="false">
      <xsd:simpleType>
        <xsd:restriction base="dms:Text"/>
      </xsd:simpleType>
    </xsd:element>
    <xsd:element name="ConversationIndex" ma:index="19" nillable="true" ma:displayName="Conversation-Index" ma:internalName="ConversationIndex" ma:readOnly="false">
      <xsd:simpleType>
        <xsd:restriction base="dms:Text"/>
      </xsd:simpleType>
    </xsd:element>
    <xsd:element name="ConversationTopic" ma:index="20" nillable="true" ma:displayName="Conversation-Topic" ma:internalName="ConversationTopic" ma:readOnly="false">
      <xsd:simpleType>
        <xsd:restriction base="dms:Text"/>
      </xsd:simpleType>
    </xsd:element>
    <xsd:element name="Importance" ma:index="21" nillable="true" ma:displayName="Importance" ma:internalName="Importance" ma:readOnly="false">
      <xsd:simpleType>
        <xsd:restriction base="dms:Text"/>
      </xsd:simpleType>
    </xsd:element>
    <xsd:element name="MailPreviewData" ma:index="22" nillable="true" ma:displayName="Mail Preview Data" ma:internalName="MailPreviewData" ma:readOnly="false">
      <xsd:simpleType>
        <xsd:restriction base="dms:Note">
          <xsd:maxLength value="255"/>
        </xsd:restriction>
      </xsd:simpleType>
    </xsd:element>
    <xsd:element name="OriginalSubject" ma:index="23" nillable="true" ma:displayName="Original Subject" ma:internalName="OriginalSubject" ma:readOnly="false">
      <xsd:simpleType>
        <xsd:restriction base="dms:Text"/>
      </xsd:simpleType>
    </xsd:element>
    <xsd:element name="EmailReceived" ma:index="24" nillable="true" ma:displayName="Received" ma:internalName="EmailReceived" ma:readOnly="false">
      <xsd:simpleType>
        <xsd:restriction base="dms:Text"/>
      </xsd:simpleType>
    </xsd:element>
    <xsd:element name="MessageID" ma:index="28" nillable="true" ma:displayName="Message-ID" ma:internalName="MessageID_516422b3_x002d_76be_x002d_4a5c_x002d_8c78_x002d_47021a041da5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86208-7cf0-4b82-b2b6-828b11599bf0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0d40e4c-dc41-4f34-aa0e-ebe60fa29896}" ma:internalName="TaxCatchAll" ma:readOnly="false" ma:showField="CatchAllData" ma:web="71186208-7cf0-4b82-b2b6-828b1159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64dec30feb54dc79e26348a45fb6e0e" ma:index="29" nillable="true" ma:taxonomy="true" ma:internalName="i64dec30feb54dc79e26348a45fb6e0e" ma:taxonomyFieldName="Planning_x0020_Admin_x0020_Document_x0020_Type" ma:displayName="Planning Admin Document Type" ma:readOnly="false" ma:fieldId="{264dec30-feb5-4dc7-9e26-348a45fb6e0e}" ma:sspId="8e77ad45-374a-454f-a407-e7b1109e322c" ma:termSetId="c24a0bbb-3528-4b01-9d76-f5f7e9d360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a7002-c79c-4cab-bfbc-32358cc59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8e77ad45-374a-454f-a407-e7b1109e3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8e77ad45-374a-454f-a407-e7b1109e322c" ContentTypeId="0x010100894903F6DB31AE4287BFEBEB2993BDC82A" PreviousValue="false" LastSyncTimeStamp="2022-08-11T17:35:11.56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20A19-D39B-4E51-AC1E-98E0D49CA65A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sharepoint/v3"/>
    <ds:schemaRef ds:uri="71186208-7cf0-4b82-b2b6-828b11599bf0"/>
    <ds:schemaRef ds:uri="http://schemas.openxmlformats.org/package/2006/metadata/core-properties"/>
    <ds:schemaRef ds:uri="http://purl.org/dc/elements/1.1/"/>
    <ds:schemaRef ds:uri="353a7002-c79c-4cab-bfbc-32358cc599e9"/>
    <ds:schemaRef ds:uri="8d77e16f-34b8-4134-be53-77d4b9752d8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559C26-E943-4618-9B6F-E82D20C33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77e16f-34b8-4134-be53-77d4b9752d80"/>
    <ds:schemaRef ds:uri="71186208-7cf0-4b82-b2b6-828b11599bf0"/>
    <ds:schemaRef ds:uri="353a7002-c79c-4cab-bfbc-32358cc59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4F920-8CC4-4D08-A6BC-D248BA730D5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589E1DF-8607-47F6-92AD-92A807FF42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8135</TotalTime>
  <Pages>3</Pages>
  <Words>643</Words>
  <Characters>3670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Application &amp; Services Fees 2025</vt:lpstr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 &amp; Services Fees 2025</dc:title>
  <dc:subject/>
  <dc:creator>Claudia Beeso</dc:creator>
  <cp:keywords/>
  <dc:description/>
  <cp:lastModifiedBy>Sancy Sebastian</cp:lastModifiedBy>
  <cp:revision>71</cp:revision>
  <cp:lastPrinted>2025-06-09T19:04:00Z</cp:lastPrinted>
  <dcterms:created xsi:type="dcterms:W3CDTF">2025-11-19T20:15:00Z</dcterms:created>
  <dcterms:modified xsi:type="dcterms:W3CDTF">2026-03-12T18:11:00Z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0x010100894903F6DB31AE4287BFEBEB2993BDC82A009A00CA3E94220544B69DEE89B460BBC00081D6CA7AC5B04146A15BA9253BDBC200</vt:lpwstr>
  </property>
  <property fmtid="{D5CDD505-2E9C-101B-9397-08002B2CF9AE}" pid="3" name="MediaServiceImageTags">
    <vt:lpwstr/>
  </property>
  <property fmtid="{D5CDD505-2E9C-101B-9397-08002B2CF9AE}" pid="4" name="Planning_x0020_Admin_x0020_Document_x0020_Type">
    <vt:lpwstr/>
  </property>
  <property fmtid="{D5CDD505-2E9C-101B-9397-08002B2CF9AE}" pid="5" name="Planning Admin Document Type">
    <vt:lpwstr/>
  </property>
</Properties>
</file>